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0"/>
          <w:szCs w:val="30"/>
          <w:lang w:eastAsia="zh-CN"/>
        </w:rPr>
      </w:pPr>
      <w:r>
        <w:rPr>
          <w:rFonts w:hint="eastAsia" w:ascii="黑体" w:hAnsi="黑体" w:eastAsia="黑体" w:cs="黑体"/>
          <w:sz w:val="30"/>
          <w:szCs w:val="30"/>
          <w:lang w:eastAsia="zh-CN"/>
        </w:rPr>
        <w:t>用朗读帮助理解</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黄丽州</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这篇课文用生动的语句和细腻的语言描写了小鸟和小树由孤单到快乐的生活经历。告诉孩子们有了邻居，有了朋友，大家一同玩耍，一同游戏，才能享受快乐的生活。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理解课文时我尊重学生独特的心理感受，让学生与实际生活相联系，谈出自己内心的真实情感。让学生更进一步感受到没有伙伴和朋友的生活才会孤独。理解“树很快乐，喜鹊也很快乐”这句话，很自然的也就理解了文章的主要内容。从而教育学生同学之间要互相帮助、互相关心，我们的生活才会很快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根据教材的特点，我把本课的教学重点设定为：识字、写字，用“联系上文了解词语意思”的方法，知道“孤单、邻居”等词语的意思，正确、流利地朗读课文。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围绕教学重点，我这样展开教学：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识记生字时，我重点指导学生认读有困难的生字：鸟窝、孤单、邻居、招呼。我先让学生说说你用什么方法记住了哪个字？再作总结：结合图片识记“窝”，认识子字旁、倒八。接着指导写“招呼”：左右结构的字左窄右宽，口字旁写得小而靠上。</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在精读课文时，我指导学生感受树和喜鹊的孤单和快乐。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1.指名分段读课文，填空：树和喜鹊一开始______,后来_______</w:t>
      </w:r>
      <w:r>
        <w:rPr>
          <w:rFonts w:hint="eastAsia" w:asciiTheme="minorEastAsia" w:hAnsiTheme="minorEastAsia" w:cstheme="min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2.树和喜鹊一开始为什么孤单？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读第一自然段，体会三个“只有”、“一棵树、一个鸟窝、一直喜鹊”，体会“孤单”的意思，明确联系上文理解词语意思的方法。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3.树和喜鹊后来为什么快乐起来了？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读第3、4、5、6自然段，体会小树和喜鹊有了邻居之后会做什么？小树小树，当你长出第一片叶子的时候，你想对邻居说什么？喜鹊喜鹊，你有了那么多邻居，可以和邻居一起干什么？</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师总结：有伙伴才快乐！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我的不足之处：在指导学生</w:t>
      </w:r>
      <w:bookmarkStart w:id="0" w:name="_GoBack"/>
      <w:bookmarkEnd w:id="0"/>
      <w:r>
        <w:rPr>
          <w:rFonts w:hint="eastAsia" w:asciiTheme="minorEastAsia" w:hAnsiTheme="minorEastAsia" w:eastAsiaTheme="minorEastAsia" w:cstheme="minorEastAsia"/>
          <w:sz w:val="24"/>
          <w:szCs w:val="24"/>
        </w:rPr>
        <w:t>有感情地朗读课文方面，学生课文读得不够充分。对于让学生用多种形式朗读课文，我有些模糊，不知到底如何用具体的方式指导学生读课文。以后在这方面我会多思考、多努力。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86458B"/>
    <w:rsid w:val="5886458B"/>
    <w:rsid w:val="6C78230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us\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2018-03-29T11:10:00Z</dcterms:created>
  <dc:creator>asus</dc:creator>
  <cp:lastModifiedBy>无忧食客</cp:lastModifiedBy>
  <dcterms:modified xsi:type="dcterms:W3CDTF">2018-04-02T02:36:01Z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