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东青实验学校外出学习、培训、教研活动记录表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275"/>
        <w:gridCol w:w="217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</w:t>
            </w:r>
          </w:p>
        </w:tc>
        <w:tc>
          <w:tcPr>
            <w:tcW w:w="7847" w:type="dxa"/>
            <w:gridSpan w:val="5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2018.1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主办单位</w:t>
            </w:r>
          </w:p>
        </w:tc>
        <w:tc>
          <w:tcPr>
            <w:tcW w:w="21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常州市</w:t>
            </w:r>
            <w:r>
              <w:rPr>
                <w:rFonts w:hint="eastAsia"/>
                <w:szCs w:val="21"/>
                <w:lang w:eastAsia="zh-CN"/>
              </w:rPr>
              <w:t>新桥中学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记录人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朱丽洁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容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847" w:type="dxa"/>
            <w:gridSpan w:val="5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0 </w:t>
            </w:r>
            <w:r>
              <w:rPr>
                <w:rFonts w:hint="eastAsia"/>
                <w:szCs w:val="21"/>
              </w:rPr>
              <w:t>到达目的地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 开始</w:t>
            </w:r>
            <w:r>
              <w:rPr>
                <w:rFonts w:hint="eastAsia"/>
                <w:szCs w:val="21"/>
              </w:rPr>
              <w:t>听</w:t>
            </w:r>
            <w:r>
              <w:rPr>
                <w:rFonts w:hint="eastAsia"/>
                <w:szCs w:val="21"/>
                <w:lang w:eastAsia="zh-CN"/>
              </w:rPr>
              <w:t>万老师的写作课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30评课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  <w:lang w:eastAsia="zh-CN"/>
              </w:rPr>
              <w:t>布置培育站活动</w:t>
            </w:r>
            <w:r>
              <w:rPr>
                <w:szCs w:val="21"/>
              </w:rPr>
              <w:t>结束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低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于300字）</w:t>
            </w:r>
          </w:p>
        </w:tc>
        <w:tc>
          <w:tcPr>
            <w:tcW w:w="7847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420" w:firstLineChars="20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老师的课堂不仅打开了学生的考场作文思路，也打开我作文教学的一扇窗。拍秋叶、写秋叶的学生作业展示，课堂上学生的侃侃而谈、万老师的循循善诱，犹如一块有魔力的磁石，深深吸引了我的眼球。没有对比，就没有伤害。慨叹自己学生闭门造车的贫瘠、惊叹与艳羡课堂上学生的文思泉涌、万老师灵活多变的训练方式，也带给我深深的思考。不要责怪与苛求自己学生作文立意的简单肤浅，因为学生的阅历、家庭生活经历的确没有那么丰富多彩，我想很多时候是老师的高度、深度决定了学生的的宽度与深度。当学生没有丰富的生活体验、没有广泛的阅读积累、写作时没有创新思维时，需要反思的不仅仅是学生，还有老师自己。学生的思维深度广度、语言表达的大方深刻，不是一朝一夕养成的，离不开老师平时的补充、潜移默化的熏陶。只有引导学生对生活、人生、生命的思考，激发学生的写作热情，让他们发现生活之美，点燃学生的写作之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东青实验学校   朱丽洁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东青实验学校外出学习、培训、教研活动记录表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275"/>
        <w:gridCol w:w="217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</w:t>
            </w:r>
          </w:p>
        </w:tc>
        <w:tc>
          <w:tcPr>
            <w:tcW w:w="7847" w:type="dxa"/>
            <w:gridSpan w:val="5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2018.1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主办单位</w:t>
            </w:r>
          </w:p>
        </w:tc>
        <w:tc>
          <w:tcPr>
            <w:tcW w:w="21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常州市</w:t>
            </w:r>
            <w:r>
              <w:rPr>
                <w:rFonts w:hint="eastAsia"/>
                <w:szCs w:val="21"/>
                <w:lang w:eastAsia="zh-CN"/>
              </w:rPr>
              <w:t>朝阳中学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记录人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朱丽洁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容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847" w:type="dxa"/>
            <w:gridSpan w:val="5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0 </w:t>
            </w:r>
            <w:r>
              <w:rPr>
                <w:rFonts w:hint="eastAsia"/>
                <w:szCs w:val="21"/>
              </w:rPr>
              <w:t>到达目的地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 开始</w:t>
            </w:r>
            <w:r>
              <w:rPr>
                <w:rFonts w:hint="eastAsia"/>
                <w:szCs w:val="21"/>
              </w:rPr>
              <w:t>听戴老师的《</w:t>
            </w:r>
            <w:r>
              <w:rPr>
                <w:rFonts w:hint="eastAsia"/>
                <w:szCs w:val="21"/>
                <w:lang w:eastAsia="zh-CN"/>
              </w:rPr>
              <w:t>开往远方的列车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0 开始听</w:t>
            </w:r>
            <w:r>
              <w:rPr>
                <w:rFonts w:hint="eastAsia"/>
                <w:szCs w:val="21"/>
                <w:lang w:eastAsia="zh-CN"/>
              </w:rPr>
              <w:t>徐杰老师的讲座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：25</w:t>
            </w:r>
            <w:r>
              <w:rPr>
                <w:rFonts w:hint="eastAsia"/>
                <w:szCs w:val="21"/>
                <w:lang w:eastAsia="zh-CN"/>
              </w:rPr>
              <w:t>布置培育站活动</w:t>
            </w:r>
            <w:r>
              <w:rPr>
                <w:szCs w:val="21"/>
              </w:rPr>
              <w:t>结束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低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于300字）</w:t>
            </w:r>
          </w:p>
        </w:tc>
        <w:tc>
          <w:tcPr>
            <w:tcW w:w="7847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630" w:firstLineChars="30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徐杰老师上的绘本名著导读课，让我觉得眼前一亮。平时的名著阅读，除了试卷检测、知识点的讲解，有时候组织学生开展的知识问答竞赛以外，和学生聊故事情节以外，真正带领学生走进名著这方面做的很少。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480" w:firstLineChars="20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老师导读绘本《开往远方的列车中》，一直围绕主人公玛丽安的经历，不断向学生提问，并且在每部分都要求学生们根据具体的语言环境进行猜想阅读，这种醍醐灌顶的引导方式，让学生们感到趣味盎然，学生们的思维被完全打开，状态越来越好。课堂上的有效提问都非常精彩，徐老师不仅指导学生阅读的方法，也非常注重对学生写作技巧的指导，以及情感态度价值观的渗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480" w:firstLineChars="20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徐老师利用省略号，让学生进行创作，学生们聚精会神、跃跃欲试，答案更是丰富多彩，写作在此刻不是负担，而是一种乐趣。“让说话者的心情能看见”这样润物细无声的引导足见徐老师高超的教学艺术。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480" w:firstLineChars="20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没有合格的“导师”，就没有“名著导读”，一个不喜欢读书的老师，怎么可能让学生们喜欢读书，而没有“阅读力”的孩子，他的教育之路，人生之路可能就没那么丰厚。作为老师，更要亲近阅读，学习指导学生阅读的良方，在不断读书学习中遇见不断成长的自己。          东青实验学校：朱丽洁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70B6"/>
    <w:rsid w:val="18783387"/>
    <w:rsid w:val="2CEE0020"/>
    <w:rsid w:val="336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2018-12-12T06:17:39Z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