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A6A" w:rsidRDefault="00787A6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“</w:t>
      </w:r>
      <w:r>
        <w:rPr>
          <w:rFonts w:hint="eastAsia"/>
          <w:b/>
          <w:sz w:val="28"/>
          <w:szCs w:val="28"/>
        </w:rPr>
        <w:t>低年级绘本读写绘的实践研究</w:t>
      </w:r>
      <w:r>
        <w:rPr>
          <w:rFonts w:hint="eastAsia"/>
          <w:b/>
          <w:sz w:val="28"/>
          <w:szCs w:val="28"/>
        </w:rPr>
        <w:t>”</w:t>
      </w:r>
    </w:p>
    <w:p w:rsidR="00991A6A" w:rsidRDefault="00787A6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课题研究理论学习记载表</w:t>
      </w:r>
    </w:p>
    <w:tbl>
      <w:tblPr>
        <w:tblW w:w="9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88"/>
        <w:gridCol w:w="4500"/>
        <w:gridCol w:w="1260"/>
        <w:gridCol w:w="2160"/>
      </w:tblGrid>
      <w:tr w:rsidR="00991A6A">
        <w:tc>
          <w:tcPr>
            <w:tcW w:w="1188" w:type="dxa"/>
            <w:vMerge w:val="restart"/>
            <w:vAlign w:val="center"/>
          </w:tcPr>
          <w:p w:rsidR="00991A6A" w:rsidRDefault="00787A6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学习主题</w:t>
            </w:r>
          </w:p>
        </w:tc>
        <w:tc>
          <w:tcPr>
            <w:tcW w:w="4500" w:type="dxa"/>
            <w:vMerge w:val="restart"/>
            <w:vAlign w:val="center"/>
          </w:tcPr>
          <w:p w:rsidR="00991A6A" w:rsidRDefault="00787A6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“</w:t>
            </w:r>
            <w:r>
              <w:rPr>
                <w:rFonts w:hint="eastAsia"/>
                <w:b/>
                <w:sz w:val="28"/>
                <w:szCs w:val="28"/>
              </w:rPr>
              <w:t>低年级绘本读写绘的实践研究</w:t>
            </w:r>
            <w:r>
              <w:rPr>
                <w:rFonts w:hint="eastAsia"/>
                <w:b/>
                <w:sz w:val="28"/>
                <w:szCs w:val="28"/>
              </w:rPr>
              <w:t>”</w:t>
            </w:r>
          </w:p>
        </w:tc>
        <w:tc>
          <w:tcPr>
            <w:tcW w:w="1260" w:type="dxa"/>
            <w:vAlign w:val="center"/>
          </w:tcPr>
          <w:p w:rsidR="00991A6A" w:rsidRDefault="00787A6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2160" w:type="dxa"/>
            <w:vAlign w:val="center"/>
          </w:tcPr>
          <w:p w:rsidR="00991A6A" w:rsidRDefault="00787A6F">
            <w:pPr>
              <w:jc w:val="center"/>
              <w:rPr>
                <w:rFonts w:eastAsia="宋体"/>
                <w:b/>
                <w:sz w:val="24"/>
              </w:rPr>
            </w:pPr>
            <w:r>
              <w:rPr>
                <w:rFonts w:eastAsia="宋体" w:hint="eastAsia"/>
                <w:b/>
                <w:sz w:val="24"/>
              </w:rPr>
              <w:t>周婷婷</w:t>
            </w:r>
          </w:p>
        </w:tc>
      </w:tr>
      <w:tr w:rsidR="00991A6A">
        <w:tc>
          <w:tcPr>
            <w:tcW w:w="1188" w:type="dxa"/>
            <w:vMerge/>
            <w:vAlign w:val="center"/>
          </w:tcPr>
          <w:p w:rsidR="00991A6A" w:rsidRDefault="00991A6A">
            <w:pPr>
              <w:jc w:val="center"/>
              <w:rPr>
                <w:b/>
                <w:sz w:val="24"/>
              </w:rPr>
            </w:pPr>
          </w:p>
        </w:tc>
        <w:tc>
          <w:tcPr>
            <w:tcW w:w="4500" w:type="dxa"/>
            <w:vMerge/>
            <w:vAlign w:val="center"/>
          </w:tcPr>
          <w:p w:rsidR="00991A6A" w:rsidRDefault="00991A6A"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vAlign w:val="center"/>
          </w:tcPr>
          <w:p w:rsidR="00991A6A" w:rsidRDefault="00787A6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学习时间</w:t>
            </w:r>
          </w:p>
        </w:tc>
        <w:tc>
          <w:tcPr>
            <w:tcW w:w="2160" w:type="dxa"/>
            <w:vAlign w:val="center"/>
          </w:tcPr>
          <w:p w:rsidR="00991A6A" w:rsidRDefault="00787A6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2018.</w:t>
            </w:r>
            <w:bookmarkStart w:id="0" w:name="_GoBack"/>
            <w:bookmarkEnd w:id="0"/>
            <w:r w:rsidR="00365441">
              <w:rPr>
                <w:rFonts w:hint="eastAsia"/>
                <w:b/>
                <w:sz w:val="24"/>
              </w:rPr>
              <w:t>12</w:t>
            </w:r>
          </w:p>
        </w:tc>
      </w:tr>
      <w:tr w:rsidR="00991A6A">
        <w:tc>
          <w:tcPr>
            <w:tcW w:w="1188" w:type="dxa"/>
            <w:vAlign w:val="center"/>
          </w:tcPr>
          <w:p w:rsidR="00991A6A" w:rsidRDefault="00787A6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内容摘要</w:t>
            </w:r>
          </w:p>
        </w:tc>
        <w:tc>
          <w:tcPr>
            <w:tcW w:w="7920" w:type="dxa"/>
            <w:gridSpan w:val="3"/>
            <w:vAlign w:val="center"/>
          </w:tcPr>
          <w:p w:rsidR="007824B1" w:rsidRPr="007824B1" w:rsidRDefault="007824B1" w:rsidP="007824B1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7824B1">
              <w:rPr>
                <w:rFonts w:ascii="宋体" w:hAnsi="宋体" w:hint="eastAsia"/>
                <w:sz w:val="24"/>
              </w:rPr>
              <w:t>一、赏图——感受形象之美。</w:t>
            </w:r>
          </w:p>
          <w:p w:rsidR="007824B1" w:rsidRPr="007824B1" w:rsidRDefault="007824B1" w:rsidP="007824B1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7824B1">
              <w:rPr>
                <w:rFonts w:ascii="宋体" w:hAnsi="宋体" w:hint="eastAsia"/>
                <w:sz w:val="24"/>
              </w:rPr>
              <w:t>绘本是一种独立的图书形式，文字与图画共同承担着讲故事的重要责任，图画不再仅仅起辅助和诠释文字的作用，图画、文字之间是一种平衡的关系，相互衬托，才能营造出整个绘本的完美感觉，所以绘本特别注重文字与图画的内在关系。一本好的绘本上的图画设计拓展了文字的描述，使故事更加丰富、生动、形象，即使是一个不识字的孩子，单靠“读”图画，也可以读出个大概来，因此，在开展绘本阅读时，我们要特别注重引导儿童欣赏绘本上的图画以及多有的细节。</w:t>
            </w:r>
          </w:p>
          <w:p w:rsidR="007824B1" w:rsidRPr="007824B1" w:rsidRDefault="007824B1" w:rsidP="007824B1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7824B1">
              <w:rPr>
                <w:rFonts w:ascii="宋体" w:hAnsi="宋体" w:hint="eastAsia"/>
                <w:sz w:val="24"/>
              </w:rPr>
              <w:t>二、猜测——扩宽学生想象的空间。</w:t>
            </w:r>
          </w:p>
          <w:p w:rsidR="007824B1" w:rsidRPr="007824B1" w:rsidRDefault="007824B1" w:rsidP="007824B1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7824B1">
              <w:rPr>
                <w:rFonts w:ascii="宋体" w:hAnsi="宋体" w:hint="eastAsia"/>
                <w:sz w:val="24"/>
              </w:rPr>
              <w:t>猜测，是指在读书的过程中，根据已知内容，推测未知内容。比如：看到标题，可以猜想正文，然后把正文与所猜测的内容进行比较；读了开头，猜测文章的结尾；读了上段，猜测下段。想象是图画书的一大特点，儿童的想象千奇百怪，无所不有。教师在教学中，选择最富想象的部分，让学生插上想象的翅膀，遐想文字以外，图画以外的世界，不仅培养了学生的思维能力、想象能力，还培养了学生的表达能力。在绘本里，图画不是文字的附庸，而是图书的生命。不同的绘本，我们可寻找不同的猜测点，让学生在自由猜测中，赠送给他们一对想象的翅膀。</w:t>
            </w:r>
          </w:p>
          <w:p w:rsidR="007824B1" w:rsidRPr="007824B1" w:rsidRDefault="007824B1" w:rsidP="007824B1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7824B1">
              <w:rPr>
                <w:rFonts w:ascii="宋体" w:hAnsi="宋体" w:hint="eastAsia"/>
                <w:sz w:val="24"/>
              </w:rPr>
              <w:t>三、读文——体会语言魅力。</w:t>
            </w:r>
          </w:p>
          <w:p w:rsidR="007824B1" w:rsidRPr="007824B1" w:rsidRDefault="007824B1" w:rsidP="007824B1">
            <w:pPr>
              <w:spacing w:line="360" w:lineRule="exact"/>
              <w:ind w:firstLineChars="200" w:firstLine="480"/>
              <w:rPr>
                <w:rFonts w:ascii="宋体" w:hAnsi="宋体" w:hint="eastAsia"/>
                <w:sz w:val="24"/>
              </w:rPr>
            </w:pPr>
            <w:r w:rsidRPr="007824B1">
              <w:rPr>
                <w:rFonts w:ascii="宋体" w:hAnsi="宋体" w:hint="eastAsia"/>
                <w:sz w:val="24"/>
              </w:rPr>
              <w:t>绘本的正文是由我们读给孩子听，还是放手让认识了几个字的孩子们自己去读呢？绘本阅读的推广者们建议：教师得先为儿童读故事。在朗读中，读读听听，给予孩子充分时间，使故事内容在孩子脑中形成一幅画，并于绘本上的图画相逢、互补。教师也可采用多种的方式引导学生阅读，或老师深情朗读，或学生反复朗读、讨论，或师生看图讲述，故事接龙等。让学生在阅读中，感受其语言的魅力，激发阅读的兴趣。</w:t>
            </w:r>
          </w:p>
          <w:p w:rsidR="00991A6A" w:rsidRPr="007824B1" w:rsidRDefault="00991A6A" w:rsidP="007824B1">
            <w:pPr>
              <w:spacing w:line="3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</w:p>
        </w:tc>
      </w:tr>
      <w:tr w:rsidR="00991A6A">
        <w:tc>
          <w:tcPr>
            <w:tcW w:w="1188" w:type="dxa"/>
            <w:vAlign w:val="center"/>
          </w:tcPr>
          <w:p w:rsidR="00991A6A" w:rsidRDefault="00787A6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心得体会</w:t>
            </w:r>
          </w:p>
        </w:tc>
        <w:tc>
          <w:tcPr>
            <w:tcW w:w="7920" w:type="dxa"/>
            <w:gridSpan w:val="3"/>
            <w:vAlign w:val="center"/>
          </w:tcPr>
          <w:p w:rsidR="00991A6A" w:rsidRDefault="007824B1" w:rsidP="007824B1">
            <w:pPr>
              <w:spacing w:line="360" w:lineRule="exact"/>
              <w:ind w:firstLineChars="200" w:firstLine="480"/>
              <w:rPr>
                <w:rFonts w:ascii="宋体" w:eastAsia="宋体" w:hAnsi="宋体"/>
                <w:sz w:val="24"/>
              </w:rPr>
            </w:pPr>
            <w:r w:rsidRPr="007824B1">
              <w:rPr>
                <w:rFonts w:ascii="宋体" w:eastAsia="宋体" w:hAnsi="宋体" w:hint="eastAsia"/>
                <w:sz w:val="24"/>
              </w:rPr>
              <w:t>通过多种方式的绘本阅读，培养低年级学生对书的热爱，形成了良好的阅读习惯；在阅读中发展视、听、语言、思维、想象、审美及观察等能力；提高我们对儿童文学作品的鉴赏力，促进我们深入细致地研究文学类作品教材和教法，提高我们专业研究水平。同时，也使我们更好地把握儿童的认知特点，形成正常的儿童观，教育观。</w:t>
            </w:r>
          </w:p>
        </w:tc>
      </w:tr>
    </w:tbl>
    <w:p w:rsidR="00991A6A" w:rsidRDefault="00991A6A"/>
    <w:sectPr w:rsidR="00991A6A" w:rsidSect="00991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7A6F" w:rsidRDefault="00787A6F" w:rsidP="00365441">
      <w:r>
        <w:separator/>
      </w:r>
    </w:p>
  </w:endnote>
  <w:endnote w:type="continuationSeparator" w:id="1">
    <w:p w:rsidR="00787A6F" w:rsidRDefault="00787A6F" w:rsidP="003654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7A6F" w:rsidRDefault="00787A6F" w:rsidP="00365441">
      <w:r>
        <w:separator/>
      </w:r>
    </w:p>
  </w:footnote>
  <w:footnote w:type="continuationSeparator" w:id="1">
    <w:p w:rsidR="00787A6F" w:rsidRDefault="00787A6F" w:rsidP="0036544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589153B"/>
    <w:rsid w:val="00365441"/>
    <w:rsid w:val="007824B1"/>
    <w:rsid w:val="00787A6F"/>
    <w:rsid w:val="00991A6A"/>
    <w:rsid w:val="1589153B"/>
    <w:rsid w:val="2C956C0E"/>
    <w:rsid w:val="2CF85652"/>
    <w:rsid w:val="43755517"/>
    <w:rsid w:val="73E415AF"/>
    <w:rsid w:val="7DAD05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A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91A6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Char"/>
    <w:rsid w:val="003654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6544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3654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6544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john</cp:lastModifiedBy>
  <cp:revision>2</cp:revision>
  <dcterms:created xsi:type="dcterms:W3CDTF">2019-03-05T01:43:00Z</dcterms:created>
  <dcterms:modified xsi:type="dcterms:W3CDTF">2019-03-05T01:43:00Z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  <property fmtid="{D5CDD505-2E9C-101B-9397-08002B2CF9AE}" pid="3" name="KSORubyTemplateID" linkTarget="0">
    <vt:lpwstr>6</vt:lpwstr>
  </property>
</Properties>
</file>