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560" w:firstLineChars="800"/>
        <w:jc w:val="both"/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eastAsia="zh-CN"/>
        </w:rPr>
        <w:t>氧气的制取教学反思</w:t>
      </w:r>
    </w:p>
    <w:p>
      <w:pPr>
        <w:tabs>
          <w:tab w:val="left" w:pos="3216"/>
        </w:tabs>
        <w:ind w:firstLine="3360" w:firstLineChars="1600"/>
        <w:rPr>
          <w:rFonts w:hint="eastAsia"/>
          <w:lang w:val="en-US" w:eastAsia="zh-CN"/>
        </w:rPr>
      </w:pPr>
      <w:r>
        <w:rPr>
          <w:rFonts w:hint="eastAsia"/>
          <w:lang w:eastAsia="zh-CN"/>
        </w:rPr>
        <w:tab/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刘小芳</w:t>
      </w:r>
      <w:r>
        <w:rPr>
          <w:rFonts w:hint="eastAsia"/>
          <w:lang w:val="en-US" w:eastAsia="zh-CN"/>
        </w:rPr>
        <w:t>2018、9</w:t>
      </w:r>
    </w:p>
    <w:p>
      <w:pPr>
        <w:ind w:firstLine="560" w:firstLineChars="200"/>
        <w:rPr>
          <w:rFonts w:hint="eastAsia" w:ascii="宋体" w:hAnsi="宋体" w:eastAsia="宋体" w:cs="宋体"/>
          <w:i w:val="0"/>
          <w:caps w:val="0"/>
          <w:color w:val="auto"/>
          <w:spacing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8"/>
          <w:szCs w:val="28"/>
        </w:rPr>
        <w:t>九年级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8"/>
          <w:szCs w:val="28"/>
          <w:u w:val="none"/>
          <w:bdr w:val="none" w:color="auto" w:sz="0" w:space="0"/>
        </w:rPr>
        <w:fldChar w:fldCharType="begin"/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8"/>
          <w:szCs w:val="28"/>
          <w:u w:val="none"/>
          <w:bdr w:val="none" w:color="auto" w:sz="0" w:space="0"/>
        </w:rPr>
        <w:instrText xml:space="preserve"> HYPERLINK "http://web.5ykj.com/" \t "http://web.5ykj.com/qita/_blank" </w:instrTex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8"/>
          <w:szCs w:val="28"/>
          <w:u w:val="none"/>
          <w:bdr w:val="none" w:color="auto" w:sz="0" w:space="0"/>
        </w:rPr>
        <w:fldChar w:fldCharType="separate"/>
      </w:r>
      <w:r>
        <w:rPr>
          <w:rStyle w:val="3"/>
          <w:rFonts w:hint="eastAsia" w:ascii="宋体" w:hAnsi="宋体" w:eastAsia="宋体" w:cs="宋体"/>
          <w:i w:val="0"/>
          <w:caps w:val="0"/>
          <w:color w:val="auto"/>
          <w:spacing w:val="0"/>
          <w:sz w:val="28"/>
          <w:szCs w:val="28"/>
          <w:u w:val="none"/>
          <w:bdr w:val="none" w:color="auto" w:sz="0" w:space="0"/>
        </w:rPr>
        <w:t>化学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8"/>
          <w:szCs w:val="28"/>
          <w:u w:val="none"/>
          <w:bdr w:val="none" w:color="auto" w:sz="0" w:space="0"/>
        </w:rPr>
        <w:fldChar w:fldCharType="end"/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8"/>
          <w:szCs w:val="28"/>
        </w:rPr>
        <w:t>上册第二单元第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8"/>
          <w:szCs w:val="28"/>
          <w:lang w:eastAsia="zh-CN"/>
        </w:rPr>
        <w:t>一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8"/>
          <w:szCs w:val="28"/>
        </w:rPr>
        <w:t>节重点介绍的氧气的制取，书中实验室制取氧气共介绍了三种方法，分别是加热高锰酸钾，加热氯酸钾和二氧化锰的混合物，过氧化氢和二氧化锰在常温下分解。其中重点介绍的是用加热高锰酸钾制取氧气的方法，在平时学习生活中经常会遇见有关于这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8"/>
          <w:szCs w:val="28"/>
          <w:lang w:eastAsia="zh-CN"/>
        </w:rPr>
        <w:t>三个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8"/>
          <w:szCs w:val="28"/>
        </w:rPr>
        <w:t>实验室制取气体的习题，同时也是考试中经常会出现的内容。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8"/>
          <w:szCs w:val="28"/>
          <w:lang w:eastAsia="zh-CN"/>
        </w:rPr>
        <w:t>于是我从一下三个方面进行教学：</w:t>
      </w:r>
    </w:p>
    <w:p>
      <w:pPr>
        <w:rPr>
          <w:rFonts w:hint="eastAsia" w:ascii="宋体" w:hAnsi="宋体" w:eastAsia="宋体" w:cs="宋体"/>
          <w:i w:val="0"/>
          <w:caps w:val="0"/>
          <w:color w:val="auto"/>
          <w:spacing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8"/>
          <w:szCs w:val="28"/>
          <w:lang w:eastAsia="zh-CN"/>
        </w:rPr>
        <w:t>一、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8"/>
          <w:szCs w:val="28"/>
        </w:rPr>
        <w:t>实景切入，设疑引课。 在新课的引入上，新课标要求从实际情景入手，使学生能够对问题产生强烈的求知欲。这堂课我首先展示了两瓶无色气体(空气和氧气)，要求学生思考并讨论如何鉴别它们。同学们热情高涨，都想大显身手，表现一番，提出了许多解决的方案。针对这些方案，我从理论知识、实际操作、实验成本、环境保护等方面加以综合分析，选择出最佳方案，并挑选答对的学生上台操作演示，让学生感受成功的喜悦，自然学生很快就正确掌握了氧气的检验方法，也为下面的教学做好了铺垫，同时话锋一转，提出“誰知道刚刚使用的这瓶氧气是如何制取的？”问题，引导学生带着疑问进入新课的学习，新课引入方式虽然简单，但紧凑、实效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8"/>
          <w:szCs w:val="28"/>
          <w:lang w:eastAsia="zh-CN"/>
        </w:rPr>
        <w:t>，引入自然。</w:t>
      </w:r>
      <w:bookmarkStart w:id="0" w:name="_GoBack"/>
      <w:bookmarkEnd w:id="0"/>
    </w:p>
    <w:p>
      <w:pPr>
        <w:rPr>
          <w:rFonts w:hint="eastAsia" w:ascii="宋体" w:hAnsi="宋体" w:eastAsia="宋体" w:cs="宋体"/>
          <w:i w:val="0"/>
          <w:caps w:val="0"/>
          <w:color w:val="auto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8"/>
          <w:szCs w:val="28"/>
          <w:lang w:eastAsia="zh-CN"/>
        </w:rPr>
        <w:t>二、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8"/>
          <w:szCs w:val="28"/>
        </w:rPr>
        <w:t xml:space="preserve">实验探索，突破难点。 探索性实验不同于验证性实验，它是指在化学实验的基础上，通过科学的综合分析等思维过程来获取知识。这一过程要求学生有较多的思考与讨论，让学生始终处于一种主动探索知识的状态。这一节中，催化剂与催化作用的概念是难点，为了使学生容易理解、领会，我采用探究实验的手法，在演示该组实验前，预先设置好观察点，进行实验时，要求学生仔细观察实验现象，并讨论三个实验各说明了什么问题，从而得出实验室制取氧气的原理和催化剂、催化作用的概念。在这一过程中，学生亲身参加了探索发现，主动地获取知识与技能，印象十分深刻。这样既突破了教学难点，又达到了培养学生观察能力、分析能力的目的。但在这一环节的教学中，也出现了一些问题，一是如此处理教材，耗时较多，影响了下一环节的进行，若能改为三个实验同时进行，就不仅节省时间而且对比性更强。二是有学生提出这组实验只能证明二氧化锰能加快氯酸钾分解，不能证明二氧化锰在此反应后其性质与质量没有改变。因课前准备不足，不能在课堂上通过演示实验及时解决，只好留在课外活动中解决，这是今后教学时要注意的。 </w:t>
      </w:r>
    </w:p>
    <w:p>
      <w:pPr>
        <w:rPr>
          <w:rFonts w:hint="eastAsia" w:ascii="宋体" w:hAnsi="宋体" w:eastAsia="宋体" w:cs="宋体"/>
          <w:i w:val="0"/>
          <w:caps w:val="0"/>
          <w:color w:val="auto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8"/>
          <w:szCs w:val="28"/>
        </w:rPr>
        <w:t>三、明理强化，突出重点。 教学重点是指教学中最基本、最重要的知识和技能，是课堂教学活动中师生共同的主攻方向。精心设计重点内容的教学，能够有效地促进学生智能的发展，形成正确的思想观点和科学的方法。实验室制取氧气和收集气体的操作方法是这一节内容的重点，教学时，我采用边实验边讲解边讨论的方法，在仪器的安装、试剂的取放、气密性的检查、加热的方法、气体的收集、实验后的处理等操作环节讲清讲透要点，同时指明违章操作带来的后果，使学生明白正确操作的重要性，从而达到规范操作的目的。不足之处在于教学形式单调，不能激发学生的兴趣，若能让学生来操作演示，就能引起学生的有意注意，及时了解学生的思维动态，增进师生的双边交流</w:t>
      </w:r>
    </w:p>
    <w:p>
      <w:pPr>
        <w:rPr>
          <w:rFonts w:hint="eastAsia" w:ascii="宋体" w:hAnsi="宋体" w:eastAsia="宋体" w:cs="宋体"/>
          <w:i w:val="0"/>
          <w:caps w:val="0"/>
          <w:color w:val="auto"/>
          <w:spacing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8"/>
          <w:szCs w:val="28"/>
        </w:rPr>
        <w:t>总之，这一节内容在教学过程的实施中有不完善之处，但从学生的反馈表明，效果尚好，教学还是较成功的。</w:t>
      </w: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8"/>
          <w:szCs w:val="28"/>
        </w:rPr>
        <w:br w:type="textWrapping"/>
      </w:r>
    </w:p>
    <w:p>
      <w:pPr>
        <w:rPr>
          <w:rFonts w:hint="eastAsia" w:ascii="宋体" w:hAnsi="宋体" w:eastAsia="宋体" w:cs="宋体"/>
          <w:i w:val="0"/>
          <w:caps w:val="0"/>
          <w:color w:val="auto"/>
          <w:spacing w:val="0"/>
          <w:sz w:val="28"/>
          <w:szCs w:val="28"/>
          <w:lang w:val="en-US" w:eastAsia="zh-CN"/>
        </w:rPr>
      </w:pPr>
    </w:p>
    <w:p>
      <w:pPr>
        <w:rPr>
          <w:rFonts w:hint="eastAsia" w:ascii="宋体" w:hAnsi="宋体" w:eastAsia="宋体" w:cs="宋体"/>
          <w:i w:val="0"/>
          <w:caps w:val="0"/>
          <w:color w:val="auto"/>
          <w:spacing w:val="0"/>
          <w:sz w:val="28"/>
          <w:szCs w:val="28"/>
          <w:lang w:val="en-US" w:eastAsia="zh-CN"/>
        </w:rPr>
      </w:pPr>
    </w:p>
    <w:p>
      <w:pPr>
        <w:rPr>
          <w:rFonts w:hint="eastAsia" w:ascii="宋体" w:hAnsi="宋体" w:eastAsia="宋体" w:cs="宋体"/>
          <w:i w:val="0"/>
          <w:caps w:val="0"/>
          <w:color w:val="auto"/>
          <w:spacing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auto"/>
          <w:spacing w:val="0"/>
          <w:sz w:val="28"/>
          <w:szCs w:val="28"/>
          <w:lang w:val="en-US" w:eastAsia="zh-CN"/>
        </w:rPr>
        <w:tab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9F59A4"/>
    <w:rsid w:val="0D9F59A4"/>
    <w:rsid w:val="2DA747A7"/>
    <w:rsid w:val="2F407242"/>
    <w:rsid w:val="362841BA"/>
    <w:rsid w:val="5F0D1DC4"/>
    <w:rsid w:val="7241661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22</TotalTime>
  <ScaleCrop>false</ScaleCrop>
  <LinksUpToDate>false</LinksUpToDate>
  <CharactersWithSpaces>0</CharactersWithSpaces>
  <Application>WPS Office_10.1.0.7521_F1E327BC-269C-435d-A152-05C5408002CA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2018-09-27T06:34:00Z</dcterms:created>
  <dc:creator>lenovo</dc:creator>
  <cp:lastModifiedBy>lenovo</cp:lastModifiedBy>
  <dcterms:modified xsi:type="dcterms:W3CDTF">2018-09-27T06:57:48Z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2052-10.1.0.7521</vt:lpwstr>
  </property>
  <property fmtid="{D5CDD505-2E9C-101B-9397-08002B2CF9AE}" pid="3" name="KSORubyTemplateID" linkTarget="0">
    <vt:lpwstr>6</vt:lpwstr>
  </property>
</Properties>
</file>