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22" w:rsidRPr="00B4500B" w:rsidRDefault="00444322" w:rsidP="00B4500B">
      <w:pPr>
        <w:jc w:val="center"/>
        <w:rPr>
          <w:rFonts w:ascii="黑体" w:eastAsia="黑体" w:hAnsi="黑体" w:cs="Arial"/>
          <w:b/>
          <w:color w:val="333333"/>
          <w:sz w:val="32"/>
          <w:szCs w:val="32"/>
          <w:shd w:val="clear" w:color="auto" w:fill="FFFFFF"/>
        </w:rPr>
      </w:pPr>
      <w:r w:rsidRPr="00B4500B">
        <w:rPr>
          <w:rFonts w:ascii="黑体" w:eastAsia="黑体" w:hAnsi="黑体" w:cs="Arial" w:hint="eastAsia"/>
          <w:b/>
          <w:color w:val="333333"/>
          <w:sz w:val="32"/>
          <w:szCs w:val="32"/>
          <w:shd w:val="clear" w:color="auto" w:fill="FFFFFF"/>
        </w:rPr>
        <w:t>借阅读之风，享幸福源泉</w:t>
      </w:r>
    </w:p>
    <w:p w:rsidR="00444322" w:rsidRDefault="00444322" w:rsidP="00B4500B">
      <w:pPr>
        <w:jc w:val="righ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东青实验学校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承微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最初拿到这本书，首先被它的封面吸引了，最喜欢这种充满意境的水墨画，让人在这个酷暑难耐，心浮气躁的夏季，瞬间感到如一缕清风扑面而来。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面对普通的不能再普通的书名，我没有急于打开，而是扪心自问</w:t>
      </w:r>
      <w:r>
        <w:rPr>
          <w:rFonts w:ascii="宋体" w:hAnsi="宋体" w:cs="宋体"/>
          <w:sz w:val="28"/>
          <w:szCs w:val="28"/>
        </w:rPr>
        <w:t>——</w:t>
      </w:r>
      <w:r>
        <w:rPr>
          <w:rFonts w:ascii="宋体" w:hAnsi="宋体" w:cs="宋体" w:hint="eastAsia"/>
          <w:sz w:val="28"/>
          <w:szCs w:val="28"/>
        </w:rPr>
        <w:t>我的教育常识是什么？师德高尚，责任心强，尊重学生，关爱学生</w:t>
      </w:r>
      <w:r>
        <w:rPr>
          <w:rFonts w:ascii="宋体" w:cs="宋体"/>
          <w:sz w:val="28"/>
          <w:szCs w:val="28"/>
        </w:rPr>
        <w:t>......</w:t>
      </w:r>
      <w:r>
        <w:rPr>
          <w:rFonts w:ascii="宋体" w:hAnsi="宋体" w:cs="宋体" w:hint="eastAsia"/>
          <w:sz w:val="28"/>
          <w:szCs w:val="28"/>
        </w:rPr>
        <w:t>但，翻开书本，仅仅只是浏览了一下目录，我就发现自己的认知是多么的肤浅和不足。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利用这个暑假，我仔细拜读了李老师的这本书，每一个板块都让我心潮澎湃，每一个观点都让我有一种全新的理解。无论是人性常识、教学过程常识、教学内容常识，还是学生常识、教师常识、教学常识，都是为了实现教育的理想常识。其中，让我感触最深的就是“教育帮助学生开掘幸福之源”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bookmarkStart w:id="0" w:name="_GoBack"/>
      <w:bookmarkEnd w:id="0"/>
      <w:r>
        <w:rPr>
          <w:rFonts w:ascii="宋体" w:cs="宋体" w:hint="eastAsia"/>
          <w:sz w:val="28"/>
          <w:szCs w:val="28"/>
        </w:rPr>
        <w:t>我也常常想现在的学生幸福吗？他们的幸福是什么？是学到了知识吗？是拥有力量吗？李老师说：不是有了知识才有力量，找到了知识得以产生的源泉，自己具有发现知识、捕捉知识和创造知识的能力，把自己变成知识的源泉，才是真正的力量。谁让学生有了这种力量，谁才是让学生获得了真正的幸福</w:t>
      </w:r>
      <w:r>
        <w:rPr>
          <w:rFonts w:ascii="宋体" w:cs="宋体"/>
          <w:sz w:val="28"/>
          <w:szCs w:val="28"/>
        </w:rPr>
        <w:t>!</w:t>
      </w:r>
      <w:r>
        <w:rPr>
          <w:rFonts w:ascii="宋体" w:cs="宋体" w:hint="eastAsia"/>
          <w:sz w:val="28"/>
          <w:szCs w:val="28"/>
        </w:rPr>
        <w:t>这就是卢梭所说的：</w:t>
      </w:r>
      <w:r w:rsidRPr="002223ED">
        <w:rPr>
          <w:rFonts w:ascii="宋体" w:cs="宋体" w:hint="eastAsia"/>
          <w:sz w:val="28"/>
          <w:szCs w:val="28"/>
        </w:rPr>
        <w:t>我们生来是软弱的，所以我们需要力量；我们生来是一无所有的，所以我们需要帮助；我们生来是愚昧的，所以需要判断的能力。我们在出生的时候所没有的东西，我们在长大的时候所需要的东西，全都要由教育</w:t>
      </w:r>
      <w:r>
        <w:rPr>
          <w:rFonts w:ascii="宋体" w:cs="宋体" w:hint="eastAsia"/>
          <w:sz w:val="28"/>
          <w:szCs w:val="28"/>
        </w:rPr>
        <w:t>赐予我们！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由此可见教育的最重要。但是卢梭所说的这种“赐予”不是代替性的给予，而是帮助性的给予，是和学生一起去开掘源泉！李老师认为构成这种源泉的有五样：好奇、乐趣、方法、能力和习惯。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源泉之一：好奇</w:t>
      </w:r>
      <w:r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 w:hint="eastAsia"/>
          <w:sz w:val="28"/>
          <w:szCs w:val="28"/>
        </w:rPr>
        <w:t>有没有“好奇心”，以及有多大程度的好奇心，是学习动力的首要源泉。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源泉之二：乐趣</w:t>
      </w:r>
      <w:r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 w:hint="eastAsia"/>
          <w:sz w:val="28"/>
          <w:szCs w:val="28"/>
        </w:rPr>
        <w:t>没有比让学生产生学习的乐趣更有助于促进生命生长了。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源泉之三：方法</w:t>
      </w:r>
      <w:r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 w:hint="eastAsia"/>
          <w:sz w:val="28"/>
          <w:szCs w:val="28"/>
        </w:rPr>
        <w:t>只有乐趣还是不够的，它生成了生长的动力，但要让动力变成行动，还需要有适当的方法，学会用最恰当的方法掌握知识、运用知识并创造新的知识。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源泉之四：能力</w:t>
      </w:r>
      <w:r>
        <w:rPr>
          <w:rFonts w:ascii="宋体" w:cs="宋体"/>
          <w:sz w:val="28"/>
          <w:szCs w:val="28"/>
        </w:rPr>
        <w:t xml:space="preserve">  </w:t>
      </w:r>
      <w:r>
        <w:rPr>
          <w:rFonts w:ascii="宋体" w:cs="宋体" w:hint="eastAsia"/>
          <w:sz w:val="28"/>
          <w:szCs w:val="28"/>
        </w:rPr>
        <w:t>有了能力的乐趣会产生迁移的力量，人的能力具有很强的迁移性。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源泉之五：习惯</w:t>
      </w:r>
      <w:r>
        <w:rPr>
          <w:rFonts w:ascii="宋体" w:cs="宋体"/>
          <w:sz w:val="28"/>
          <w:szCs w:val="28"/>
        </w:rPr>
        <w:t xml:space="preserve">  </w:t>
      </w:r>
      <w:r>
        <w:rPr>
          <w:rFonts w:ascii="宋体" w:cs="宋体" w:hint="eastAsia"/>
          <w:sz w:val="28"/>
          <w:szCs w:val="28"/>
        </w:rPr>
        <w:t>只有所有的好奇、乐趣、能力和方法变成了“习惯”，才能够说学生的“源泉”已经在内心开掘成功，从此难以撼动，并且自发产生生命生长的活水。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从好奇、乐趣、能力、方法到习惯，这一链条式的教育源泉的开掘过程，是古往今来所有教育得以成功得到一条法则，也是走向幸福生活的源头活水。</w:t>
      </w:r>
      <w:r w:rsidRPr="00E53CCD">
        <w:rPr>
          <w:rFonts w:ascii="宋体" w:cs="宋体" w:hint="eastAsia"/>
          <w:sz w:val="28"/>
          <w:szCs w:val="28"/>
        </w:rPr>
        <w:t>日常教学中，</w:t>
      </w:r>
      <w:r>
        <w:rPr>
          <w:rFonts w:ascii="宋体" w:cs="宋体" w:hint="eastAsia"/>
          <w:sz w:val="28"/>
          <w:szCs w:val="28"/>
        </w:rPr>
        <w:t>我们也在</w:t>
      </w:r>
      <w:r w:rsidRPr="00E53CCD">
        <w:rPr>
          <w:rFonts w:ascii="宋体" w:cs="宋体" w:hint="eastAsia"/>
          <w:sz w:val="28"/>
          <w:szCs w:val="28"/>
        </w:rPr>
        <w:t>保护学生的好奇心，激发学生学习的兴趣，引导</w:t>
      </w:r>
      <w:r>
        <w:rPr>
          <w:rFonts w:ascii="宋体" w:cs="宋体" w:hint="eastAsia"/>
          <w:sz w:val="28"/>
          <w:szCs w:val="28"/>
        </w:rPr>
        <w:t>学生科学的学习方法，提高学生的综合能力，培养学生的良好习惯，</w:t>
      </w:r>
      <w:r w:rsidRPr="00E53CCD">
        <w:rPr>
          <w:rFonts w:ascii="宋体" w:cs="宋体" w:hint="eastAsia"/>
          <w:sz w:val="28"/>
          <w:szCs w:val="28"/>
        </w:rPr>
        <w:t>在无形中帮助学生开掘幸福之源</w:t>
      </w:r>
      <w:r>
        <w:rPr>
          <w:rFonts w:ascii="宋体" w:cs="宋体" w:hint="eastAsia"/>
          <w:sz w:val="28"/>
          <w:szCs w:val="28"/>
        </w:rPr>
        <w:t>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尤其对于低年级的孩子来说，作为引导者的我们，要让孩子对学习产生好奇心，保持学习的兴趣，交给学习的方法，提高学习的能力，养成良好的习惯，我觉得阅读是一种很全面的方式方法。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当今社会的电子产品：电视机、电脑、手机、</w:t>
      </w:r>
      <w:r>
        <w:rPr>
          <w:rFonts w:ascii="宋体" w:cs="宋体"/>
          <w:sz w:val="28"/>
          <w:szCs w:val="28"/>
        </w:rPr>
        <w:t>IPAD</w:t>
      </w:r>
      <w:r>
        <w:rPr>
          <w:rFonts w:ascii="宋体" w:cs="宋体" w:hint="eastAsia"/>
          <w:sz w:val="28"/>
          <w:szCs w:val="28"/>
        </w:rPr>
        <w:t>等占据了孩子绝大多数的时间，不要说孩子，就是我们成人也常常沉浸在手机的世界里，孩子看在眼里，学在心里，很少能够静下心来好好地读一本书，更遑论是按照这一链条式的过程来读书了！</w:t>
      </w:r>
    </w:p>
    <w:p w:rsidR="00444322" w:rsidRDefault="00444322" w:rsidP="00F70C44">
      <w:pPr>
        <w:ind w:firstLineChars="200" w:firstLine="31680"/>
        <w:jc w:val="left"/>
        <w:rPr>
          <w:rFonts w:ascii="宋体" w:cs="宋体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怎样通过阅读来实现这一链条式的过程呢？</w:t>
      </w:r>
      <w:r w:rsidRPr="00F535BC">
        <w:rPr>
          <w:rFonts w:ascii="宋体" w:cs="宋体" w:hint="eastAsia"/>
          <w:sz w:val="28"/>
          <w:szCs w:val="28"/>
        </w:rPr>
        <w:t>人有学步时，读有起步时。</w:t>
      </w:r>
      <w:r w:rsidRPr="00F535BC">
        <w:rPr>
          <w:rFonts w:ascii="宋体" w:cs="宋体"/>
          <w:sz w:val="28"/>
          <w:szCs w:val="28"/>
        </w:rPr>
        <w:t xml:space="preserve"> </w:t>
      </w:r>
      <w:r w:rsidRPr="00F535BC">
        <w:rPr>
          <w:rFonts w:ascii="宋体" w:cs="宋体" w:hint="eastAsia"/>
          <w:sz w:val="28"/>
          <w:szCs w:val="28"/>
        </w:rPr>
        <w:t>适时施教，在学生开读的最佳时段，教师帮助其树立起阅读的兴趣是每个语文教师的责任，也是语文教育走向成功的关键。</w:t>
      </w:r>
    </w:p>
    <w:p w:rsidR="00444322" w:rsidRPr="00F535BC" w:rsidRDefault="00444322" w:rsidP="00F70C44">
      <w:pPr>
        <w:ind w:firstLineChars="200" w:firstLine="31680"/>
        <w:jc w:val="left"/>
        <w:rPr>
          <w:rFonts w:ascii="宋体" w:cs="Arial"/>
          <w:color w:val="333333"/>
          <w:sz w:val="28"/>
          <w:szCs w:val="28"/>
        </w:rPr>
      </w:pPr>
      <w:r w:rsidRPr="00F535BC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首先，榜样激励。孩子的模仿性强，榜样作用极大</w:t>
      </w:r>
      <w:r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 w:rsidRPr="00F535BC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平时我</w:t>
      </w:r>
      <w:r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们</w:t>
      </w:r>
      <w:r w:rsidRPr="00F535BC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常常给他们讲一些名人名家爱读书的故事，以及身边人的成材之道。像陈毅将军看书时竟把墨水当饭来吃等故事鼓励他们热爱书籍，从书籍中汲取知识。</w:t>
      </w:r>
    </w:p>
    <w:p w:rsidR="00444322" w:rsidRDefault="00444322" w:rsidP="00F70C44">
      <w:pPr>
        <w:ind w:firstLineChars="150" w:firstLine="31680"/>
        <w:jc w:val="left"/>
        <w:rPr>
          <w:rFonts w:ascii="宋体" w:cs="Arial"/>
          <w:color w:val="333333"/>
          <w:sz w:val="28"/>
          <w:szCs w:val="28"/>
          <w:shd w:val="clear" w:color="auto" w:fill="FFFFFF"/>
        </w:rPr>
      </w:pPr>
      <w:r w:rsidRPr="00F535BC">
        <w:rPr>
          <w:rFonts w:ascii="宋体" w:hAnsi="宋体" w:cs="Arial"/>
          <w:color w:val="333333"/>
          <w:sz w:val="28"/>
          <w:szCs w:val="28"/>
        </w:rPr>
        <w:t xml:space="preserve"> </w:t>
      </w:r>
      <w:r w:rsidRPr="00F535BC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其次，好书引读。</w:t>
      </w:r>
      <w:r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老师根据低年级学生的年龄特点，选择有精彩画面的书给学生看，让学生猜猜里面写了谁，可能会有什么样的故事发生</w:t>
      </w:r>
      <w:r w:rsidRPr="00F535BC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。</w:t>
      </w:r>
      <w:r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学生易被吸引，就会热情地去阅读，这样有效地激发学生的阅读兴趣。在这一过程中，因为有阅读方法的引导，才将学生的质疑能力、阅读能力和思维能力变成一种综合的能力。</w:t>
      </w:r>
    </w:p>
    <w:p w:rsidR="00444322" w:rsidRDefault="00444322" w:rsidP="00F70C44">
      <w:pPr>
        <w:ind w:firstLineChars="200" w:firstLine="31680"/>
        <w:jc w:val="left"/>
        <w:rPr>
          <w:rFonts w:ascii="宋体" w:cs="Arial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接着，</w:t>
      </w:r>
      <w:r w:rsidRPr="00F535BC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活动激趣。苏霍姆林斯基说：</w:t>
      </w:r>
      <w:r w:rsidRPr="00F535BC">
        <w:rPr>
          <w:rFonts w:ascii="宋体" w:cs="Arial" w:hint="eastAsia"/>
          <w:color w:val="333333"/>
          <w:sz w:val="28"/>
          <w:szCs w:val="28"/>
          <w:shd w:val="clear" w:color="auto" w:fill="FFFFFF"/>
        </w:rPr>
        <w:t>“</w:t>
      </w:r>
      <w:r w:rsidRPr="00F535BC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成功的欢乐是一种巨大的情绪力量，它可以促进儿童好好学习的愿望。</w:t>
      </w:r>
      <w:r w:rsidRPr="00F535BC">
        <w:rPr>
          <w:rFonts w:ascii="宋体" w:cs="Arial" w:hint="eastAsia"/>
          <w:color w:val="333333"/>
          <w:sz w:val="28"/>
          <w:szCs w:val="28"/>
          <w:shd w:val="clear" w:color="auto" w:fill="FFFFFF"/>
        </w:rPr>
        <w:t>”</w:t>
      </w:r>
      <w:r w:rsidRPr="00496AB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我们可以经常开展读书汇报会，如利用早晨悦读，班会课，语文课堂讲故事等活动激发学生兴趣，让学生体验到成功的喜悦，引导学生积极、主动地猎取知识，使学生逐渐把读书作为精神生活中必不可少的内容。</w:t>
      </w:r>
      <w:r>
        <w:rPr>
          <w:rFonts w:ascii="宋体" w:hAnsi="宋体" w:cs="Arial"/>
          <w:color w:val="333333"/>
          <w:sz w:val="28"/>
          <w:szCs w:val="28"/>
          <w:shd w:val="clear" w:color="auto" w:fill="FFFFFF"/>
        </w:rPr>
        <w:t xml:space="preserve">    </w:t>
      </w:r>
    </w:p>
    <w:p w:rsidR="00444322" w:rsidRDefault="00444322" w:rsidP="00F70C44">
      <w:pPr>
        <w:ind w:firstLineChars="200" w:firstLine="31680"/>
        <w:jc w:val="left"/>
        <w:rPr>
          <w:rFonts w:ascii="宋体" w:cs="Arial"/>
          <w:color w:val="333333"/>
          <w:sz w:val="28"/>
          <w:szCs w:val="28"/>
          <w:shd w:val="clear" w:color="auto" w:fill="FFFFFF"/>
        </w:rPr>
      </w:pPr>
      <w:r w:rsidRPr="00496AB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班级里曾有一位小男生性格比较内向，不善于表达。有一次我们班级举办了讲童话故事的活动，我特意跟他说会让他讲故事，让他回去找一个自己喜欢的故事好好准备，第二天在活动之前又指导了他一下，在他讲故事时，那流畅的语言，生动的情感引来同学们阵阵掌声。从此他变了，变的爱读书，爱和同学交往</w:t>
      </w:r>
      <w:r w:rsidRPr="00496AB8">
        <w:rPr>
          <w:rFonts w:ascii="宋体" w:hAnsi="宋体" w:cs="Arial"/>
          <w:color w:val="333333"/>
          <w:sz w:val="28"/>
          <w:szCs w:val="28"/>
          <w:shd w:val="clear" w:color="auto" w:fill="FFFFFF"/>
        </w:rPr>
        <w:t xml:space="preserve"> </w:t>
      </w:r>
      <w:r w:rsidRPr="00496AB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，这也许就是读书给他带来的喜悦，信心。</w:t>
      </w:r>
      <w:r>
        <w:rPr>
          <w:rFonts w:ascii="宋体" w:hAnsi="宋体" w:cs="Arial"/>
          <w:color w:val="333333"/>
          <w:sz w:val="28"/>
          <w:szCs w:val="28"/>
          <w:shd w:val="clear" w:color="auto" w:fill="FFFFFF"/>
        </w:rPr>
        <w:t xml:space="preserve">    </w:t>
      </w:r>
    </w:p>
    <w:p w:rsidR="00444322" w:rsidRDefault="00444322" w:rsidP="00F70C44">
      <w:pPr>
        <w:ind w:firstLineChars="200" w:firstLine="31680"/>
        <w:jc w:val="left"/>
        <w:rPr>
          <w:rFonts w:ascii="宋体" w:cs="Arial"/>
          <w:color w:val="333333"/>
          <w:sz w:val="28"/>
          <w:szCs w:val="28"/>
          <w:shd w:val="clear" w:color="auto" w:fill="FFFFFF"/>
        </w:rPr>
      </w:pPr>
      <w:r w:rsidRPr="00496AB8"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正如陶行知先生所说：“学生有了兴味，就会全副精神去做事。”正是通过激发学生的阅读兴趣让学生从内心说“我想读”。</w:t>
      </w:r>
      <w:r>
        <w:rPr>
          <w:rFonts w:ascii="宋体" w:hAnsi="宋体" w:cs="Arial"/>
          <w:color w:val="333333"/>
          <w:sz w:val="28"/>
          <w:szCs w:val="28"/>
          <w:shd w:val="clear" w:color="auto" w:fill="FFFFFF"/>
        </w:rPr>
        <w:t xml:space="preserve">    </w:t>
      </w:r>
    </w:p>
    <w:p w:rsidR="00444322" w:rsidRPr="00496AB8" w:rsidRDefault="00444322" w:rsidP="00F70C44">
      <w:pPr>
        <w:ind w:firstLineChars="200" w:firstLine="31680"/>
        <w:jc w:val="left"/>
        <w:rPr>
          <w:rFonts w:ascii="宋体" w:cs="Arial"/>
          <w:color w:val="333333"/>
          <w:sz w:val="28"/>
          <w:szCs w:val="28"/>
          <w:shd w:val="clear" w:color="auto" w:fill="FFFFFF"/>
        </w:rPr>
      </w:pPr>
      <w:r>
        <w:rPr>
          <w:rFonts w:ascii="宋体" w:hAnsi="宋体" w:cs="Arial" w:hint="eastAsia"/>
          <w:color w:val="333333"/>
          <w:sz w:val="28"/>
          <w:szCs w:val="28"/>
          <w:shd w:val="clear" w:color="auto" w:fill="FFFFFF"/>
        </w:rPr>
        <w:t>当然，阅读还得持之以恒，这样，习惯一养成，那也就能更好地实现教育源泉的开掘了。著名教育家乌申斯基说过：“如果你养成好的习惯，一辈子都享不尽它给你带俩的利息，如果你养成了坏的习惯，一辈子都在偿还无尽的债务！”让我们一起借着阅读之风，共享幸福源泉。</w:t>
      </w:r>
    </w:p>
    <w:p w:rsidR="00444322" w:rsidRPr="00F535BC" w:rsidRDefault="00444322" w:rsidP="001155A5">
      <w:pPr>
        <w:ind w:left="422"/>
        <w:jc w:val="left"/>
        <w:rPr>
          <w:rFonts w:ascii="宋体" w:cs="宋体"/>
          <w:sz w:val="28"/>
          <w:szCs w:val="28"/>
        </w:rPr>
      </w:pPr>
    </w:p>
    <w:sectPr w:rsidR="00444322" w:rsidRPr="00F535BC" w:rsidSect="000450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7213F"/>
    <w:multiLevelType w:val="hybridMultilevel"/>
    <w:tmpl w:val="A302F746"/>
    <w:lvl w:ilvl="0" w:tplc="9AE84692">
      <w:start w:val="1"/>
      <w:numFmt w:val="japaneseCounting"/>
      <w:lvlText w:val="%1、"/>
      <w:lvlJc w:val="left"/>
      <w:pPr>
        <w:tabs>
          <w:tab w:val="num" w:pos="1142"/>
        </w:tabs>
        <w:ind w:left="114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2"/>
        </w:tabs>
        <w:ind w:left="16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2"/>
        </w:tabs>
        <w:ind w:left="29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2"/>
        </w:tabs>
        <w:ind w:left="378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2"/>
        </w:tabs>
        <w:ind w:left="420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37501CC"/>
    <w:rsid w:val="000450FE"/>
    <w:rsid w:val="00055A8C"/>
    <w:rsid w:val="000636AC"/>
    <w:rsid w:val="001155A5"/>
    <w:rsid w:val="001A333A"/>
    <w:rsid w:val="002223ED"/>
    <w:rsid w:val="002453EA"/>
    <w:rsid w:val="00282E7F"/>
    <w:rsid w:val="002A1787"/>
    <w:rsid w:val="002D6BFB"/>
    <w:rsid w:val="00354BF5"/>
    <w:rsid w:val="003D3F14"/>
    <w:rsid w:val="0041401B"/>
    <w:rsid w:val="00444322"/>
    <w:rsid w:val="00496AB8"/>
    <w:rsid w:val="00604393"/>
    <w:rsid w:val="00611D7E"/>
    <w:rsid w:val="006A0AFD"/>
    <w:rsid w:val="006F1406"/>
    <w:rsid w:val="008267D6"/>
    <w:rsid w:val="008E53ED"/>
    <w:rsid w:val="00985990"/>
    <w:rsid w:val="009C3DDF"/>
    <w:rsid w:val="00A052AF"/>
    <w:rsid w:val="00A06BA3"/>
    <w:rsid w:val="00AA119F"/>
    <w:rsid w:val="00AE01F2"/>
    <w:rsid w:val="00AE3741"/>
    <w:rsid w:val="00B4500B"/>
    <w:rsid w:val="00CF746E"/>
    <w:rsid w:val="00D0532B"/>
    <w:rsid w:val="00D23A70"/>
    <w:rsid w:val="00DD2F71"/>
    <w:rsid w:val="00E53CCD"/>
    <w:rsid w:val="00F535BC"/>
    <w:rsid w:val="00F70C44"/>
    <w:rsid w:val="137501CC"/>
    <w:rsid w:val="3B06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0F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1155A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364</TotalTime>
  <Pages>4</Pages>
  <Words>309</Words>
  <Characters>1764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12</cp:revision>
  <dcterms:created xsi:type="dcterms:W3CDTF">2018-08-13T01:43:00Z</dcterms:created>
  <dcterms:modified xsi:type="dcterms:W3CDTF">2018-08-14T04:34:00Z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