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3" w:firstLineChars="200"/>
        <w:jc w:val="center"/>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shd w:val="clear" w:fill="FFFFFF"/>
          <w:lang w:eastAsia="zh-CN"/>
        </w:rPr>
        <w:t>生命课堂视域下增强学生文化自信的教学策略研究</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center"/>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常州市东青实验学校     陈燕</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文化是一个民族赖以生存和发展的精神支撑，是实现中华民族伟大复兴的精神力量。中国优秀传统文化历史悠久、源远流长、博大精深，是我们可以发掘和利用的宝贵教育资源、文化资源和思想资源。初中道德与法治课堂</w:t>
      </w:r>
      <w:r>
        <w:rPr>
          <w:rFonts w:hint="eastAsia" w:hAnsi="宋体" w:cs="宋体"/>
          <w:sz w:val="24"/>
          <w:szCs w:val="24"/>
          <w:shd w:val="clear" w:fill="FFFFFF"/>
          <w:lang w:val="en-US" w:eastAsia="zh-CN"/>
        </w:rPr>
        <w:t>是弘扬中华民族优秀传统文化，增强学生的文化自信，</w:t>
      </w:r>
      <w:r>
        <w:rPr>
          <w:rFonts w:hint="eastAsia" w:ascii="宋体" w:hAnsi="宋体" w:eastAsia="宋体" w:cs="宋体"/>
          <w:sz w:val="24"/>
          <w:szCs w:val="24"/>
          <w:shd w:val="clear" w:fill="FFFFFF"/>
          <w:lang w:val="en-US" w:eastAsia="zh-CN"/>
        </w:rPr>
        <w:t>培育学生核心素养</w:t>
      </w:r>
      <w:r>
        <w:rPr>
          <w:rFonts w:hint="eastAsia" w:hAnsi="宋体" w:cs="宋体"/>
          <w:sz w:val="24"/>
          <w:szCs w:val="24"/>
          <w:shd w:val="clear" w:fill="FFFFFF"/>
          <w:lang w:val="en-US" w:eastAsia="zh-CN"/>
        </w:rPr>
        <w:t>的重要途径</w:t>
      </w:r>
      <w:r>
        <w:rPr>
          <w:rFonts w:hint="eastAsia" w:ascii="宋体" w:hAnsi="宋体" w:eastAsia="宋体" w:cs="宋体"/>
          <w:sz w:val="24"/>
          <w:szCs w:val="24"/>
          <w:shd w:val="clear" w:fill="FFFFFF"/>
          <w:lang w:val="en-US" w:eastAsia="zh-CN"/>
        </w:rPr>
        <w:t>。</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宋体" w:hAnsi="宋体" w:eastAsia="宋体" w:cs="宋体"/>
          <w:b/>
          <w:bCs/>
          <w:i w:val="0"/>
          <w:caps w:val="0"/>
          <w:color w:val="333333"/>
          <w:spacing w:val="0"/>
          <w:sz w:val="28"/>
          <w:szCs w:val="28"/>
          <w:shd w:val="clear" w:color="auto" w:fill="FFFFFF"/>
          <w:lang w:eastAsia="zh-CN"/>
        </w:rPr>
      </w:pPr>
      <w:r>
        <w:rPr>
          <w:rFonts w:hint="eastAsia" w:ascii="宋体" w:hAnsi="宋体" w:eastAsia="宋体" w:cs="宋体"/>
          <w:b/>
          <w:bCs/>
          <w:i w:val="0"/>
          <w:caps w:val="0"/>
          <w:color w:val="333333"/>
          <w:spacing w:val="0"/>
          <w:sz w:val="28"/>
          <w:szCs w:val="28"/>
          <w:shd w:val="clear" w:color="auto" w:fill="FFFFFF"/>
          <w:lang w:eastAsia="zh-CN"/>
        </w:rPr>
        <w:t>有深度，重感悟</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课堂是我们继承和发扬中华优秀传统文化的主要渠道，用好用精书本资源，巧妙抓住课堂教育契机，</w:t>
      </w:r>
      <w:r>
        <w:rPr>
          <w:rFonts w:hint="eastAsia" w:hAnsi="宋体" w:cs="宋体"/>
          <w:sz w:val="24"/>
          <w:szCs w:val="24"/>
          <w:shd w:val="clear" w:fill="FFFFFF"/>
          <w:lang w:val="en-US" w:eastAsia="zh-CN"/>
        </w:rPr>
        <w:t>有利于</w:t>
      </w:r>
      <w:r>
        <w:rPr>
          <w:rFonts w:hint="eastAsia" w:ascii="宋体" w:hAnsi="宋体" w:eastAsia="宋体" w:cs="宋体"/>
          <w:sz w:val="24"/>
          <w:szCs w:val="24"/>
          <w:shd w:val="clear" w:fill="FFFFFF"/>
          <w:lang w:val="en-US" w:eastAsia="zh-CN"/>
        </w:rPr>
        <w:t>提高道德与法治课堂教学的深度。</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1.立足文本，巧用书本资源</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对于有的通俗易懂的</w:t>
      </w:r>
      <w:r>
        <w:rPr>
          <w:rFonts w:hint="eastAsia" w:hAnsi="宋体" w:cs="宋体"/>
          <w:sz w:val="24"/>
          <w:szCs w:val="24"/>
          <w:shd w:val="clear" w:fill="FFFFFF"/>
          <w:lang w:val="en-US" w:eastAsia="zh-CN"/>
        </w:rPr>
        <w:t>文化经典</w:t>
      </w:r>
      <w:r>
        <w:rPr>
          <w:rFonts w:hint="eastAsia" w:ascii="宋体" w:hAnsi="宋体" w:eastAsia="宋体" w:cs="宋体"/>
          <w:sz w:val="24"/>
          <w:szCs w:val="24"/>
          <w:shd w:val="clear" w:fill="FFFFFF"/>
          <w:lang w:val="en-US" w:eastAsia="zh-CN"/>
        </w:rPr>
        <w:t>我们可以让学生反复诵读。比如：在《中学序曲》中谈到自我超越时提出“千里之行，始于足下”；谈《认识自己》时提出“知人者智，自知者明”；谈到学习方法时提出的“学而不思则罔，思而不学则殆”；这些对仗优美的诗句可以让学生认真反复诵读，读着读着学生对诗句的意思就理解大半了，对其中蕴含人生哲理的好句子可以在学完后专门整理成小册子，方便学生随时随地诵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对于比较难理解的传统文化经典，学生在阅读和理解上可能有一定困难：如七上《努力就有改变》中的“志之所趋，无所勿届，穷山距海，不能限也”我们可以适度解释几个关键词，不需要逐字逐句解释，只要让学生明白树立远大理想对于实现人生目标的重要性，并将个人理想与时代发展相结合。</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2.关注生活，善抓教育契机</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思想品德是人在对生活的认识、体验和实践过程中逐渐形成的。初中思想品德课程是以初中学生逐步扩展的生活为基础的，初中阶段是学习社会公共参与和增强国家认同感的重要阶段，所以我们要从学生的生活实际出发，寻找继承和发扬优秀传统文化的契机。</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首先，我们可以尝试抓住节日契机，开展传统节日教育。比如：清明节快到了，今年我校的清明国旗下讲话又由我们班主持，我抓住这一机会，积极尝试，在班会课和道德与法治课上设计了“史话清明”、“礼话清明”、“书话清明”、“思话清明”系列活动，既让学生体会到了“燕子来时新社,梨花落后清明”的芳草气息；又让学生了解了我国历代清明风俗的演进；还让学生欣赏和积累了优美的诗词，体味缅怀先烈，感恩生活的美好情感。这个系列活动激发了学生了解传统节日的积极性和主动性</w:t>
      </w:r>
      <w:r>
        <w:rPr>
          <w:rFonts w:hint="eastAsia" w:hAnsi="宋体" w:cs="宋体"/>
          <w:sz w:val="24"/>
          <w:szCs w:val="24"/>
          <w:shd w:val="clear" w:fill="FFFFFF"/>
          <w:lang w:val="en-US" w:eastAsia="zh-CN"/>
        </w:rPr>
        <w:t>，</w:t>
      </w:r>
      <w:r>
        <w:rPr>
          <w:rFonts w:hint="eastAsia" w:ascii="宋体" w:hAnsi="宋体" w:eastAsia="宋体" w:cs="宋体"/>
          <w:sz w:val="24"/>
          <w:szCs w:val="24"/>
          <w:shd w:val="clear" w:fill="FFFFFF"/>
          <w:lang w:val="en-US" w:eastAsia="zh-CN"/>
        </w:rPr>
        <w:t>增强了学生的感悟，起到了情感升华的作用。</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宋体" w:hAnsi="宋体" w:eastAsia="宋体" w:cs="宋体"/>
          <w:b/>
          <w:bCs/>
          <w:i w:val="0"/>
          <w:caps w:val="0"/>
          <w:color w:val="333333"/>
          <w:spacing w:val="0"/>
          <w:sz w:val="28"/>
          <w:szCs w:val="28"/>
          <w:shd w:val="clear" w:color="auto" w:fill="FFFFFF"/>
          <w:lang w:val="en-US" w:eastAsia="zh-CN"/>
        </w:rPr>
      </w:pPr>
      <w:r>
        <w:rPr>
          <w:rFonts w:hint="eastAsia" w:ascii="宋体" w:hAnsi="宋体" w:eastAsia="宋体" w:cs="宋体"/>
          <w:b/>
          <w:bCs/>
          <w:i w:val="0"/>
          <w:caps w:val="0"/>
          <w:color w:val="333333"/>
          <w:spacing w:val="0"/>
          <w:sz w:val="28"/>
          <w:szCs w:val="28"/>
          <w:shd w:val="clear" w:color="auto" w:fill="FFFFFF"/>
          <w:lang w:val="en-US" w:eastAsia="zh-CN"/>
        </w:rPr>
        <w:t>有广度，重融合</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hAnsi="宋体" w:cs="宋体"/>
          <w:sz w:val="24"/>
          <w:szCs w:val="24"/>
          <w:shd w:val="clear" w:fill="FFFFFF"/>
          <w:lang w:val="en-US" w:eastAsia="zh-CN"/>
        </w:rPr>
      </w:pPr>
      <w:r>
        <w:rPr>
          <w:rFonts w:hint="eastAsia" w:ascii="宋体" w:hAnsi="宋体" w:eastAsia="宋体" w:cs="宋体"/>
          <w:sz w:val="24"/>
          <w:szCs w:val="24"/>
          <w:shd w:val="clear" w:fill="FFFFFF"/>
          <w:lang w:val="en-US" w:eastAsia="zh-CN"/>
        </w:rPr>
        <w:t>初中道德与法体现治新课标要求：初中德育课程要体现综合性。所以，与其他学科联合开展教育活动，</w:t>
      </w:r>
      <w:r>
        <w:rPr>
          <w:rFonts w:hint="eastAsia" w:hAnsi="宋体" w:cs="宋体"/>
          <w:sz w:val="24"/>
          <w:szCs w:val="24"/>
          <w:shd w:val="clear" w:fill="FFFFFF"/>
          <w:lang w:val="en-US" w:eastAsia="zh-CN"/>
        </w:rPr>
        <w:t>要与其他学科展开融合。</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在教学“诚信”这一课时内容时，我们政、史、地教研组相互配合，通力合作，带领学生走进常州季子公园，融合讲解学科知识。活动中地理老师和同学们一起了解了春秋时期常州的地理环境物产情况；历史老师介绍了季札为避王位"弃其室而耕"于常州天宁焦溪的</w:t>
      </w:r>
      <w:r>
        <w:rPr>
          <w:rFonts w:hint="eastAsia" w:ascii="宋体" w:hAnsi="宋体" w:eastAsia="宋体" w:cs="宋体"/>
          <w:sz w:val="24"/>
          <w:szCs w:val="24"/>
          <w:shd w:val="clear" w:fill="FFFFFF"/>
          <w:lang w:val="en-US" w:eastAsia="zh-CN"/>
        </w:rPr>
        <w:fldChar w:fldCharType="begin"/>
      </w:r>
      <w:r>
        <w:rPr>
          <w:rFonts w:hint="eastAsia" w:ascii="宋体" w:hAnsi="宋体" w:eastAsia="宋体" w:cs="宋体"/>
          <w:sz w:val="24"/>
          <w:szCs w:val="24"/>
          <w:shd w:val="clear" w:fill="FFFFFF"/>
          <w:lang w:val="en-US" w:eastAsia="zh-CN"/>
        </w:rPr>
        <w:instrText xml:space="preserve"> HYPERLINK "https://baike.so.com/doc/4263981-4466738.html" \t "https://baike.so.com/doc/_blank" </w:instrText>
      </w:r>
      <w:r>
        <w:rPr>
          <w:rFonts w:hint="eastAsia" w:ascii="宋体" w:hAnsi="宋体" w:eastAsia="宋体" w:cs="宋体"/>
          <w:sz w:val="24"/>
          <w:szCs w:val="24"/>
          <w:shd w:val="clear" w:fill="FFFFFF"/>
          <w:lang w:val="en-US" w:eastAsia="zh-CN"/>
        </w:rPr>
        <w:fldChar w:fldCharType="separate"/>
      </w:r>
      <w:r>
        <w:rPr>
          <w:rFonts w:hint="eastAsia" w:ascii="宋体" w:hAnsi="宋体" w:eastAsia="宋体" w:cs="宋体"/>
          <w:sz w:val="24"/>
          <w:szCs w:val="24"/>
          <w:shd w:val="clear" w:fill="FFFFFF"/>
          <w:lang w:val="en-US" w:eastAsia="zh-CN"/>
        </w:rPr>
        <w:t>舜过山</w:t>
      </w:r>
      <w:r>
        <w:rPr>
          <w:rFonts w:hint="eastAsia" w:ascii="宋体" w:hAnsi="宋体" w:eastAsia="宋体" w:cs="宋体"/>
          <w:sz w:val="24"/>
          <w:szCs w:val="24"/>
          <w:shd w:val="clear" w:fill="FFFFFF"/>
          <w:lang w:val="en-US" w:eastAsia="zh-CN"/>
        </w:rPr>
        <w:fldChar w:fldCharType="end"/>
      </w:r>
      <w:r>
        <w:rPr>
          <w:rFonts w:hint="eastAsia" w:ascii="宋体" w:hAnsi="宋体" w:eastAsia="宋体" w:cs="宋体"/>
          <w:sz w:val="24"/>
          <w:szCs w:val="24"/>
          <w:shd w:val="clear" w:fill="FFFFFF"/>
          <w:lang w:val="en-US" w:eastAsia="zh-CN"/>
        </w:rPr>
        <w:t>下并为延陵发展做出巨大贡献的史实，探讨为了道义辞让王位留给我么的历史借鉴，增进同学们对家乡历史文化的了解与热爱。我们道德与法治则一起参观了季子的浮雕，了解季子挂剑的诚信故事和季子谦恭守节的高尚美德。通过这一系列活动，让我们的学生采解季札、理解季札，进而喜欢季札、尊敬季札，并且由此以季札为榜样，提升自己的道德品质，增强学生对家乡文化的认同感。</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这种融合不同学科的教学方式，不仅有利于学生增强中华民族传统文化认同感，还能很好地提升学生的探究兴趣和获得感。</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宋体" w:hAnsi="宋体" w:eastAsia="宋体" w:cs="宋体"/>
          <w:b/>
          <w:bCs/>
          <w:i w:val="0"/>
          <w:caps w:val="0"/>
          <w:color w:val="333333"/>
          <w:spacing w:val="0"/>
          <w:sz w:val="28"/>
          <w:szCs w:val="28"/>
          <w:shd w:val="clear" w:color="auto" w:fill="FFFFFF"/>
          <w:lang w:val="en-US" w:eastAsia="zh-CN"/>
        </w:rPr>
      </w:pPr>
      <w:r>
        <w:rPr>
          <w:rFonts w:hint="eastAsia" w:ascii="宋体" w:hAnsi="宋体" w:eastAsia="宋体" w:cs="宋体"/>
          <w:b/>
          <w:bCs/>
          <w:i w:val="0"/>
          <w:caps w:val="0"/>
          <w:color w:val="333333"/>
          <w:spacing w:val="0"/>
          <w:sz w:val="28"/>
          <w:szCs w:val="28"/>
          <w:shd w:val="clear" w:color="auto" w:fill="FFFFFF"/>
          <w:lang w:val="en-US" w:eastAsia="zh-CN"/>
        </w:rPr>
        <w:t>三、有跨度，重创新</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创新是引领发展的第一动力。中华传统文化博大精深为道德与法治的教学提供了丰富的教学资源，我们应转变方式，将优秀的传统文化与中国特色社会主义先进文化相结合，在实践的基础上不断创新利用传统文化的最优方式。在道德与法治教学中我们可以采用情境模拟再现经典和古为今用，以史鉴今的方式。</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1.情境模拟再现经典</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道德与法治课程的传统文化经典散布于各册教材的各个章节，犹如夜空的繁星异常明亮。许多经典名句的背后蕴含着浓浓的家国情怀和民族精神。我们可以通过创设情境，挖掘这些典故别后蕴含的德育资源。例如，在教学《青春有格》一课行己有耻这个内容时，我选用了“陶渊明不为五斗米折腰”的传统故事，设置虚拟情境，让学生以情景剧的方式表演陶渊明当时的处境和选择，在矛盾冲突中让学生与陶渊明换位思考，使学生在矛盾中增强道德体验，从而摒弃错误的思想观念，树立底线意识，知廉耻，懂荣辱。知道君子有所为，有所不为。</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 xml:space="preserve"> 注意跨越时空的限制让传统文化、地方文化和社会主义先进文化用新的方式组合，一起对人们的行为进行规范和引导，一起为社会健康发展做出贡献。在教学七上《感受生命的意义》时，我们一起重温了文天祥的“人生自古谁无死，留取丹心照汗青”，范仲淹的“先天下之忧而忧，后天下之乐而乐”，林则徐的“苟利国家生死矣，岂因祸福避趋之”然后时空转换我们一起了解了程开甲和邓稼先等先进人物的故事，他们在面对艰难考验时，想到的永远是为国家、为社会奉献自己的力量，他们热爱生命，热爱工作，用行动创造出来有意义的人生，实现了自己生命的精彩。最后回归生活，寻找我们身边平凡的伟大起到“见贤而思齐”的作用，让学生</w:t>
      </w:r>
      <w:r>
        <w:rPr>
          <w:rFonts w:hint="eastAsia" w:hAnsi="宋体" w:cs="宋体"/>
          <w:sz w:val="24"/>
          <w:szCs w:val="24"/>
          <w:shd w:val="clear" w:fill="FFFFFF"/>
          <w:lang w:val="en-US" w:eastAsia="zh-CN"/>
        </w:rPr>
        <w:t>从传统文化中汲取信心和力量，从而大大增强对本民族优秀文化的文化自信。</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初中道德与法治课课堂通过对中华优秀传统文化的学习，</w:t>
      </w:r>
      <w:r>
        <w:rPr>
          <w:rFonts w:hint="eastAsia" w:hAnsi="宋体" w:cs="宋体"/>
          <w:sz w:val="24"/>
          <w:szCs w:val="24"/>
          <w:shd w:val="clear" w:fill="FFFFFF"/>
          <w:lang w:val="en-US" w:eastAsia="zh-CN"/>
        </w:rPr>
        <w:t>对社会主义先进文化的弘扬，</w:t>
      </w:r>
      <w:r>
        <w:rPr>
          <w:rFonts w:hint="eastAsia" w:ascii="宋体" w:hAnsi="宋体" w:eastAsia="宋体" w:cs="宋体"/>
          <w:sz w:val="24"/>
          <w:szCs w:val="24"/>
          <w:shd w:val="clear" w:fill="FFFFFF"/>
          <w:lang w:val="en-US" w:eastAsia="zh-CN"/>
        </w:rPr>
        <w:t>通过对学生家国情怀的培养，增强了学生的民族自尊心和自豪感。</w:t>
      </w:r>
      <w:r>
        <w:rPr>
          <w:rFonts w:hint="eastAsia" w:hAnsi="宋体" w:cs="宋体"/>
          <w:sz w:val="24"/>
          <w:szCs w:val="24"/>
          <w:shd w:val="clear" w:fill="FFFFFF"/>
          <w:lang w:val="en-US" w:eastAsia="zh-CN"/>
        </w:rPr>
        <w:t>通过处理好传统文化的跨度、广度、和深度的理解与解读，</w:t>
      </w:r>
      <w:r>
        <w:rPr>
          <w:rFonts w:hint="eastAsia" w:ascii="宋体" w:hAnsi="宋体" w:eastAsia="宋体" w:cs="宋体"/>
          <w:sz w:val="24"/>
          <w:szCs w:val="24"/>
          <w:shd w:val="clear" w:fill="FFFFFF"/>
          <w:lang w:val="en-US" w:eastAsia="zh-CN"/>
        </w:rPr>
        <w:t>使学生达到知、情、意、行的统一，</w:t>
      </w:r>
      <w:r>
        <w:rPr>
          <w:rFonts w:hint="eastAsia" w:hAnsi="宋体" w:cs="宋体"/>
          <w:sz w:val="24"/>
          <w:szCs w:val="24"/>
          <w:shd w:val="clear" w:fill="FFFFFF"/>
          <w:lang w:val="en-US" w:eastAsia="zh-CN"/>
        </w:rPr>
        <w:t>增强了文化自信</w:t>
      </w:r>
      <w:r>
        <w:rPr>
          <w:rFonts w:hint="eastAsia" w:ascii="宋体" w:hAnsi="宋体" w:eastAsia="宋体" w:cs="宋体"/>
          <w:sz w:val="24"/>
          <w:szCs w:val="24"/>
          <w:shd w:val="clear" w:fill="FFFFFF"/>
          <w:lang w:val="en-US" w:eastAsia="zh-CN"/>
        </w:rPr>
        <w:t>，</w:t>
      </w:r>
      <w:r>
        <w:rPr>
          <w:rFonts w:hint="eastAsia" w:hAnsi="宋体" w:cs="宋体"/>
          <w:sz w:val="24"/>
          <w:szCs w:val="24"/>
          <w:shd w:val="clear" w:fill="FFFFFF"/>
          <w:lang w:val="en-US" w:eastAsia="zh-CN"/>
        </w:rPr>
        <w:t>让学生</w:t>
      </w:r>
      <w:r>
        <w:rPr>
          <w:rFonts w:hint="eastAsia" w:ascii="宋体" w:hAnsi="宋体" w:eastAsia="宋体" w:cs="宋体"/>
          <w:sz w:val="24"/>
          <w:szCs w:val="24"/>
          <w:shd w:val="clear" w:fill="FFFFFF"/>
          <w:lang w:val="en-US" w:eastAsia="zh-CN"/>
        </w:rPr>
        <w:t>在优秀文化的浸润中</w:t>
      </w:r>
      <w:r>
        <w:rPr>
          <w:rFonts w:hint="eastAsia" w:hAnsi="宋体" w:cs="宋体"/>
          <w:sz w:val="24"/>
          <w:szCs w:val="24"/>
          <w:shd w:val="clear" w:fill="FFFFFF"/>
          <w:lang w:val="en-US" w:eastAsia="zh-CN"/>
        </w:rPr>
        <w:t>增强了对本民族文化的认同感</w:t>
      </w:r>
      <w:bookmarkStart w:id="0" w:name="_GoBack"/>
      <w:bookmarkEnd w:id="0"/>
      <w:r>
        <w:rPr>
          <w:rFonts w:hint="eastAsia" w:ascii="宋体" w:hAnsi="宋体" w:eastAsia="宋体" w:cs="宋体"/>
          <w:sz w:val="24"/>
          <w:szCs w:val="24"/>
          <w:shd w:val="clear" w:fill="FFFFFF"/>
          <w:lang w:val="en-US" w:eastAsia="zh-CN"/>
        </w:rPr>
        <w:t>。</w:t>
      </w:r>
    </w:p>
    <w:sectPr>
      <w:footerReference r:id="rId3" w:type="default"/>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EF63"/>
    <w:multiLevelType w:val="singleLevel"/>
    <w:tmpl w:val="1052EF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hdrShapeDefaults>
    <o:shapelayout v:ext="edit">
      <o:idmap v:ext="edit" data="3,4"/>
    </o:shapelayout>
  </w:hdrShapeDefaults>
  <w:compat>
    <w:spaceForUL/>
    <w:balanceSingleByteDoubleByteWidth/>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4D5986"/>
    <w:rsid w:val="06962F0E"/>
    <w:rsid w:val="0E2E3738"/>
    <w:rsid w:val="127579A2"/>
    <w:rsid w:val="12C153B4"/>
    <w:rsid w:val="1F19232F"/>
    <w:rsid w:val="1F8D6A07"/>
    <w:rsid w:val="2274712B"/>
    <w:rsid w:val="23E30177"/>
    <w:rsid w:val="23F32628"/>
    <w:rsid w:val="2A385536"/>
    <w:rsid w:val="2B7D6916"/>
    <w:rsid w:val="2E0262DE"/>
    <w:rsid w:val="311153E0"/>
    <w:rsid w:val="31166EA7"/>
    <w:rsid w:val="32A81FBD"/>
    <w:rsid w:val="394F44BA"/>
    <w:rsid w:val="3EC0079B"/>
    <w:rsid w:val="40CB5968"/>
    <w:rsid w:val="4DAE604C"/>
    <w:rsid w:val="4F0C7E71"/>
    <w:rsid w:val="5001473C"/>
    <w:rsid w:val="56283959"/>
    <w:rsid w:val="589B3384"/>
    <w:rsid w:val="595D6B02"/>
    <w:rsid w:val="59666A1A"/>
    <w:rsid w:val="5AED217A"/>
    <w:rsid w:val="5F86559F"/>
    <w:rsid w:val="64A10126"/>
    <w:rsid w:val="64C8027A"/>
    <w:rsid w:val="67C775A6"/>
    <w:rsid w:val="722F3904"/>
    <w:rsid w:val="737A3B9E"/>
    <w:rsid w:val="74B463DD"/>
    <w:rsid w:val="77FE16FC"/>
    <w:rsid w:val="798604ED"/>
    <w:rsid w:val="7A0E1043"/>
    <w:rsid w:val="7A300F25"/>
    <w:rsid w:val="7DA961B9"/>
    <w:rsid w:val="7FF302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Office_10.1.0.7223_F1E327BC-269C-435d-A152-05C5408002CA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2018-04-22T05:59:00Z</dcterms:created>
  <dc:creator>zhuang</dc:creator>
  <cp:lastModifiedBy>陈燕</cp:lastModifiedBy>
  <dcterms:modified xsi:type="dcterms:W3CDTF">2018-04-27T04:38:02Z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