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7C5" w:rsidRDefault="00D937C5" w:rsidP="0036186B">
      <w:pPr>
        <w:pStyle w:val="NormalWeb"/>
        <w:shd w:val="clear" w:color="auto" w:fill="FFFFFF"/>
        <w:spacing w:before="0" w:beforeAutospacing="0" w:after="0" w:afterAutospacing="0" w:line="450" w:lineRule="atLeast"/>
        <w:ind w:right="300" w:firstLine="480"/>
        <w:jc w:val="center"/>
        <w:rPr>
          <w:rFonts w:ascii="黑体" w:eastAsia="黑体" w:hAnsi="黑体"/>
          <w:color w:val="222222"/>
          <w:sz w:val="32"/>
          <w:szCs w:val="32"/>
        </w:rPr>
      </w:pPr>
      <w:r w:rsidRPr="0036186B">
        <w:rPr>
          <w:rFonts w:ascii="黑体" w:eastAsia="黑体" w:hAnsi="黑体"/>
          <w:color w:val="222222"/>
          <w:sz w:val="32"/>
          <w:szCs w:val="32"/>
        </w:rPr>
        <w:t>PPT</w:t>
      </w:r>
      <w:r w:rsidRPr="0036186B">
        <w:rPr>
          <w:rFonts w:ascii="黑体" w:eastAsia="黑体" w:hAnsi="黑体" w:hint="eastAsia"/>
          <w:color w:val="222222"/>
          <w:sz w:val="32"/>
          <w:szCs w:val="32"/>
        </w:rPr>
        <w:t>制作教学随笔</w:t>
      </w:r>
    </w:p>
    <w:p w:rsidR="00D937C5" w:rsidRDefault="00D937C5" w:rsidP="0036186B">
      <w:pPr>
        <w:pStyle w:val="NormalWeb"/>
        <w:shd w:val="clear" w:color="auto" w:fill="FFFFFF"/>
        <w:spacing w:before="0" w:beforeAutospacing="0" w:after="0" w:afterAutospacing="0" w:line="450" w:lineRule="atLeast"/>
        <w:ind w:right="300" w:firstLine="480"/>
        <w:jc w:val="center"/>
        <w:rPr>
          <w:rFonts w:ascii="楷体" w:eastAsia="楷体" w:hAnsi="楷体"/>
          <w:color w:val="222222"/>
          <w:sz w:val="28"/>
          <w:szCs w:val="28"/>
        </w:rPr>
      </w:pPr>
      <w:r w:rsidRPr="0036186B">
        <w:rPr>
          <w:rFonts w:ascii="楷体" w:eastAsia="楷体" w:hAnsi="楷体" w:hint="eastAsia"/>
          <w:color w:val="222222"/>
          <w:sz w:val="28"/>
          <w:szCs w:val="28"/>
        </w:rPr>
        <w:t>东青实验学校</w:t>
      </w:r>
      <w:r w:rsidRPr="0036186B">
        <w:rPr>
          <w:rFonts w:ascii="楷体" w:eastAsia="楷体" w:hAnsi="楷体"/>
          <w:color w:val="222222"/>
          <w:sz w:val="28"/>
          <w:szCs w:val="28"/>
        </w:rPr>
        <w:t xml:space="preserve">    </w:t>
      </w:r>
      <w:r w:rsidRPr="0036186B">
        <w:rPr>
          <w:rFonts w:ascii="楷体" w:eastAsia="楷体" w:hAnsi="楷体" w:hint="eastAsia"/>
          <w:color w:val="222222"/>
          <w:sz w:val="28"/>
          <w:szCs w:val="28"/>
        </w:rPr>
        <w:t>赵国伟</w:t>
      </w:r>
    </w:p>
    <w:p w:rsidR="00D937C5" w:rsidRPr="0036186B" w:rsidRDefault="00D937C5" w:rsidP="0036186B">
      <w:pPr>
        <w:pStyle w:val="NormalWeb"/>
        <w:shd w:val="clear" w:color="auto" w:fill="FFFFFF"/>
        <w:snapToGrid w:val="0"/>
        <w:spacing w:before="0" w:beforeAutospacing="0" w:after="0" w:afterAutospacing="0" w:line="300" w:lineRule="auto"/>
        <w:ind w:right="300" w:firstLine="630"/>
        <w:jc w:val="both"/>
        <w:rPr>
          <w:rFonts w:ascii="simsun" w:hAnsi="simsun"/>
          <w:color w:val="222222"/>
          <w:sz w:val="30"/>
          <w:szCs w:val="30"/>
        </w:rPr>
      </w:pPr>
      <w:r w:rsidRPr="0036186B">
        <w:rPr>
          <w:rFonts w:ascii="simsun" w:hAnsi="simsun" w:hint="eastAsia"/>
          <w:color w:val="222222"/>
          <w:sz w:val="30"/>
          <w:szCs w:val="30"/>
        </w:rPr>
        <w:t>在信息技术教学中</w:t>
      </w:r>
      <w:r w:rsidRPr="0036186B">
        <w:rPr>
          <w:rFonts w:ascii="simsun" w:hAnsi="simsun" w:hint="eastAsia"/>
          <w:b/>
          <w:color w:val="222222"/>
          <w:sz w:val="30"/>
          <w:szCs w:val="30"/>
        </w:rPr>
        <w:t>，</w:t>
      </w:r>
      <w:r w:rsidRPr="0036186B">
        <w:rPr>
          <w:rFonts w:ascii="simsun" w:hAnsi="simsun" w:hint="eastAsia"/>
          <w:color w:val="222222"/>
          <w:sz w:val="30"/>
          <w:szCs w:val="30"/>
        </w:rPr>
        <w:t>努力为学生创设情境，引导学生主动进行探究性学习，在实践中学习、积累。积极倡导合作学习，使学生在与伙伴的交流中发现问题、提出问题、解决问题。总之，我们要以学生发展为本，注重创新与发展。</w:t>
      </w:r>
    </w:p>
    <w:p w:rsidR="00D937C5" w:rsidRPr="0036186B" w:rsidRDefault="00D937C5" w:rsidP="0036186B">
      <w:pPr>
        <w:pStyle w:val="NormalWeb"/>
        <w:shd w:val="clear" w:color="auto" w:fill="FFFFFF"/>
        <w:snapToGrid w:val="0"/>
        <w:spacing w:before="0" w:beforeAutospacing="0" w:after="0" w:afterAutospacing="0" w:line="300" w:lineRule="auto"/>
        <w:ind w:right="300" w:firstLine="630"/>
        <w:jc w:val="both"/>
        <w:rPr>
          <w:rFonts w:ascii="simsun" w:hAnsi="simsun"/>
          <w:color w:val="222222"/>
          <w:sz w:val="30"/>
          <w:szCs w:val="30"/>
        </w:rPr>
      </w:pPr>
      <w:r w:rsidRPr="0036186B">
        <w:rPr>
          <w:rFonts w:ascii="simsun" w:hAnsi="simsun" w:hint="eastAsia"/>
          <w:color w:val="222222"/>
          <w:sz w:val="30"/>
          <w:szCs w:val="30"/>
        </w:rPr>
        <w:t>在学习</w:t>
      </w:r>
      <w:r w:rsidRPr="0036186B">
        <w:rPr>
          <w:rFonts w:ascii="simsun" w:hAnsi="simsun"/>
          <w:color w:val="222222"/>
          <w:sz w:val="30"/>
          <w:szCs w:val="30"/>
        </w:rPr>
        <w:t>WPS</w:t>
      </w:r>
      <w:r w:rsidRPr="0036186B">
        <w:rPr>
          <w:rFonts w:ascii="simsun" w:hAnsi="simsun" w:hint="eastAsia"/>
          <w:color w:val="222222"/>
          <w:sz w:val="30"/>
          <w:szCs w:val="30"/>
        </w:rPr>
        <w:t>演示</w:t>
      </w:r>
      <w:r>
        <w:rPr>
          <w:rFonts w:ascii="simsun" w:hAnsi="simsun"/>
          <w:color w:val="222222"/>
          <w:sz w:val="30"/>
          <w:szCs w:val="30"/>
        </w:rPr>
        <w:t>PPT</w:t>
      </w:r>
      <w:r w:rsidRPr="0036186B">
        <w:rPr>
          <w:rFonts w:ascii="simsun" w:hAnsi="simsun" w:hint="eastAsia"/>
          <w:color w:val="222222"/>
          <w:sz w:val="30"/>
          <w:szCs w:val="30"/>
        </w:rPr>
        <w:t>制作过程中，几节课下来，学生们已经初步掌握了动画效果的设置方法，其中包括飞入、螺旋、回旋等等多种动画。学生们普遍感觉：这么简单的东西，已经学会了，就没有什么意思了。</w:t>
      </w:r>
    </w:p>
    <w:p w:rsidR="00D937C5" w:rsidRPr="0036186B" w:rsidRDefault="00D937C5" w:rsidP="0036186B">
      <w:pPr>
        <w:pStyle w:val="NormalWeb"/>
        <w:shd w:val="clear" w:color="auto" w:fill="FFFFFF"/>
        <w:snapToGrid w:val="0"/>
        <w:spacing w:before="0" w:beforeAutospacing="0" w:after="0" w:afterAutospacing="0" w:line="300" w:lineRule="auto"/>
        <w:ind w:right="300" w:firstLine="480"/>
        <w:jc w:val="both"/>
        <w:rPr>
          <w:rFonts w:ascii="simsun" w:hAnsi="simsun"/>
          <w:color w:val="222222"/>
          <w:sz w:val="30"/>
          <w:szCs w:val="30"/>
        </w:rPr>
      </w:pPr>
      <w:r w:rsidRPr="0036186B">
        <w:rPr>
          <w:rFonts w:ascii="simsun" w:hAnsi="simsun" w:hint="eastAsia"/>
          <w:color w:val="222222"/>
          <w:sz w:val="30"/>
          <w:szCs w:val="30"/>
        </w:rPr>
        <w:t>针对这种情况，我就向学生广播好几个“锐普”全国</w:t>
      </w:r>
      <w:r w:rsidRPr="0036186B">
        <w:rPr>
          <w:rFonts w:ascii="simsun" w:hAnsi="simsun"/>
          <w:color w:val="222222"/>
          <w:sz w:val="30"/>
          <w:szCs w:val="30"/>
        </w:rPr>
        <w:t>PPT</w:t>
      </w:r>
      <w:r w:rsidRPr="0036186B">
        <w:rPr>
          <w:rFonts w:ascii="simsun" w:hAnsi="simsun" w:hint="eastAsia"/>
          <w:color w:val="222222"/>
          <w:sz w:val="30"/>
          <w:szCs w:val="30"/>
        </w:rPr>
        <w:t>大赛获奖作品。在学生的一片惊叹声中，使学生大开了眼界，纷纷赞叹原来</w:t>
      </w:r>
      <w:r w:rsidRPr="0036186B">
        <w:rPr>
          <w:rFonts w:ascii="simsun" w:hAnsi="simsun"/>
          <w:color w:val="222222"/>
          <w:sz w:val="30"/>
          <w:szCs w:val="30"/>
        </w:rPr>
        <w:t>PPT</w:t>
      </w:r>
      <w:r w:rsidRPr="0036186B">
        <w:rPr>
          <w:rFonts w:ascii="simsun" w:hAnsi="simsun" w:hint="eastAsia"/>
          <w:color w:val="222222"/>
          <w:sz w:val="30"/>
          <w:szCs w:val="30"/>
        </w:rPr>
        <w:t>还可以做得这么美，动画效果那么酷炫，以为是制作的动画和视频呢！接着我带着学生解剖了这些作品中的动画效果是怎么制作出来的，从中学习动画制作技巧，学生情绪高涨，脑洞大开，跃跃欲试，我趁热打铁布置任务，让学生马上动手，</w:t>
      </w:r>
      <w:r w:rsidRPr="0036186B">
        <w:rPr>
          <w:rFonts w:ascii="simsun" w:hAnsi="simsun"/>
          <w:color w:val="222222"/>
          <w:sz w:val="30"/>
          <w:szCs w:val="30"/>
        </w:rPr>
        <w:t>PPT</w:t>
      </w:r>
      <w:r w:rsidRPr="0036186B">
        <w:rPr>
          <w:rFonts w:ascii="simsun" w:hAnsi="simsun" w:hint="eastAsia"/>
          <w:color w:val="222222"/>
          <w:sz w:val="30"/>
          <w:szCs w:val="30"/>
        </w:rPr>
        <w:t>制作水平大有长进。</w:t>
      </w:r>
    </w:p>
    <w:p w:rsidR="00D937C5" w:rsidRPr="0036186B" w:rsidRDefault="00D937C5" w:rsidP="0036186B">
      <w:pPr>
        <w:pStyle w:val="NormalWeb"/>
        <w:shd w:val="clear" w:color="auto" w:fill="FFFFFF"/>
        <w:snapToGrid w:val="0"/>
        <w:spacing w:before="0" w:beforeAutospacing="0" w:after="0" w:afterAutospacing="0" w:line="300" w:lineRule="auto"/>
        <w:ind w:right="300"/>
        <w:jc w:val="both"/>
        <w:rPr>
          <w:rFonts w:ascii="simsun" w:hAnsi="simsun"/>
          <w:color w:val="222222"/>
          <w:sz w:val="30"/>
          <w:szCs w:val="30"/>
        </w:rPr>
      </w:pPr>
      <w:r w:rsidRPr="0036186B">
        <w:rPr>
          <w:rFonts w:ascii="simsun" w:hAnsi="simsun" w:hint="eastAsia"/>
          <w:color w:val="222222"/>
          <w:sz w:val="30"/>
          <w:szCs w:val="30"/>
        </w:rPr>
        <w:t xml:space="preserve">　　</w:t>
      </w:r>
      <w:r w:rsidRPr="0036186B">
        <w:rPr>
          <w:rFonts w:ascii="simsun" w:hAnsi="simsun"/>
          <w:color w:val="222222"/>
          <w:sz w:val="30"/>
          <w:szCs w:val="30"/>
        </w:rPr>
        <w:t>“</w:t>
      </w:r>
      <w:r w:rsidRPr="0036186B">
        <w:rPr>
          <w:rFonts w:ascii="simsun" w:hAnsi="simsun" w:hint="eastAsia"/>
          <w:color w:val="222222"/>
          <w:sz w:val="30"/>
          <w:szCs w:val="30"/>
        </w:rPr>
        <w:t>授人以鱼，未若授人以渔</w:t>
      </w:r>
      <w:r w:rsidRPr="0036186B">
        <w:rPr>
          <w:rFonts w:ascii="simsun" w:hAnsi="simsun"/>
          <w:color w:val="222222"/>
          <w:sz w:val="30"/>
          <w:szCs w:val="30"/>
        </w:rPr>
        <w:t>”</w:t>
      </w:r>
      <w:r w:rsidRPr="0036186B">
        <w:rPr>
          <w:rFonts w:ascii="simsun" w:hAnsi="simsun" w:hint="eastAsia"/>
          <w:color w:val="222222"/>
          <w:sz w:val="30"/>
          <w:szCs w:val="30"/>
        </w:rPr>
        <w:t>。在我的教学内容中，既注重传授知识，又注重提高学生的自主学习，积极探索能力的提高。在课堂上教师的重要任务是激发学生的积极思维，尤其是创造性思维，鼓励学生大胆地想像，作出别出心裁的作品。学生智慧的激活，会反作用于教师和其他学生，使其能在更高层次上积极思维，从而在师生、学生间积极思维的互动中，不断闪耀出智慧的光芒。师生可从中尽情地去体验教学创造美的乐趣，并可获得教案目标之外的收获，同时也让学生得到了成功的喜悦与自信。</w:t>
      </w:r>
    </w:p>
    <w:p w:rsidR="00D937C5" w:rsidRPr="0036186B" w:rsidRDefault="00D937C5" w:rsidP="0036186B">
      <w:pPr>
        <w:jc w:val="right"/>
        <w:rPr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4"/>
          <w:attr w:name="Month" w:val="6"/>
          <w:attr w:name="Year" w:val="2018"/>
        </w:smartTagPr>
        <w:r w:rsidRPr="0036186B">
          <w:rPr>
            <w:sz w:val="30"/>
            <w:szCs w:val="30"/>
          </w:rPr>
          <w:t>2018/6/4</w:t>
        </w:r>
      </w:smartTag>
    </w:p>
    <w:sectPr w:rsidR="00D937C5" w:rsidRPr="0036186B" w:rsidSect="0036186B">
      <w:pgSz w:w="11906" w:h="16838" w:code="9"/>
      <w:pgMar w:top="1304" w:right="1304" w:bottom="1304" w:left="130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D42"/>
    <w:rsid w:val="00323D42"/>
    <w:rsid w:val="00355A4B"/>
    <w:rsid w:val="0036186B"/>
    <w:rsid w:val="004B7311"/>
    <w:rsid w:val="00822FDE"/>
    <w:rsid w:val="008C3316"/>
    <w:rsid w:val="00D937C5"/>
    <w:rsid w:val="00DD3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FD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23D4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2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94</Words>
  <Characters>539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</cp:revision>
  <dcterms:created xsi:type="dcterms:W3CDTF">2018-06-04T03:10:00Z</dcterms:created>
  <dcterms:modified xsi:type="dcterms:W3CDTF">2018-06-04T08:04:00Z</dcterms:modified>
</cp:coreProperties>
</file>