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center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 w:ascii="黑体" w:hAnsi="黑体" w:eastAsia="黑体" w:cs="黑体"/>
          <w:sz w:val="30"/>
          <w:szCs w:val="30"/>
        </w:rPr>
        <w:t>哭着进来，笑着出去——学会选择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陈雅丽 常州市东青实验学校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生活中，选择无处不在，不同的选择导致不同的结果。把“学会选择”这一理念融入到调节学生的矛盾纠纷中，也会收到事半功倍的效果。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昨天下午，有学生报告，宁和谦两</w:t>
      </w:r>
      <w:bookmarkStart w:id="0" w:name="_GoBack"/>
      <w:bookmarkEnd w:id="0"/>
      <w:r>
        <w:rPr>
          <w:rFonts w:hint="eastAsia"/>
          <w:sz w:val="24"/>
          <w:szCs w:val="24"/>
        </w:rPr>
        <w:t>人打架。我让人把他两个请到我的办公室来。此时，我正写着一篇《人生就是选择》，桌子上摆着一本威廉格拉瑟的《了解你的学生：选择理论下的师生双赢》。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两个人来了。一帮调皮的男生在门外等着看热闹。可惜的是，他们的热闹没看成。两个人是哭着进来，笑着出去的。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为了弄清楚事情的来龙去脉，我处理学生纠纷有一个最基本的原则：绝对不偏听偏信。每个人都有对事件完全陈诉的时间，陈诉过程中保证不被打断。对当事人的陈述进行综合分析，事情的真相往往无所遁形。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简单说来，宁和谦打架的原因是这样的：宁拿着另外一个学生的手甩到了谦的脸上，谦的眼镜被打掉了。谦就打了宁一巴掌，宁接着踹了谦一脚……于是乎，一塌糊涂。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我问宁：“是故意的吗？”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宁说：“不是。”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谦说：“就是故意的。”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我说：“抛开这个不谈。宁，你不是故意的把另外一个学生的手甩到谦的脸上，之后，你可以选择怎么做？有几种选择？”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宁说：“两种。一种是道歉，一种是打了就打了，没什么表示。”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我说：“你选择的哪一种？”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宁说：“第二种，没什么表示。”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“导致了什么结果？”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“打起来了。”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“如果是选择第一种，道歉呢？”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“那就打不起来了。”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“哪一种选择更好？”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“道歉。”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我问谦：“当你的眼镜被碰掉的时候，你可以怎么选择？”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“可以不理他，也可以打他。”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“你选择了什么？”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“打他。”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“结果呢？”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“打起来了。”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“这个结果好不好？同学们会不会觉得打他你就是争气了？”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“不是。他们看笑话。”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“所以你的选择是不是最好的选择？”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“不是。”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经过分析，明确了责任。在说的过程中，眼里有泪的学生破涕为笑。我告诉他们，人在遇到问题的时候，可以扮演多种角色，可以有不同的选择，也会有不同的结果。所以做事情千万要先想一想，再去做。虽然不必“三思而行”，但也要如孔子所说“再，斯可以。”不要让自己的舌头跑得比思维快，更不能让自己的拳头跑得比思维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两个人虽然对于最后打起来一事都负有责任，但归根究底，宁的责任在先，所以宁郑重地向谦鞠躬道歉。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现在教育界流行教孩子们要“学会做人，学会求知，学会生活”。我想，学会选择是“学会做人、学会求知，学会生活”的基础。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801CE"/>
    <w:rsid w:val="3AC663D5"/>
    <w:rsid w:val="54064AA6"/>
    <w:rsid w:val="6E284C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2017-10-16T06:23:04Z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