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Un</w:t>
      </w:r>
      <w:r>
        <w:rPr>
          <w:rFonts w:ascii="宋体" w:hAnsi="宋体" w:eastAsia="宋体"/>
          <w:sz w:val="24"/>
          <w:szCs w:val="24"/>
        </w:rPr>
        <w:t xml:space="preserve">it2 How do you come to school? 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Pe</w:t>
      </w:r>
      <w:r>
        <w:rPr>
          <w:rFonts w:ascii="宋体" w:hAnsi="宋体" w:eastAsia="宋体"/>
          <w:sz w:val="24"/>
          <w:szCs w:val="24"/>
        </w:rPr>
        <w:t xml:space="preserve">riod1: </w:t>
      </w:r>
      <w:r>
        <w:rPr>
          <w:rFonts w:hint="eastAsia" w:ascii="宋体" w:hAnsi="宋体" w:eastAsia="宋体"/>
          <w:sz w:val="24"/>
          <w:szCs w:val="24"/>
        </w:rPr>
        <w:t>（s</w:t>
      </w:r>
      <w:r>
        <w:rPr>
          <w:rFonts w:ascii="宋体" w:hAnsi="宋体" w:eastAsia="宋体"/>
          <w:sz w:val="24"/>
          <w:szCs w:val="24"/>
        </w:rPr>
        <w:t>tory time）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学习</w:t>
      </w:r>
      <w:r>
        <w:rPr>
          <w:rFonts w:hint="eastAsia" w:ascii="宋体" w:hAnsi="宋体" w:eastAsia="宋体"/>
          <w:sz w:val="24"/>
          <w:szCs w:val="24"/>
        </w:rPr>
        <w:t>目标：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1.基于小组合作，以</w:t>
      </w:r>
      <w:r>
        <w:rPr>
          <w:rFonts w:hint="eastAsia" w:ascii="宋体" w:hAnsi="宋体" w:eastAsia="宋体"/>
          <w:sz w:val="24"/>
          <w:szCs w:val="24"/>
          <w:lang w:eastAsia="zh-CN"/>
        </w:rPr>
        <w:t>出行方式为主题</w:t>
      </w:r>
      <w:r>
        <w:rPr>
          <w:rFonts w:hint="eastAsia" w:ascii="宋体" w:hAnsi="宋体" w:eastAsia="宋体"/>
          <w:sz w:val="24"/>
          <w:szCs w:val="24"/>
        </w:rPr>
        <w:t>自主提问，解决问题，提取文本信息，</w:t>
      </w:r>
      <w:r>
        <w:rPr>
          <w:rFonts w:hint="eastAsia" w:ascii="宋体" w:hAnsi="宋体" w:eastAsia="宋体"/>
          <w:sz w:val="24"/>
          <w:szCs w:val="24"/>
          <w:lang w:eastAsia="zh-CN"/>
        </w:rPr>
        <w:t>能</w:t>
      </w:r>
      <w:r>
        <w:rPr>
          <w:rFonts w:hint="eastAsia" w:ascii="宋体" w:hAnsi="宋体" w:eastAsia="宋体"/>
          <w:sz w:val="24"/>
          <w:szCs w:val="24"/>
        </w:rPr>
        <w:t>理解文本脉络。</w:t>
      </w:r>
    </w:p>
    <w:p>
      <w:pPr>
        <w:jc w:val="left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</w:rPr>
        <w:t>2.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在文本语境中猜测</w:t>
      </w:r>
      <w:r>
        <w:rPr>
          <w:rFonts w:hint="eastAsia" w:ascii="宋体" w:hAnsi="宋体" w:eastAsia="宋体"/>
          <w:sz w:val="24"/>
          <w:szCs w:val="24"/>
          <w:lang w:eastAsia="zh-CN"/>
        </w:rPr>
        <w:t>学习</w:t>
      </w:r>
      <w:r>
        <w:rPr>
          <w:rFonts w:hint="eastAsia" w:ascii="宋体" w:hAnsi="宋体" w:eastAsia="宋体"/>
          <w:sz w:val="24"/>
          <w:szCs w:val="24"/>
        </w:rPr>
        <w:t>生词</w:t>
      </w:r>
      <w:r>
        <w:rPr>
          <w:rFonts w:hint="eastAsia" w:ascii="宋体" w:hAnsi="宋体" w:eastAsia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far from,near,on foot</w:t>
      </w:r>
      <w:r>
        <w:rPr>
          <w:rFonts w:hint="eastAsia" w:ascii="宋体" w:hAnsi="宋体" w:eastAsia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/>
          <w:sz w:val="24"/>
          <w:szCs w:val="24"/>
        </w:rPr>
        <w:t>，</w:t>
      </w:r>
      <w:r>
        <w:rPr>
          <w:rFonts w:hint="eastAsia" w:ascii="宋体" w:hAnsi="宋体" w:eastAsia="宋体"/>
          <w:sz w:val="24"/>
          <w:szCs w:val="24"/>
          <w:lang w:eastAsia="zh-CN"/>
        </w:rPr>
        <w:t>在梳理文本的过程中，能掌握</w:t>
      </w:r>
      <w:r>
        <w:rPr>
          <w:rFonts w:hint="eastAsia" w:ascii="宋体" w:hAnsi="宋体" w:eastAsia="宋体"/>
          <w:sz w:val="24"/>
          <w:szCs w:val="24"/>
        </w:rPr>
        <w:t>交谈出行方式和家庭住址的表达方式和核心语言</w:t>
      </w:r>
      <w:r>
        <w:rPr>
          <w:rFonts w:hint="eastAsia" w:ascii="宋体" w:hAnsi="宋体" w:eastAsia="宋体"/>
          <w:sz w:val="24"/>
          <w:szCs w:val="24"/>
          <w:lang w:eastAsia="zh-CN"/>
        </w:rPr>
        <w:t>的语音语义和语言功能：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Where do you live?I live...How do you come to school?I come to school...，street,Sunshine Town；理解by+交通工具表示出行方式的结构，能正确朗读故事。</w:t>
      </w:r>
      <w:bookmarkStart w:id="0" w:name="_GoBack"/>
      <w:bookmarkEnd w:id="0"/>
    </w:p>
    <w:p>
      <w:pPr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3.通过评价文本人物的出行方式，知道出行要选择合适的交通工具。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4.学生通过对话和讲述方式进一步</w:t>
      </w:r>
      <w:r>
        <w:rPr>
          <w:rFonts w:hint="eastAsia" w:ascii="宋体" w:hAnsi="宋体" w:eastAsia="宋体"/>
          <w:sz w:val="24"/>
          <w:szCs w:val="24"/>
          <w:lang w:eastAsia="zh-CN"/>
        </w:rPr>
        <w:t>会读能</w:t>
      </w:r>
      <w:r>
        <w:rPr>
          <w:rFonts w:hint="eastAsia" w:ascii="宋体" w:hAnsi="宋体" w:eastAsia="宋体"/>
          <w:sz w:val="24"/>
          <w:szCs w:val="24"/>
        </w:rPr>
        <w:t>理解文本，提高自身综合语用能力。</w:t>
      </w:r>
    </w:p>
    <w:p>
      <w:pPr>
        <w:jc w:val="left"/>
        <w:rPr>
          <w:rFonts w:ascii="宋体" w:hAnsi="宋体" w:eastAsia="宋体"/>
          <w:sz w:val="24"/>
          <w:szCs w:val="24"/>
        </w:rPr>
      </w:pPr>
    </w:p>
    <w:p>
      <w:pPr>
        <w:jc w:val="left"/>
        <w:rPr>
          <w:rFonts w:ascii="宋体" w:hAnsi="宋体" w:eastAsia="宋体"/>
          <w:sz w:val="24"/>
          <w:szCs w:val="24"/>
        </w:rPr>
      </w:pP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Per</w:t>
      </w:r>
      <w:r>
        <w:rPr>
          <w:rFonts w:ascii="宋体" w:hAnsi="宋体" w:eastAsia="宋体"/>
          <w:sz w:val="24"/>
          <w:szCs w:val="24"/>
        </w:rPr>
        <w:t>iod</w:t>
      </w:r>
      <w:r>
        <w:rPr>
          <w:rFonts w:hint="eastAsia" w:ascii="宋体" w:hAnsi="宋体" w:eastAsia="宋体"/>
          <w:sz w:val="24"/>
          <w:szCs w:val="24"/>
        </w:rPr>
        <w:t>2：(fun</w:t>
      </w:r>
      <w:r>
        <w:rPr>
          <w:rFonts w:ascii="宋体" w:hAnsi="宋体" w:eastAsia="宋体"/>
          <w:sz w:val="24"/>
          <w:szCs w:val="24"/>
        </w:rPr>
        <w:t xml:space="preserve"> time &amp; grammar time)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学习</w:t>
      </w:r>
      <w:r>
        <w:rPr>
          <w:rFonts w:hint="eastAsia" w:ascii="宋体" w:hAnsi="宋体" w:eastAsia="宋体"/>
          <w:sz w:val="24"/>
          <w:szCs w:val="24"/>
        </w:rPr>
        <w:t>目标：</w:t>
      </w:r>
    </w:p>
    <w:p>
      <w:pPr>
        <w:jc w:val="left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</w:rPr>
        <w:t>1.在归纳概括s</w:t>
      </w:r>
      <w:r>
        <w:rPr>
          <w:rFonts w:ascii="宋体" w:hAnsi="宋体" w:eastAsia="宋体"/>
          <w:sz w:val="24"/>
          <w:szCs w:val="24"/>
        </w:rPr>
        <w:t>tory time</w:t>
      </w:r>
      <w:r>
        <w:rPr>
          <w:rFonts w:hint="eastAsia" w:ascii="宋体" w:hAnsi="宋体" w:eastAsia="宋体"/>
          <w:sz w:val="24"/>
          <w:szCs w:val="24"/>
        </w:rPr>
        <w:t>中进一步复习一般现在时三单的语法现象</w:t>
      </w:r>
      <w:r>
        <w:rPr>
          <w:rFonts w:hint="eastAsia" w:ascii="宋体" w:hAnsi="宋体" w:eastAsia="宋体"/>
          <w:sz w:val="24"/>
          <w:szCs w:val="24"/>
          <w:lang w:eastAsia="zh-CN"/>
        </w:rPr>
        <w:t>并进一步理解和拓展谈论出行方式的语言。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2.通过交通方式和住址信息的调查，熟练掌握核心词句，并将信息进行整合汇报。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3.通过信息的整合和评价，判断出行合适的交通工具并阐述理由和建议，感受英语的生活化和实用性。</w:t>
      </w:r>
    </w:p>
    <w:p>
      <w:pPr>
        <w:jc w:val="left"/>
        <w:rPr>
          <w:rFonts w:ascii="宋体" w:hAnsi="宋体" w:eastAsia="宋体"/>
          <w:sz w:val="24"/>
          <w:szCs w:val="24"/>
        </w:rPr>
      </w:pP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P</w:t>
      </w:r>
      <w:r>
        <w:rPr>
          <w:rFonts w:ascii="宋体" w:hAnsi="宋体" w:eastAsia="宋体"/>
          <w:sz w:val="24"/>
          <w:szCs w:val="24"/>
        </w:rPr>
        <w:t>eriod3:</w:t>
      </w:r>
      <w:r>
        <w:rPr>
          <w:rFonts w:hint="eastAsia" w:ascii="宋体" w:hAnsi="宋体" w:eastAsia="宋体"/>
          <w:sz w:val="24"/>
          <w:szCs w:val="24"/>
        </w:rPr>
        <w:t>（Soun</w:t>
      </w:r>
      <w:r>
        <w:rPr>
          <w:rFonts w:ascii="宋体" w:hAnsi="宋体" w:eastAsia="宋体"/>
          <w:sz w:val="24"/>
          <w:szCs w:val="24"/>
        </w:rPr>
        <w:t>d time, song time &amp; cartoon time）</w:t>
      </w:r>
    </w:p>
    <w:p>
      <w:pPr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学习</w:t>
      </w:r>
      <w:r>
        <w:rPr>
          <w:rFonts w:hint="eastAsia" w:ascii="宋体" w:hAnsi="宋体" w:eastAsia="宋体"/>
          <w:sz w:val="24"/>
          <w:szCs w:val="24"/>
        </w:rPr>
        <w:t>目标：</w:t>
      </w:r>
    </w:p>
    <w:p>
      <w:pPr>
        <w:numPr>
          <w:ilvl w:val="0"/>
          <w:numId w:val="1"/>
        </w:numPr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通过了解剧本的背景，音乐的过程中学习s</w:t>
      </w:r>
      <w:r>
        <w:rPr>
          <w:rFonts w:ascii="宋体" w:hAnsi="宋体" w:eastAsia="宋体" w:cs="Times New Roman"/>
          <w:sz w:val="24"/>
          <w:szCs w:val="24"/>
        </w:rPr>
        <w:t xml:space="preserve">ound time </w:t>
      </w:r>
      <w:r>
        <w:rPr>
          <w:rFonts w:hint="eastAsia" w:ascii="宋体" w:hAnsi="宋体" w:eastAsia="宋体" w:cs="Times New Roman"/>
          <w:sz w:val="24"/>
          <w:szCs w:val="24"/>
        </w:rPr>
        <w:t xml:space="preserve">和 </w:t>
      </w:r>
      <w:r>
        <w:rPr>
          <w:rFonts w:ascii="宋体" w:hAnsi="宋体" w:eastAsia="宋体" w:cs="Times New Roman"/>
          <w:sz w:val="24"/>
          <w:szCs w:val="24"/>
        </w:rPr>
        <w:t>song time</w:t>
      </w:r>
      <w:r>
        <w:rPr>
          <w:rFonts w:hint="eastAsia" w:ascii="宋体" w:hAnsi="宋体" w:eastAsia="宋体" w:cs="Times New Roman"/>
          <w:sz w:val="24"/>
          <w:szCs w:val="24"/>
        </w:rPr>
        <w:t>，并能自主创编，在举例比较分析同类单词中区分t</w:t>
      </w:r>
      <w:r>
        <w:rPr>
          <w:rFonts w:ascii="宋体" w:hAnsi="宋体" w:eastAsia="宋体" w:cs="Times New Roman"/>
          <w:sz w:val="24"/>
          <w:szCs w:val="24"/>
        </w:rPr>
        <w:t>r, dr</w:t>
      </w:r>
      <w:r>
        <w:rPr>
          <w:rFonts w:hint="eastAsia" w:ascii="宋体" w:hAnsi="宋体" w:eastAsia="宋体" w:cs="Times New Roman"/>
          <w:sz w:val="24"/>
          <w:szCs w:val="24"/>
        </w:rPr>
        <w:t>的发音。</w:t>
      </w:r>
    </w:p>
    <w:p>
      <w:pPr>
        <w:spacing w:line="380" w:lineRule="exact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2</w:t>
      </w:r>
      <w:r>
        <w:rPr>
          <w:rFonts w:ascii="宋体" w:hAnsi="宋体" w:eastAsia="宋体" w:cs="Times New Roman"/>
          <w:sz w:val="24"/>
          <w:szCs w:val="24"/>
        </w:rPr>
        <w:t>. 在</w:t>
      </w:r>
      <w:r>
        <w:rPr>
          <w:rFonts w:hint="eastAsia" w:ascii="宋体" w:hAnsi="宋体" w:eastAsia="宋体" w:cs="Times New Roman"/>
          <w:sz w:val="24"/>
          <w:szCs w:val="24"/>
        </w:rPr>
        <w:t>进入剧本主体部分，了解并会读c</w:t>
      </w:r>
      <w:r>
        <w:rPr>
          <w:rFonts w:ascii="宋体" w:hAnsi="宋体" w:eastAsia="宋体" w:cs="Times New Roman"/>
          <w:sz w:val="24"/>
          <w:szCs w:val="24"/>
        </w:rPr>
        <w:t>artoon time</w:t>
      </w:r>
      <w:r>
        <w:rPr>
          <w:rFonts w:hint="eastAsia" w:ascii="宋体" w:hAnsi="宋体" w:eastAsia="宋体" w:cs="Times New Roman"/>
          <w:sz w:val="24"/>
          <w:szCs w:val="24"/>
        </w:rPr>
        <w:t>，创造性地输出。</w:t>
      </w:r>
    </w:p>
    <w:p>
      <w:pPr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3.在表演的过程中了解出行要注意安全，并师生互相归纳安全出行的t</w:t>
      </w:r>
      <w:r>
        <w:rPr>
          <w:rFonts w:ascii="宋体" w:hAnsi="宋体" w:eastAsia="宋体"/>
          <w:sz w:val="24"/>
          <w:szCs w:val="24"/>
        </w:rPr>
        <w:t>ips</w:t>
      </w:r>
      <w:r>
        <w:rPr>
          <w:rFonts w:hint="eastAsia" w:ascii="宋体" w:hAnsi="宋体" w:eastAsia="宋体"/>
          <w:sz w:val="24"/>
          <w:szCs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76F29"/>
    <w:multiLevelType w:val="multilevel"/>
    <w:tmpl w:val="1EC76F2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63C"/>
    <w:rsid w:val="00017C93"/>
    <w:rsid w:val="000279A7"/>
    <w:rsid w:val="000343C7"/>
    <w:rsid w:val="000D1FCC"/>
    <w:rsid w:val="001921AE"/>
    <w:rsid w:val="002764EB"/>
    <w:rsid w:val="002A16AD"/>
    <w:rsid w:val="003C207F"/>
    <w:rsid w:val="003C53DF"/>
    <w:rsid w:val="003C663D"/>
    <w:rsid w:val="006404AB"/>
    <w:rsid w:val="00652C2D"/>
    <w:rsid w:val="007B17E8"/>
    <w:rsid w:val="00847B92"/>
    <w:rsid w:val="00870814"/>
    <w:rsid w:val="00986E08"/>
    <w:rsid w:val="009B4F89"/>
    <w:rsid w:val="00B26138"/>
    <w:rsid w:val="00B52B02"/>
    <w:rsid w:val="00C15071"/>
    <w:rsid w:val="00CF1693"/>
    <w:rsid w:val="00D016B6"/>
    <w:rsid w:val="00D65544"/>
    <w:rsid w:val="00E63677"/>
    <w:rsid w:val="00F04312"/>
    <w:rsid w:val="00F431CE"/>
    <w:rsid w:val="00FA263C"/>
    <w:rsid w:val="21E16A46"/>
    <w:rsid w:val="51F238E4"/>
    <w:rsid w:val="54022A00"/>
    <w:rsid w:val="6F5F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84</Words>
  <Characters>485</Characters>
  <Lines>4</Lines>
  <Paragraphs>1</Paragraphs>
  <TotalTime>13</TotalTime>
  <ScaleCrop>false</ScaleCrop>
  <LinksUpToDate>false</LinksUpToDate>
  <CharactersWithSpaces>568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2019-02-26T07:32:00Z</dcterms:created>
  <dc:creator>壳 虾</dc:creator>
  <cp:lastModifiedBy>慧~想念sxh</cp:lastModifiedBy>
  <dcterms:modified xsi:type="dcterms:W3CDTF">2019-03-02T11:36:29Z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