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6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</w:trPr>
        <w:tc>
          <w:tcPr>
            <w:tcW w:w="2518" w:type="dxa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教材信息</w:t>
            </w:r>
          </w:p>
        </w:tc>
        <w:tc>
          <w:tcPr>
            <w:tcW w:w="6004" w:type="dxa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译林版《英语》六年级下册</w:t>
            </w: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Unit 2 Good habits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</w:trPr>
        <w:tc>
          <w:tcPr>
            <w:tcW w:w="2518" w:type="dxa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单元主题</w:t>
            </w:r>
          </w:p>
        </w:tc>
        <w:tc>
          <w:tcPr>
            <w:tcW w:w="6004" w:type="dxa"/>
          </w:tcPr>
          <w:p>
            <w:pPr>
              <w:ind w:firstLine="420" w:firstLineChars="20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学会讨论生活习惯和学习习惯，能联系实际做出对好坏习惯的判断。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7" w:hRule="exact"/>
        </w:trPr>
        <w:tc>
          <w:tcPr>
            <w:tcW w:w="2518" w:type="dxa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第一课时教学目标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（Story time）</w:t>
            </w:r>
          </w:p>
        </w:tc>
        <w:tc>
          <w:tcPr>
            <w:tcW w:w="6004" w:type="dxa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1. 能借助</w:t>
            </w:r>
            <w:r>
              <w:rPr>
                <w:rFonts w:hint="eastAsia" w:ascii="宋体" w:hAnsi="宋体" w:eastAsia="宋体"/>
                <w:lang w:eastAsia="zh-CN"/>
              </w:rPr>
              <w:t>文本中出现的</w:t>
            </w:r>
            <w:r>
              <w:rPr>
                <w:rFonts w:hint="eastAsia" w:ascii="宋体" w:hAnsi="宋体" w:eastAsia="宋体"/>
              </w:rPr>
              <w:t>W</w:t>
            </w:r>
            <w:r>
              <w:rPr>
                <w:rFonts w:ascii="宋体" w:hAnsi="宋体" w:eastAsia="宋体"/>
              </w:rPr>
              <w:t>ang Bing</w:t>
            </w:r>
            <w:r>
              <w:rPr>
                <w:rFonts w:hint="eastAsia" w:ascii="宋体" w:hAnsi="宋体" w:eastAsia="宋体"/>
              </w:rPr>
              <w:t>和L</w:t>
            </w:r>
            <w:r>
              <w:rPr>
                <w:rFonts w:ascii="宋体" w:hAnsi="宋体" w:eastAsia="宋体"/>
              </w:rPr>
              <w:t>iu Tao</w:t>
            </w:r>
            <w:r>
              <w:rPr>
                <w:rFonts w:hint="eastAsia" w:ascii="宋体" w:hAnsi="宋体" w:eastAsia="宋体"/>
              </w:rPr>
              <w:t>的生活及学习习惯梳理语篇信息，明确语篇结构，能正确理解语篇内容；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2. 能理解、会读、会说pu</w:t>
            </w:r>
            <w:r>
              <w:rPr>
                <w:rFonts w:hint="eastAsia" w:ascii="宋体" w:hAnsi="宋体" w:eastAsia="宋体"/>
                <w:lang w:val="en-US" w:eastAsia="zh-CN"/>
              </w:rPr>
              <w:t>t ...</w:t>
            </w:r>
            <w:r>
              <w:rPr>
                <w:rFonts w:ascii="宋体" w:hAnsi="宋体" w:eastAsia="宋体"/>
              </w:rPr>
              <w:t xml:space="preserve"> in order, finish, habit</w:t>
            </w:r>
            <w:r>
              <w:rPr>
                <w:rFonts w:hint="eastAsia" w:ascii="宋体" w:hAnsi="宋体" w:eastAsia="宋体"/>
              </w:rPr>
              <w:t>等: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 能根据提示复述课文内容；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  <w:r>
              <w:rPr>
                <w:rFonts w:ascii="宋体" w:hAnsi="宋体" w:eastAsia="宋体"/>
              </w:rPr>
              <w:t xml:space="preserve">. </w:t>
            </w:r>
            <w:r>
              <w:rPr>
                <w:rFonts w:hint="eastAsia" w:ascii="宋体" w:hAnsi="宋体" w:eastAsia="宋体"/>
              </w:rPr>
              <w:t>能对</w:t>
            </w:r>
            <w:r>
              <w:rPr>
                <w:rFonts w:hint="eastAsia" w:ascii="宋体" w:hAnsi="宋体" w:eastAsia="宋体"/>
                <w:lang w:eastAsia="zh-CN"/>
              </w:rPr>
              <w:t>他人</w:t>
            </w:r>
            <w:r>
              <w:rPr>
                <w:rFonts w:hint="eastAsia" w:ascii="宋体" w:hAnsi="宋体" w:eastAsia="宋体"/>
              </w:rPr>
              <w:t>的生活及学习习惯进行评价，并提出有效合理的建议；</w:t>
            </w:r>
          </w:p>
          <w:p>
            <w:pPr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ascii="宋体" w:hAnsi="宋体" w:eastAsia="宋体"/>
              </w:rPr>
              <w:t>5</w:t>
            </w:r>
            <w:r>
              <w:rPr>
                <w:rFonts w:hint="eastAsia" w:ascii="宋体" w:hAnsi="宋体" w:eastAsia="宋体"/>
              </w:rPr>
              <w:t>. 能初步仿照语篇结构，介绍自己的生活和学习习惯</w:t>
            </w:r>
            <w:r>
              <w:rPr>
                <w:rFonts w:hint="eastAsia" w:ascii="宋体" w:hAnsi="宋体" w:eastAsia="宋体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7" w:hRule="exact"/>
        </w:trPr>
        <w:tc>
          <w:tcPr>
            <w:tcW w:w="2518" w:type="dxa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第二课时教学目标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（Grammar time &amp; Fun time</w:t>
            </w:r>
            <w:r>
              <w:rPr>
                <w:rFonts w:ascii="宋体" w:hAnsi="宋体" w:eastAsia="宋体"/>
              </w:rPr>
              <w:t xml:space="preserve"> &amp; Song time</w:t>
            </w:r>
            <w:r>
              <w:rPr>
                <w:rFonts w:hint="eastAsia" w:ascii="宋体" w:hAnsi="宋体" w:eastAsia="宋体"/>
              </w:rPr>
              <w:t>）</w:t>
            </w:r>
          </w:p>
        </w:tc>
        <w:tc>
          <w:tcPr>
            <w:tcW w:w="6004" w:type="dxa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1. 能借助表格信息，谈论</w:t>
            </w:r>
            <w:r>
              <w:rPr>
                <w:rFonts w:hint="eastAsia" w:ascii="宋体" w:hAnsi="宋体" w:eastAsia="宋体"/>
                <w:lang w:eastAsia="zh-CN"/>
              </w:rPr>
              <w:t>文中人物的</w:t>
            </w:r>
            <w:r>
              <w:rPr>
                <w:rFonts w:hint="eastAsia" w:ascii="宋体" w:hAnsi="宋体" w:eastAsia="宋体"/>
              </w:rPr>
              <w:t>生活及学习习惯中，并提出合理建议。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2. 能正确并熟练运用一般现在时的句型询问、调查同学的生活及学习习惯。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</w:t>
            </w:r>
            <w:r>
              <w:rPr>
                <w:rFonts w:hint="eastAsia" w:ascii="宋体" w:hAnsi="宋体" w:eastAsia="宋体"/>
              </w:rPr>
              <w:t>. 能根据调查结果，正确使用频度副词进行汇报，并对同学的生活及学习习惯进行评价和建议。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  <w:r>
              <w:rPr>
                <w:rFonts w:hint="eastAsia" w:ascii="宋体" w:hAnsi="宋体" w:eastAsia="宋体"/>
              </w:rPr>
              <w:t>. 能联系生活实际拓展学习更多良好的生活及学习习惯。</w:t>
            </w:r>
          </w:p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3" w:hRule="exact"/>
        </w:trPr>
        <w:tc>
          <w:tcPr>
            <w:tcW w:w="2518" w:type="dxa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第三课时教学目标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（Sound time &amp; Cartoon time &amp;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C</w:t>
            </w:r>
            <w:r>
              <w:rPr>
                <w:rFonts w:ascii="宋体" w:hAnsi="宋体" w:eastAsia="宋体"/>
              </w:rPr>
              <w:t>heck</w:t>
            </w:r>
            <w:r>
              <w:rPr>
                <w:rFonts w:hint="eastAsia" w:ascii="宋体" w:hAnsi="宋体" w:eastAsia="宋体"/>
              </w:rPr>
              <w:t xml:space="preserve"> time）</w:t>
            </w:r>
          </w:p>
        </w:tc>
        <w:tc>
          <w:tcPr>
            <w:tcW w:w="6004" w:type="dxa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1. 能理解Cartoon time的大意，了解好习惯在生活中的重要性；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2. 能在理解故事的基础上，</w:t>
            </w:r>
            <w:r>
              <w:rPr>
                <w:rFonts w:hint="eastAsia" w:ascii="宋体" w:hAnsi="宋体" w:eastAsia="宋体"/>
                <w:lang w:eastAsia="zh-CN"/>
              </w:rPr>
              <w:t>在老师的帮助下</w:t>
            </w:r>
            <w:bookmarkStart w:id="0" w:name="_GoBack"/>
            <w:bookmarkEnd w:id="0"/>
            <w:r>
              <w:rPr>
                <w:rFonts w:hint="eastAsia" w:ascii="宋体" w:hAnsi="宋体" w:eastAsia="宋体"/>
              </w:rPr>
              <w:t>对故事进行续编；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 能总结和归纳字母组合or在单词中的正确发音，并准确朗读含有or的单词，了解or的另外两种发音。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3AD"/>
    <w:rsid w:val="00095164"/>
    <w:rsid w:val="000F5136"/>
    <w:rsid w:val="003423AD"/>
    <w:rsid w:val="00381C6C"/>
    <w:rsid w:val="00475388"/>
    <w:rsid w:val="00550189"/>
    <w:rsid w:val="00667206"/>
    <w:rsid w:val="00793AA3"/>
    <w:rsid w:val="008C291B"/>
    <w:rsid w:val="00AD77C1"/>
    <w:rsid w:val="00B26955"/>
    <w:rsid w:val="00C044D3"/>
    <w:rsid w:val="00D17E61"/>
    <w:rsid w:val="00D375F6"/>
    <w:rsid w:val="00D8629B"/>
    <w:rsid w:val="00D94A98"/>
    <w:rsid w:val="00F6684D"/>
    <w:rsid w:val="45A5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585</Characters>
  <Lines>4</Lines>
  <Paragraphs>1</Paragraphs>
  <TotalTime>135</TotalTime>
  <ScaleCrop>false</ScaleCrop>
  <LinksUpToDate>false</LinksUpToDate>
  <CharactersWithSpaces>686</CharactersWithSpaces>
  <Application>WPS Office_11.1.0.8389_F1E327BC-269C-435d-A152-05C5408002CA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2019-02-25T23:56:00Z</dcterms:created>
  <dc:creator>shao</dc:creator>
  <cp:lastModifiedBy>涛之妖妖</cp:lastModifiedBy>
  <dcterms:modified xsi:type="dcterms:W3CDTF">2019-03-01T07:23:12Z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2052-11.1.0.8389</vt:lpwstr>
  </property>
</Properties>
</file>