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教材信息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译林版《英语》五年级下册</w:t>
            </w:r>
          </w:p>
          <w:p>
            <w:pPr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</w:rPr>
              <w:t xml:space="preserve">Unit 2 </w:t>
            </w:r>
            <w:r>
              <w:rPr>
                <w:sz w:val="20"/>
                <w:szCs w:val="20"/>
              </w:rPr>
              <w:t>How do you come to school?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单元主题</w:t>
            </w:r>
          </w:p>
        </w:tc>
        <w:tc>
          <w:tcPr>
            <w:tcW w:w="6004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通过本单元的学习，能够对自己的生活进行描述并学会关心他人。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第一课时教学目标</w:t>
            </w:r>
          </w:p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（Story time）</w:t>
            </w:r>
          </w:p>
        </w:tc>
        <w:tc>
          <w:tcPr>
            <w:tcW w:w="6004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能正确理解，朗读并复述课文。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能综合运用句型：Where</w:t>
            </w:r>
            <w:r>
              <w:rPr>
                <w:sz w:val="20"/>
                <w:szCs w:val="20"/>
              </w:rPr>
              <w:t xml:space="preserve"> do you live? I live…  How do you come to school?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rFonts w:hint="eastAsia"/>
                <w:sz w:val="20"/>
                <w:szCs w:val="20"/>
              </w:rPr>
              <w:t>come</w:t>
            </w:r>
            <w:r>
              <w:rPr>
                <w:sz w:val="20"/>
                <w:szCs w:val="20"/>
              </w:rPr>
              <w:t xml:space="preserve"> to…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提高学生提取信息的能力。增强阅读和合作技能。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学会关心他人。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FF0000"/>
                <w:sz w:val="20"/>
                <w:szCs w:val="20"/>
                <w:lang w:eastAsia="zh-CN"/>
              </w:rPr>
              <w:t>（文本解读不到位）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第二课时教学目标</w:t>
            </w:r>
          </w:p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（Grammar time &amp; Fun time</w:t>
            </w:r>
            <w:r>
              <w:rPr>
                <w:rFonts w:ascii="宋体" w:hAnsi="宋体" w:eastAsia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）</w:t>
            </w:r>
          </w:p>
        </w:tc>
        <w:tc>
          <w:tcPr>
            <w:tcW w:w="6004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能用“</w:t>
            </w:r>
            <w:r>
              <w:rPr>
                <w:rFonts w:ascii="宋体" w:hAnsi="宋体" w:eastAsia="宋体"/>
                <w:sz w:val="20"/>
                <w:szCs w:val="20"/>
              </w:rPr>
              <w:t>where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”</w:t>
            </w:r>
            <w:r>
              <w:rPr>
                <w:rFonts w:ascii="宋体" w:hAnsi="宋体" w:eastAsia="宋体"/>
                <w:sz w:val="20"/>
                <w:szCs w:val="20"/>
              </w:rPr>
              <w:t>, 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ho</w:t>
            </w:r>
            <w:r>
              <w:rPr>
                <w:rFonts w:ascii="宋体" w:hAnsi="宋体" w:eastAsia="宋体"/>
                <w:sz w:val="20"/>
                <w:szCs w:val="20"/>
              </w:rPr>
              <w:t>w”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进行问答。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能对组内成员的居住地和出行方式进行调查和汇报。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提高学生的英语归纳能力，以及在日常生活中使用英语的能力。</w:t>
            </w:r>
          </w:p>
          <w:p>
            <w:pPr>
              <w:pStyle w:val="5"/>
              <w:ind w:left="360" w:firstLine="0" w:firstLineChars="0"/>
              <w:rPr>
                <w:rFonts w:hint="eastAsia" w:ascii="宋体" w:hAnsi="宋体" w:eastAsia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第三课时教学目标</w:t>
            </w:r>
          </w:p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（Sound time &amp; Cartoon time）</w:t>
            </w:r>
          </w:p>
        </w:tc>
        <w:tc>
          <w:tcPr>
            <w:tcW w:w="6004" w:type="dxa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能理解Cartoon time故事大意并熟练朗读、表演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了解字母tr在单词中的发音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进一步巩固句型</w:t>
            </w:r>
            <w:r>
              <w:rPr>
                <w:rFonts w:hint="eastAsia"/>
                <w:sz w:val="20"/>
                <w:szCs w:val="20"/>
              </w:rPr>
              <w:t>Where</w:t>
            </w:r>
            <w:r>
              <w:rPr>
                <w:sz w:val="20"/>
                <w:szCs w:val="20"/>
              </w:rPr>
              <w:t xml:space="preserve"> do you live? I live</w:t>
            </w:r>
            <w:r>
              <w:rPr>
                <w:rFonts w:hint="eastAsia"/>
                <w:sz w:val="20"/>
                <w:szCs w:val="20"/>
              </w:rPr>
              <w:t xml:space="preserve"> on/in/near/far/</w:t>
            </w:r>
            <w:r>
              <w:rPr>
                <w:sz w:val="20"/>
                <w:szCs w:val="20"/>
              </w:rPr>
              <w:t xml:space="preserve">from…  How do you come to school? 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rFonts w:hint="eastAsia"/>
                <w:sz w:val="20"/>
                <w:szCs w:val="20"/>
              </w:rPr>
              <w:t>come</w:t>
            </w:r>
            <w:r>
              <w:rPr>
                <w:sz w:val="20"/>
                <w:szCs w:val="20"/>
              </w:rPr>
              <w:t xml:space="preserve"> to…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</w:trPr>
        <w:tc>
          <w:tcPr>
            <w:tcW w:w="2518" w:type="dxa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第四课时教学目标</w:t>
            </w:r>
          </w:p>
          <w:p>
            <w:pPr>
              <w:rPr>
                <w:rFonts w:hint="eastAsia"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（</w:t>
            </w:r>
            <w:r>
              <w:rPr>
                <w:rFonts w:ascii="宋体" w:hAnsi="宋体" w:eastAsia="宋体"/>
                <w:sz w:val="20"/>
                <w:szCs w:val="20"/>
              </w:rPr>
              <w:t>T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icking &amp;</w:t>
            </w:r>
            <w:r>
              <w:rPr>
                <w:rFonts w:ascii="宋体" w:hAnsi="宋体" w:eastAsia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</w:t>
            </w:r>
            <w:r>
              <w:rPr>
                <w:rFonts w:ascii="宋体" w:hAnsi="宋体" w:eastAsia="宋体"/>
                <w:sz w:val="20"/>
                <w:szCs w:val="20"/>
              </w:rPr>
              <w:t>heck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out time）</w:t>
            </w:r>
          </w:p>
        </w:tc>
        <w:tc>
          <w:tcPr>
            <w:tcW w:w="6004" w:type="dxa"/>
          </w:tcPr>
          <w:p>
            <w:pPr>
              <w:pStyle w:val="5"/>
              <w:numPr>
                <w:ilvl w:val="0"/>
                <w:numId w:val="4"/>
              </w:numPr>
              <w:ind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用思维导图帮助学生整理如何谈论公共交通工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通过学习，让学生体会过去和现在交通工具的变化，体现时代在进步。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2246"/>
    <w:multiLevelType w:val="multilevel"/>
    <w:tmpl w:val="2B16224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F54BD3"/>
    <w:multiLevelType w:val="multilevel"/>
    <w:tmpl w:val="43F54B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73F0EF2"/>
    <w:multiLevelType w:val="multilevel"/>
    <w:tmpl w:val="473F0EF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852E7B"/>
    <w:multiLevelType w:val="multilevel"/>
    <w:tmpl w:val="6E852E7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AD"/>
    <w:rsid w:val="00062A84"/>
    <w:rsid w:val="00095164"/>
    <w:rsid w:val="000F5136"/>
    <w:rsid w:val="0018458A"/>
    <w:rsid w:val="003423AD"/>
    <w:rsid w:val="003463CB"/>
    <w:rsid w:val="00381C6C"/>
    <w:rsid w:val="00475388"/>
    <w:rsid w:val="00550189"/>
    <w:rsid w:val="00667206"/>
    <w:rsid w:val="006C4C47"/>
    <w:rsid w:val="007877F4"/>
    <w:rsid w:val="00793AA3"/>
    <w:rsid w:val="007D1803"/>
    <w:rsid w:val="00840FC4"/>
    <w:rsid w:val="008C291B"/>
    <w:rsid w:val="00AD77C1"/>
    <w:rsid w:val="00B26955"/>
    <w:rsid w:val="00C00484"/>
    <w:rsid w:val="00C044D3"/>
    <w:rsid w:val="00D17E61"/>
    <w:rsid w:val="00D375F6"/>
    <w:rsid w:val="00D8629B"/>
    <w:rsid w:val="00D94A98"/>
    <w:rsid w:val="00E15342"/>
    <w:rsid w:val="00E25974"/>
    <w:rsid w:val="00F6684D"/>
    <w:rsid w:val="45A51779"/>
    <w:rsid w:val="7776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519</Characters>
  <Lines>4</Lines>
  <Paragraphs>1</Paragraphs>
  <TotalTime>10</TotalTime>
  <ScaleCrop>false</ScaleCrop>
  <LinksUpToDate>false</LinksUpToDate>
  <CharactersWithSpaces>609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2019-03-01T10:24:00Z</dcterms:created>
  <dc:creator>shao</dc:creator>
  <cp:lastModifiedBy>薛红</cp:lastModifiedBy>
  <dcterms:modified xsi:type="dcterms:W3CDTF">2019-03-04T05:06:51Z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