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2553" w:type="dxa"/>
          </w:tcPr>
          <w:p>
            <w:pPr>
              <w:spacing w:line="360" w:lineRule="auto"/>
              <w:rPr>
                <w:rFonts w:ascii="Times New Roman" w:hAnsi="Times New Roman" w:eastAsia="宋体"/>
              </w:rPr>
            </w:pPr>
            <w:r>
              <w:rPr>
                <w:rFonts w:hint="eastAsia" w:ascii="Times New Roman" w:hAnsi="Times New Roman" w:eastAsia="宋体"/>
              </w:rPr>
              <w:t>教材信息</w:t>
            </w:r>
          </w:p>
        </w:tc>
        <w:tc>
          <w:tcPr>
            <w:tcW w:w="6804" w:type="dxa"/>
          </w:tcPr>
          <w:p>
            <w:pPr>
              <w:spacing w:line="360" w:lineRule="auto"/>
              <w:rPr>
                <w:rFonts w:ascii="Times New Roman" w:hAnsi="Times New Roman" w:eastAsia="宋体"/>
              </w:rPr>
            </w:pPr>
            <w:r>
              <w:rPr>
                <w:rFonts w:hint="eastAsia" w:ascii="Times New Roman" w:hAnsi="Times New Roman" w:eastAsia="宋体"/>
              </w:rPr>
              <w:t>译林版《英语》五年级下册</w:t>
            </w:r>
          </w:p>
          <w:p>
            <w:pPr>
              <w:spacing w:line="360" w:lineRule="auto"/>
              <w:rPr>
                <w:rFonts w:ascii="Times New Roman" w:hAnsi="Times New Roman" w:eastAsia="宋体" w:cs="Times New Roman"/>
              </w:rPr>
            </w:pPr>
            <w:r>
              <w:rPr>
                <w:rFonts w:ascii="Times New Roman" w:hAnsi="Times New Roman" w:eastAsia="宋体" w:cs="Times New Roman"/>
              </w:rPr>
              <w:t>Unit2 How do you come to your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553" w:type="dxa"/>
          </w:tcPr>
          <w:p>
            <w:pPr>
              <w:spacing w:line="360" w:lineRule="auto"/>
              <w:rPr>
                <w:rFonts w:ascii="Times New Roman" w:hAnsi="Times New Roman" w:eastAsia="宋体"/>
              </w:rPr>
            </w:pPr>
            <w:r>
              <w:rPr>
                <w:rFonts w:hint="eastAsia" w:ascii="Times New Roman" w:hAnsi="Times New Roman" w:eastAsia="宋体"/>
              </w:rPr>
              <w:t>单元主题</w:t>
            </w:r>
          </w:p>
        </w:tc>
        <w:tc>
          <w:tcPr>
            <w:tcW w:w="6804" w:type="dxa"/>
          </w:tcPr>
          <w:p>
            <w:pPr>
              <w:spacing w:line="360" w:lineRule="auto"/>
              <w:rPr>
                <w:rFonts w:ascii="Times New Roman" w:hAnsi="Times New Roman" w:eastAsia="宋体"/>
              </w:rPr>
            </w:pPr>
            <w:r>
              <w:rPr>
                <w:rFonts w:hint="eastAsia" w:ascii="Times New Roman" w:hAnsi="Times New Roman" w:eastAsia="宋体"/>
              </w:rPr>
              <w:t>学会讨论家庭地址和上学所用的交通方式，并能选择合适的交通方式进行出行。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9" w:hRule="exact"/>
        </w:trPr>
        <w:tc>
          <w:tcPr>
            <w:tcW w:w="2553" w:type="dxa"/>
          </w:tcPr>
          <w:p>
            <w:pPr>
              <w:spacing w:line="360" w:lineRule="auto"/>
              <w:rPr>
                <w:rFonts w:ascii="Times New Roman" w:hAnsi="Times New Roman" w:eastAsia="宋体"/>
              </w:rPr>
            </w:pPr>
            <w:r>
              <w:rPr>
                <w:rFonts w:hint="eastAsia" w:ascii="Times New Roman" w:hAnsi="Times New Roman" w:eastAsia="宋体"/>
              </w:rPr>
              <w:t>第一课时教学目标</w:t>
            </w:r>
          </w:p>
          <w:p>
            <w:pPr>
              <w:spacing w:line="360" w:lineRule="auto"/>
              <w:rPr>
                <w:rFonts w:ascii="Times New Roman" w:hAnsi="Times New Roman" w:eastAsia="宋体"/>
              </w:rPr>
            </w:pPr>
            <w:r>
              <w:rPr>
                <w:rFonts w:hint="eastAsia" w:ascii="Times New Roman" w:hAnsi="Times New Roman" w:eastAsia="宋体"/>
              </w:rPr>
              <w:t>（Story time）</w:t>
            </w:r>
          </w:p>
        </w:tc>
        <w:tc>
          <w:tcPr>
            <w:tcW w:w="6804" w:type="dxa"/>
          </w:tcPr>
          <w:p>
            <w:pPr>
              <w:spacing w:line="360" w:lineRule="auto"/>
              <w:rPr>
                <w:rFonts w:ascii="Times New Roman" w:hAnsi="Times New Roman" w:eastAsia="宋体"/>
              </w:rPr>
            </w:pPr>
            <w:r>
              <w:rPr>
                <w:rFonts w:hint="eastAsia" w:ascii="Times New Roman" w:hAnsi="Times New Roman" w:eastAsia="宋体"/>
              </w:rPr>
              <w:t>1. 能从家庭地址、上学所用交通工具和其原因梳理语篇信息，明确语篇结构，理解语篇大意；</w:t>
            </w:r>
          </w:p>
          <w:p>
            <w:pPr>
              <w:spacing w:line="360" w:lineRule="auto"/>
              <w:rPr>
                <w:rFonts w:ascii="Times New Roman" w:hAnsi="Times New Roman" w:eastAsia="宋体"/>
              </w:rPr>
            </w:pPr>
            <w:r>
              <w:rPr>
                <w:rFonts w:hint="eastAsia" w:ascii="Times New Roman" w:hAnsi="Times New Roman" w:eastAsia="宋体"/>
              </w:rPr>
              <w:t>2. 能借助图片，理解、会读、会说交通工具和地名以及街道名称：如metro, taxi, Moon Street等；</w:t>
            </w:r>
          </w:p>
          <w:p>
            <w:pPr>
              <w:spacing w:line="360" w:lineRule="auto"/>
              <w:rPr>
                <w:rFonts w:ascii="Times New Roman" w:hAnsi="Times New Roman" w:eastAsia="宋体"/>
              </w:rPr>
            </w:pPr>
            <w:r>
              <w:rPr>
                <w:rFonts w:hint="eastAsia" w:ascii="Times New Roman" w:hAnsi="Times New Roman" w:eastAsia="宋体"/>
              </w:rPr>
              <w:t>3. 能流畅、准确地朗读语篇；</w:t>
            </w:r>
          </w:p>
          <w:p>
            <w:pPr>
              <w:spacing w:line="360" w:lineRule="auto"/>
              <w:rPr>
                <w:rFonts w:ascii="Times New Roman" w:hAnsi="Times New Roman" w:eastAsia="宋体"/>
              </w:rPr>
            </w:pPr>
            <w:r>
              <w:rPr>
                <w:rFonts w:hint="eastAsia" w:ascii="Times New Roman" w:hAnsi="Times New Roman" w:eastAsia="宋体"/>
              </w:rPr>
              <w:t xml:space="preserve">4. 能初步运用句式“Where do you live? </w:t>
            </w:r>
            <w:r>
              <w:rPr>
                <w:rFonts w:ascii="Times New Roman" w:hAnsi="Times New Roman" w:eastAsia="宋体"/>
              </w:rPr>
              <w:t>I</w:t>
            </w:r>
            <w:r>
              <w:rPr>
                <w:rFonts w:hint="eastAsia" w:ascii="Times New Roman" w:hAnsi="Times New Roman" w:eastAsia="宋体"/>
              </w:rPr>
              <w:t xml:space="preserve"> live in/on</w:t>
            </w:r>
            <w:r>
              <w:rPr>
                <w:rFonts w:ascii="Times New Roman" w:hAnsi="Times New Roman" w:eastAsia="宋体"/>
              </w:rPr>
              <w:t>…</w:t>
            </w:r>
            <w:r>
              <w:rPr>
                <w:rFonts w:hint="eastAsia" w:ascii="Times New Roman" w:hAnsi="Times New Roman" w:eastAsia="宋体"/>
              </w:rPr>
              <w:t xml:space="preserve">”和“How do you come to school? </w:t>
            </w:r>
            <w:r>
              <w:rPr>
                <w:rFonts w:ascii="Times New Roman" w:hAnsi="Times New Roman" w:eastAsia="宋体"/>
              </w:rPr>
              <w:t>I</w:t>
            </w:r>
            <w:r>
              <w:rPr>
                <w:rFonts w:hint="eastAsia" w:ascii="Times New Roman" w:hAnsi="Times New Roman" w:eastAsia="宋体"/>
              </w:rPr>
              <w:t xml:space="preserve"> come to s</w:t>
            </w:r>
            <w:bookmarkStart w:id="0" w:name="_GoBack"/>
            <w:bookmarkEnd w:id="0"/>
            <w:r>
              <w:rPr>
                <w:rFonts w:hint="eastAsia" w:ascii="Times New Roman" w:hAnsi="Times New Roman" w:eastAsia="宋体"/>
              </w:rPr>
              <w:t>chool by</w:t>
            </w:r>
            <w:r>
              <w:rPr>
                <w:rFonts w:ascii="Times New Roman" w:hAnsi="Times New Roman" w:eastAsia="宋体"/>
              </w:rPr>
              <w:t>…</w:t>
            </w:r>
            <w:r>
              <w:rPr>
                <w:rFonts w:hint="eastAsia" w:ascii="Times New Roman" w:hAnsi="Times New Roman" w:eastAsia="宋体"/>
              </w:rPr>
              <w:t>/on foot”谈论家庭地址和上学所用交通工具。</w:t>
            </w:r>
          </w:p>
          <w:p>
            <w:pPr>
              <w:spacing w:line="360" w:lineRule="auto"/>
              <w:rPr>
                <w:rFonts w:ascii="Times New Roman" w:hAnsi="Times New Roman" w:eastAsia="宋体"/>
              </w:rPr>
            </w:pPr>
            <w:r>
              <w:rPr>
                <w:rFonts w:hint="eastAsia" w:ascii="Times New Roman" w:hAnsi="Times New Roman" w:eastAsia="宋体"/>
              </w:rPr>
              <w:t xml:space="preserve">5. </w:t>
            </w:r>
            <w:r>
              <w:rPr>
                <w:rFonts w:hint="eastAsia" w:ascii="Times New Roman" w:hAnsi="Times New Roman" w:eastAsia="宋体"/>
                <w:color w:val="FF0000"/>
              </w:rPr>
              <w:t>能</w:t>
            </w:r>
            <w:r>
              <w:rPr>
                <w:rFonts w:hint="eastAsia" w:ascii="Times New Roman" w:hAnsi="Times New Roman" w:eastAsia="宋体"/>
                <w:color w:val="FF0000"/>
                <w:lang w:eastAsia="zh-CN"/>
              </w:rPr>
              <w:t>对故事中人物采取各自出行方式背后的原因进行合理的分析或合理的猜测。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9" w:hRule="exact"/>
        </w:trPr>
        <w:tc>
          <w:tcPr>
            <w:tcW w:w="2553" w:type="dxa"/>
          </w:tcPr>
          <w:p>
            <w:pPr>
              <w:spacing w:line="360" w:lineRule="auto"/>
              <w:rPr>
                <w:rFonts w:ascii="Times New Roman" w:hAnsi="Times New Roman" w:eastAsia="宋体"/>
              </w:rPr>
            </w:pPr>
            <w:r>
              <w:rPr>
                <w:rFonts w:hint="eastAsia" w:ascii="Times New Roman" w:hAnsi="Times New Roman" w:eastAsia="宋体"/>
              </w:rPr>
              <w:t>第二课时教学目标</w:t>
            </w:r>
          </w:p>
          <w:p>
            <w:pPr>
              <w:spacing w:line="360" w:lineRule="auto"/>
              <w:rPr>
                <w:rFonts w:ascii="Times New Roman" w:hAnsi="Times New Roman" w:eastAsia="宋体"/>
              </w:rPr>
            </w:pPr>
            <w:r>
              <w:rPr>
                <w:rFonts w:hint="eastAsia" w:ascii="Times New Roman" w:hAnsi="Times New Roman" w:eastAsia="宋体"/>
              </w:rPr>
              <w:t>（Grammar time &amp; Fun time）</w:t>
            </w:r>
          </w:p>
        </w:tc>
        <w:tc>
          <w:tcPr>
            <w:tcW w:w="6804" w:type="dxa"/>
          </w:tcPr>
          <w:p>
            <w:pPr>
              <w:spacing w:line="360" w:lineRule="auto"/>
              <w:rPr>
                <w:rFonts w:ascii="Times New Roman" w:hAnsi="Times New Roman" w:eastAsia="宋体"/>
              </w:rPr>
            </w:pPr>
            <w:r>
              <w:rPr>
                <w:rFonts w:hint="eastAsia" w:ascii="Times New Roman" w:hAnsi="Times New Roman" w:eastAsia="宋体"/>
              </w:rPr>
              <w:t>1. 能借助图表，复述或谈论Story time中人物各自的家庭住址和出行方式；</w:t>
            </w:r>
          </w:p>
          <w:p>
            <w:pPr>
              <w:spacing w:line="360" w:lineRule="auto"/>
              <w:rPr>
                <w:rFonts w:ascii="Times New Roman" w:hAnsi="Times New Roman" w:eastAsia="宋体"/>
              </w:rPr>
            </w:pPr>
            <w:r>
              <w:rPr>
                <w:rFonts w:hint="eastAsia" w:ascii="Times New Roman" w:hAnsi="Times New Roman" w:eastAsia="宋体"/>
              </w:rPr>
              <w:t>2. 能联系生活实际拓展学习更多的交通出行方式，如by bike/by e-bike/by ship等；</w:t>
            </w:r>
          </w:p>
          <w:p>
            <w:pPr>
              <w:spacing w:line="360" w:lineRule="auto"/>
              <w:rPr>
                <w:rFonts w:ascii="Times New Roman" w:hAnsi="Times New Roman" w:eastAsia="宋体"/>
              </w:rPr>
            </w:pPr>
            <w:r>
              <w:rPr>
                <w:rFonts w:hint="eastAsia" w:ascii="Times New Roman" w:hAnsi="Times New Roman" w:eastAsia="宋体"/>
              </w:rPr>
              <w:t xml:space="preserve">3. 能自主归纳和总结询问家庭住址和出行方式的句型结构“Where do/ does </w:t>
            </w:r>
            <w:r>
              <w:rPr>
                <w:rFonts w:ascii="Times New Roman" w:hAnsi="Times New Roman" w:eastAsia="宋体"/>
              </w:rPr>
              <w:t>…</w:t>
            </w:r>
            <w:r>
              <w:rPr>
                <w:rFonts w:hint="eastAsia" w:ascii="Times New Roman" w:hAnsi="Times New Roman" w:eastAsia="宋体"/>
              </w:rPr>
              <w:t xml:space="preserve">live? </w:t>
            </w:r>
            <w:r>
              <w:rPr>
                <w:rFonts w:ascii="Times New Roman" w:hAnsi="Times New Roman" w:eastAsia="宋体"/>
              </w:rPr>
              <w:t>…</w:t>
            </w:r>
            <w:r>
              <w:rPr>
                <w:rFonts w:hint="eastAsia" w:ascii="Times New Roman" w:hAnsi="Times New Roman" w:eastAsia="宋体"/>
              </w:rPr>
              <w:t>live/lives in/on</w:t>
            </w:r>
            <w:r>
              <w:rPr>
                <w:rFonts w:ascii="Times New Roman" w:hAnsi="Times New Roman" w:eastAsia="宋体"/>
              </w:rPr>
              <w:t>…</w:t>
            </w:r>
            <w:r>
              <w:rPr>
                <w:rFonts w:hint="eastAsia" w:ascii="Times New Roman" w:hAnsi="Times New Roman" w:eastAsia="宋体"/>
              </w:rPr>
              <w:t>”、“How do/does</w:t>
            </w:r>
            <w:r>
              <w:rPr>
                <w:rFonts w:ascii="Times New Roman" w:hAnsi="Times New Roman" w:eastAsia="宋体"/>
              </w:rPr>
              <w:t>…</w:t>
            </w:r>
            <w:r>
              <w:rPr>
                <w:rFonts w:hint="eastAsia" w:ascii="Times New Roman" w:hAnsi="Times New Roman" w:eastAsia="宋体"/>
              </w:rPr>
              <w:t xml:space="preserve">come to school? </w:t>
            </w:r>
            <w:r>
              <w:rPr>
                <w:rFonts w:ascii="Times New Roman" w:hAnsi="Times New Roman" w:eastAsia="宋体"/>
              </w:rPr>
              <w:t>…</w:t>
            </w:r>
            <w:r>
              <w:rPr>
                <w:rFonts w:hint="eastAsia" w:ascii="Times New Roman" w:hAnsi="Times New Roman" w:eastAsia="宋体"/>
              </w:rPr>
              <w:t>come/comes to school by</w:t>
            </w:r>
            <w:r>
              <w:rPr>
                <w:rFonts w:ascii="Times New Roman" w:hAnsi="Times New Roman" w:eastAsia="宋体"/>
              </w:rPr>
              <w:t>…</w:t>
            </w:r>
            <w:r>
              <w:rPr>
                <w:rFonts w:hint="eastAsia" w:ascii="Times New Roman" w:hAnsi="Times New Roman" w:eastAsia="宋体"/>
              </w:rPr>
              <w:t>/on foot.”；</w:t>
            </w:r>
          </w:p>
          <w:p>
            <w:pPr>
              <w:spacing w:line="360" w:lineRule="auto"/>
              <w:rPr>
                <w:rFonts w:ascii="Times New Roman" w:hAnsi="Times New Roman" w:eastAsia="宋体"/>
              </w:rPr>
            </w:pPr>
            <w:r>
              <w:rPr>
                <w:rFonts w:hint="eastAsia" w:ascii="Times New Roman" w:hAnsi="Times New Roman" w:eastAsia="宋体"/>
              </w:rPr>
              <w:t>4. 能熟练运用句型询问同伴，调查和了解同学的家庭住址和出行方式；</w:t>
            </w:r>
          </w:p>
          <w:p>
            <w:pPr>
              <w:spacing w:line="360" w:lineRule="auto"/>
              <w:rPr>
                <w:rFonts w:ascii="Times New Roman" w:hAnsi="Times New Roman" w:eastAsia="宋体"/>
              </w:rPr>
            </w:pPr>
            <w:r>
              <w:rPr>
                <w:rFonts w:hint="eastAsia" w:ascii="Times New Roman" w:hAnsi="Times New Roman" w:eastAsia="宋体"/>
              </w:rPr>
              <w:t>5. 能对比和分析各种不同交通工具的优缺点，形成绿色安全出行的意识。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9" w:hRule="exact"/>
        </w:trPr>
        <w:tc>
          <w:tcPr>
            <w:tcW w:w="2553" w:type="dxa"/>
          </w:tcPr>
          <w:p>
            <w:pPr>
              <w:spacing w:line="360" w:lineRule="auto"/>
              <w:rPr>
                <w:rFonts w:ascii="Times New Roman" w:hAnsi="Times New Roman" w:eastAsia="宋体"/>
              </w:rPr>
            </w:pPr>
            <w:r>
              <w:rPr>
                <w:rFonts w:hint="eastAsia" w:ascii="Times New Roman" w:hAnsi="Times New Roman" w:eastAsia="宋体"/>
              </w:rPr>
              <w:t>第三课时教学目标</w:t>
            </w:r>
          </w:p>
          <w:p>
            <w:pPr>
              <w:spacing w:line="360" w:lineRule="auto"/>
              <w:rPr>
                <w:rFonts w:ascii="Times New Roman" w:hAnsi="Times New Roman" w:eastAsia="宋体"/>
              </w:rPr>
            </w:pPr>
            <w:r>
              <w:rPr>
                <w:rFonts w:hint="eastAsia" w:ascii="Times New Roman" w:hAnsi="Times New Roman" w:eastAsia="宋体"/>
              </w:rPr>
              <w:t>（Sound time &amp; Song time &amp; Cartoon time）</w:t>
            </w:r>
          </w:p>
        </w:tc>
        <w:tc>
          <w:tcPr>
            <w:tcW w:w="6804" w:type="dxa"/>
          </w:tcPr>
          <w:p>
            <w:pPr>
              <w:spacing w:line="360" w:lineRule="auto"/>
              <w:rPr>
                <w:rFonts w:ascii="Times New Roman" w:hAnsi="Times New Roman" w:eastAsia="宋体"/>
              </w:rPr>
            </w:pPr>
            <w:r>
              <w:rPr>
                <w:rFonts w:hint="eastAsia" w:ascii="Times New Roman" w:hAnsi="Times New Roman" w:eastAsia="宋体"/>
              </w:rPr>
              <w:t>1. 能正确理解Cartoon time中Sam和Bobby的上学交通方式，并能读出其中的趣味之处；</w:t>
            </w:r>
          </w:p>
          <w:p>
            <w:pPr>
              <w:spacing w:line="360" w:lineRule="auto"/>
              <w:rPr>
                <w:rFonts w:ascii="Times New Roman" w:hAnsi="Times New Roman" w:eastAsia="宋体"/>
              </w:rPr>
            </w:pPr>
            <w:r>
              <w:rPr>
                <w:rFonts w:hint="eastAsia" w:ascii="Times New Roman" w:hAnsi="Times New Roman" w:eastAsia="宋体"/>
              </w:rPr>
              <w:t>2. 能在理解故事的基础上，发挥想象，进行创造性地输出；</w:t>
            </w:r>
          </w:p>
          <w:p>
            <w:pPr>
              <w:spacing w:line="360" w:lineRule="auto"/>
              <w:rPr>
                <w:rFonts w:ascii="Times New Roman" w:hAnsi="Times New Roman" w:eastAsia="宋体"/>
              </w:rPr>
            </w:pPr>
            <w:r>
              <w:rPr>
                <w:rFonts w:hint="eastAsia" w:ascii="Times New Roman" w:hAnsi="Times New Roman" w:eastAsia="宋体"/>
              </w:rPr>
              <w:t>3. 能总结和归纳/tr/的正确发音，并准确朗读含有/tr/的单词，对比上一单元/dr/的发音，更好地识别两个相近的音素；</w:t>
            </w:r>
          </w:p>
          <w:p>
            <w:pPr>
              <w:spacing w:line="360" w:lineRule="auto"/>
              <w:rPr>
                <w:rFonts w:ascii="Times New Roman" w:hAnsi="Times New Roman" w:eastAsia="宋体"/>
              </w:rPr>
            </w:pPr>
            <w:r>
              <w:rPr>
                <w:rFonts w:hint="eastAsia" w:ascii="Times New Roman" w:hAnsi="Times New Roman" w:eastAsia="宋体"/>
              </w:rPr>
              <w:t>4. 能学唱歌曲“Wheels on the bus”。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9" w:hRule="exact"/>
        </w:trPr>
        <w:tc>
          <w:tcPr>
            <w:tcW w:w="2553" w:type="dxa"/>
          </w:tcPr>
          <w:p>
            <w:pPr>
              <w:spacing w:line="360" w:lineRule="auto"/>
              <w:rPr>
                <w:rFonts w:ascii="Times New Roman" w:hAnsi="Times New Roman" w:eastAsia="宋体"/>
              </w:rPr>
            </w:pPr>
            <w:r>
              <w:rPr>
                <w:rFonts w:hint="eastAsia" w:ascii="Times New Roman" w:hAnsi="Times New Roman" w:eastAsia="宋体"/>
              </w:rPr>
              <w:t>第四课时</w:t>
            </w:r>
          </w:p>
          <w:p>
            <w:pPr>
              <w:spacing w:line="360" w:lineRule="auto"/>
              <w:rPr>
                <w:rFonts w:ascii="Times New Roman" w:hAnsi="Times New Roman" w:eastAsia="宋体"/>
              </w:rPr>
            </w:pPr>
            <w:r>
              <w:rPr>
                <w:rFonts w:hint="eastAsia" w:ascii="Times New Roman" w:hAnsi="Times New Roman" w:eastAsia="宋体"/>
              </w:rPr>
              <w:t>（Checkout time）</w:t>
            </w:r>
          </w:p>
        </w:tc>
        <w:tc>
          <w:tcPr>
            <w:tcW w:w="6804" w:type="dxa"/>
          </w:tcPr>
          <w:p>
            <w:pPr>
              <w:spacing w:line="360" w:lineRule="auto"/>
              <w:rPr>
                <w:rFonts w:ascii="Times New Roman" w:hAnsi="Times New Roman" w:eastAsia="宋体"/>
              </w:rPr>
            </w:pPr>
            <w:r>
              <w:rPr>
                <w:rFonts w:hint="eastAsia" w:ascii="Times New Roman" w:hAnsi="Times New Roman" w:eastAsia="宋体"/>
              </w:rPr>
              <w:t>1. 能在真实的情境中巩固和复习本单元的单词和核心句型。</w:t>
            </w:r>
          </w:p>
          <w:p>
            <w:pPr>
              <w:spacing w:line="360" w:lineRule="auto"/>
              <w:rPr>
                <w:rFonts w:ascii="Times New Roman" w:hAnsi="Times New Roman" w:eastAsia="宋体"/>
              </w:rPr>
            </w:pPr>
            <w:r>
              <w:rPr>
                <w:rFonts w:hint="eastAsia" w:ascii="Times New Roman" w:hAnsi="Times New Roman" w:eastAsia="宋体"/>
              </w:rPr>
              <w:t>2. 能阅读绘本，了解不同国家人的出行方式。</w:t>
            </w:r>
          </w:p>
          <w:p>
            <w:pPr>
              <w:spacing w:line="360" w:lineRule="auto"/>
              <w:rPr>
                <w:rFonts w:ascii="Times New Roman" w:hAnsi="Times New Roman" w:eastAsia="宋体"/>
              </w:rPr>
            </w:pPr>
            <w:r>
              <w:rPr>
                <w:rFonts w:hint="eastAsia" w:ascii="Times New Roman" w:hAnsi="Times New Roman" w:eastAsia="宋体"/>
              </w:rPr>
              <w:t>3. 能运用本单元的词汇和句型熟练介绍自己和家人的出行方式并写成作文。</w:t>
            </w:r>
          </w:p>
          <w:p>
            <w:pPr>
              <w:spacing w:line="360" w:lineRule="auto"/>
              <w:rPr>
                <w:rFonts w:ascii="Times New Roman" w:hAnsi="Times New Roman" w:eastAsia="宋体"/>
              </w:rPr>
            </w:pPr>
            <w:r>
              <w:rPr>
                <w:rFonts w:hint="eastAsia" w:ascii="Times New Roman" w:hAnsi="Times New Roman" w:eastAsia="宋体"/>
              </w:rPr>
              <w:t>4. 能借助小组合作，围绕作文的准确性和流畅性，评价和修改作文。</w:t>
            </w:r>
          </w:p>
          <w:p>
            <w:pPr>
              <w:spacing w:line="360" w:lineRule="auto"/>
              <w:rPr>
                <w:rFonts w:ascii="Times New Roman" w:hAnsi="Times New Roman" w:eastAsia="宋体"/>
              </w:rPr>
            </w:pPr>
          </w:p>
        </w:tc>
      </w:tr>
    </w:tbl>
    <w:p>
      <w:pPr>
        <w:spacing w:line="360" w:lineRule="auto"/>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3AD"/>
    <w:rsid w:val="000F5136"/>
    <w:rsid w:val="00275C9A"/>
    <w:rsid w:val="002D03DE"/>
    <w:rsid w:val="003423AD"/>
    <w:rsid w:val="00545260"/>
    <w:rsid w:val="00560EFF"/>
    <w:rsid w:val="005A6C0D"/>
    <w:rsid w:val="005E5CD5"/>
    <w:rsid w:val="007440A1"/>
    <w:rsid w:val="00793AA3"/>
    <w:rsid w:val="00964355"/>
    <w:rsid w:val="00AB50E2"/>
    <w:rsid w:val="00AD77C1"/>
    <w:rsid w:val="00B26955"/>
    <w:rsid w:val="00C044D3"/>
    <w:rsid w:val="00C445B3"/>
    <w:rsid w:val="00D8629B"/>
    <w:rsid w:val="00D94A98"/>
    <w:rsid w:val="00F14FD2"/>
    <w:rsid w:val="00F6684D"/>
    <w:rsid w:val="7B3E2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162</Words>
  <Characters>925</Characters>
  <Lines>7</Lines>
  <Paragraphs>2</Paragraphs>
  <TotalTime>8</TotalTime>
  <ScaleCrop>false</ScaleCrop>
  <LinksUpToDate>false</LinksUpToDate>
  <CharactersWithSpaces>1085</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2019-03-01T01:48:00Z</dcterms:created>
  <dc:creator>shao</dc:creator>
  <cp:lastModifiedBy>薛红</cp:lastModifiedBy>
  <dcterms:modified xsi:type="dcterms:W3CDTF">2019-03-01T05:28:36Z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