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9D5" w:rsidRPr="003229D5" w:rsidRDefault="003229D5" w:rsidP="003229D5">
      <w:pPr>
        <w:widowControl/>
        <w:spacing w:before="100" w:beforeAutospacing="1" w:after="100" w:afterAutospacing="1" w:line="360" w:lineRule="atLeast"/>
        <w:jc w:val="center"/>
        <w:rPr>
          <w:rFonts w:ascii="宋体" w:eastAsia="宋体" w:hAnsi="宋体" w:cs="宋体"/>
          <w:color w:val="000000"/>
          <w:kern w:val="0"/>
          <w:szCs w:val="21"/>
        </w:rPr>
      </w:pPr>
      <w:r w:rsidRPr="003229D5">
        <w:rPr>
          <w:rFonts w:ascii="宋体" w:eastAsia="宋体" w:hAnsi="宋体" w:cs="宋体" w:hint="eastAsia"/>
          <w:b/>
          <w:bCs/>
          <w:color w:val="000000"/>
          <w:kern w:val="0"/>
          <w:sz w:val="28"/>
          <w:szCs w:val="28"/>
        </w:rPr>
        <w:t>常州市青龙实验小学201</w:t>
      </w:r>
      <w:r w:rsidR="00FE5C59">
        <w:rPr>
          <w:rFonts w:ascii="宋体" w:eastAsia="宋体" w:hAnsi="宋体" w:cs="宋体" w:hint="eastAsia"/>
          <w:b/>
          <w:bCs/>
          <w:color w:val="000000"/>
          <w:kern w:val="0"/>
          <w:sz w:val="28"/>
          <w:szCs w:val="28"/>
        </w:rPr>
        <w:t>8</w:t>
      </w:r>
      <w:r w:rsidRPr="003229D5">
        <w:rPr>
          <w:rFonts w:ascii="宋体" w:eastAsia="宋体" w:hAnsi="宋体" w:cs="宋体" w:hint="eastAsia"/>
          <w:b/>
          <w:bCs/>
          <w:color w:val="000000"/>
          <w:kern w:val="0"/>
          <w:sz w:val="28"/>
          <w:szCs w:val="28"/>
        </w:rPr>
        <w:t>—201</w:t>
      </w:r>
      <w:r w:rsidR="00FE5C59">
        <w:rPr>
          <w:rFonts w:ascii="宋体" w:eastAsia="宋体" w:hAnsi="宋体" w:cs="宋体" w:hint="eastAsia"/>
          <w:b/>
          <w:bCs/>
          <w:color w:val="000000"/>
          <w:kern w:val="0"/>
          <w:sz w:val="28"/>
          <w:szCs w:val="28"/>
        </w:rPr>
        <w:t>9</w:t>
      </w:r>
      <w:r w:rsidRPr="003229D5">
        <w:rPr>
          <w:rFonts w:ascii="宋体" w:eastAsia="宋体" w:hAnsi="宋体" w:cs="宋体" w:hint="eastAsia"/>
          <w:b/>
          <w:bCs/>
          <w:color w:val="000000"/>
          <w:kern w:val="0"/>
          <w:sz w:val="28"/>
          <w:szCs w:val="28"/>
        </w:rPr>
        <w:t>学年第</w:t>
      </w:r>
      <w:r w:rsidR="00D33F83">
        <w:rPr>
          <w:rFonts w:ascii="宋体" w:eastAsia="宋体" w:hAnsi="宋体" w:cs="宋体" w:hint="eastAsia"/>
          <w:b/>
          <w:bCs/>
          <w:color w:val="000000"/>
          <w:kern w:val="0"/>
          <w:sz w:val="28"/>
          <w:szCs w:val="28"/>
        </w:rPr>
        <w:t>二</w:t>
      </w:r>
      <w:r w:rsidRPr="003229D5">
        <w:rPr>
          <w:rFonts w:ascii="宋体" w:eastAsia="宋体" w:hAnsi="宋体" w:cs="宋体" w:hint="eastAsia"/>
          <w:b/>
          <w:bCs/>
          <w:color w:val="000000"/>
          <w:kern w:val="0"/>
          <w:sz w:val="28"/>
          <w:szCs w:val="28"/>
        </w:rPr>
        <w:t>学期</w:t>
      </w:r>
    </w:p>
    <w:p w:rsidR="003229D5" w:rsidRPr="003229D5" w:rsidRDefault="003229D5" w:rsidP="003229D5">
      <w:pPr>
        <w:widowControl/>
        <w:spacing w:before="100" w:beforeAutospacing="1" w:after="100" w:afterAutospacing="1" w:line="360" w:lineRule="atLeast"/>
        <w:jc w:val="center"/>
        <w:rPr>
          <w:rFonts w:ascii="宋体" w:eastAsia="宋体" w:hAnsi="宋体" w:cs="宋体"/>
          <w:color w:val="000000"/>
          <w:kern w:val="0"/>
          <w:szCs w:val="21"/>
        </w:rPr>
      </w:pPr>
      <w:r w:rsidRPr="003229D5">
        <w:rPr>
          <w:rFonts w:ascii="宋体" w:eastAsia="宋体" w:hAnsi="宋体" w:cs="宋体" w:hint="eastAsia"/>
          <w:b/>
          <w:bCs/>
          <w:color w:val="000000"/>
          <w:kern w:val="0"/>
          <w:sz w:val="28"/>
          <w:szCs w:val="28"/>
        </w:rPr>
        <w:t>英语教研组工作计划</w:t>
      </w:r>
    </w:p>
    <w:p w:rsidR="003229D5" w:rsidRPr="003229D5" w:rsidRDefault="003229D5" w:rsidP="00397435">
      <w:pPr>
        <w:widowControl/>
        <w:spacing w:line="360" w:lineRule="atLeast"/>
        <w:jc w:val="left"/>
        <w:rPr>
          <w:rFonts w:ascii="宋体" w:eastAsia="宋体" w:hAnsi="宋体" w:cs="宋体"/>
          <w:color w:val="000000"/>
          <w:kern w:val="0"/>
          <w:szCs w:val="21"/>
        </w:rPr>
      </w:pPr>
      <w:r w:rsidRPr="003229D5">
        <w:rPr>
          <w:rFonts w:ascii="宋体" w:eastAsia="宋体" w:hAnsi="宋体" w:cs="宋体" w:hint="eastAsia"/>
          <w:color w:val="000000"/>
          <w:kern w:val="0"/>
          <w:sz w:val="24"/>
          <w:szCs w:val="24"/>
        </w:rPr>
        <w:t>一、主题确立</w:t>
      </w:r>
    </w:p>
    <w:p w:rsidR="003229D5" w:rsidRPr="003229D5" w:rsidRDefault="003229D5" w:rsidP="00397435">
      <w:pPr>
        <w:widowControl/>
        <w:spacing w:line="360" w:lineRule="auto"/>
        <w:ind w:firstLine="480"/>
        <w:jc w:val="left"/>
        <w:rPr>
          <w:rFonts w:ascii="宋体" w:eastAsia="宋体" w:hAnsi="宋体" w:cs="宋体"/>
          <w:color w:val="000000"/>
          <w:kern w:val="0"/>
          <w:szCs w:val="21"/>
        </w:rPr>
      </w:pPr>
      <w:r w:rsidRPr="003229D5">
        <w:rPr>
          <w:rFonts w:ascii="宋体" w:eastAsia="宋体" w:hAnsi="宋体" w:cs="宋体" w:hint="eastAsia"/>
          <w:color w:val="000000"/>
          <w:kern w:val="0"/>
          <w:sz w:val="24"/>
          <w:szCs w:val="24"/>
        </w:rPr>
        <w:t>本学期，</w:t>
      </w:r>
      <w:r w:rsidR="00A6029E">
        <w:rPr>
          <w:rFonts w:ascii="宋体" w:eastAsia="宋体" w:hAnsi="宋体" w:cs="宋体" w:hint="eastAsia"/>
          <w:color w:val="000000"/>
          <w:kern w:val="0"/>
          <w:sz w:val="24"/>
          <w:szCs w:val="24"/>
        </w:rPr>
        <w:t>青小</w:t>
      </w:r>
      <w:r w:rsidRPr="003229D5">
        <w:rPr>
          <w:rFonts w:ascii="宋体" w:eastAsia="宋体" w:hAnsi="宋体" w:cs="宋体" w:hint="eastAsia"/>
          <w:color w:val="000000"/>
          <w:kern w:val="0"/>
          <w:sz w:val="24"/>
          <w:szCs w:val="24"/>
        </w:rPr>
        <w:t>英语教研组将</w:t>
      </w:r>
      <w:r w:rsidR="00A6029E">
        <w:rPr>
          <w:rFonts w:ascii="宋体" w:eastAsia="宋体" w:hAnsi="宋体" w:cs="宋体" w:hint="eastAsia"/>
          <w:color w:val="000000"/>
          <w:kern w:val="0"/>
          <w:sz w:val="24"/>
          <w:szCs w:val="24"/>
        </w:rPr>
        <w:t>继续</w:t>
      </w:r>
      <w:r w:rsidRPr="003229D5">
        <w:rPr>
          <w:rFonts w:ascii="宋体" w:eastAsia="宋体" w:hAnsi="宋体" w:cs="宋体" w:hint="eastAsia"/>
          <w:color w:val="000000"/>
          <w:kern w:val="0"/>
          <w:sz w:val="24"/>
          <w:szCs w:val="24"/>
        </w:rPr>
        <w:t>基于</w:t>
      </w:r>
      <w:r w:rsidR="00A6029E">
        <w:rPr>
          <w:rFonts w:ascii="宋体" w:eastAsia="宋体" w:hAnsi="宋体" w:cs="宋体" w:hint="eastAsia"/>
          <w:color w:val="000000"/>
          <w:kern w:val="0"/>
          <w:sz w:val="24"/>
          <w:szCs w:val="24"/>
        </w:rPr>
        <w:t>校本</w:t>
      </w:r>
      <w:r w:rsidRPr="003229D5">
        <w:rPr>
          <w:rFonts w:ascii="宋体" w:eastAsia="宋体" w:hAnsi="宋体" w:cs="宋体" w:hint="eastAsia"/>
          <w:color w:val="000000"/>
          <w:kern w:val="0"/>
          <w:sz w:val="24"/>
          <w:szCs w:val="24"/>
        </w:rPr>
        <w:t>教研活动，聚焦</w:t>
      </w:r>
      <w:r w:rsidR="00A6029E">
        <w:rPr>
          <w:rFonts w:ascii="宋体" w:eastAsia="宋体" w:hAnsi="宋体" w:cs="宋体" w:hint="eastAsia"/>
          <w:color w:val="000000"/>
          <w:kern w:val="0"/>
          <w:sz w:val="24"/>
          <w:szCs w:val="24"/>
        </w:rPr>
        <w:t>课堂教学转型，促成</w:t>
      </w:r>
      <w:r w:rsidRPr="003229D5">
        <w:rPr>
          <w:rFonts w:ascii="宋体" w:eastAsia="宋体" w:hAnsi="宋体" w:cs="宋体" w:hint="eastAsia"/>
          <w:color w:val="000000"/>
          <w:kern w:val="0"/>
          <w:sz w:val="24"/>
          <w:szCs w:val="24"/>
        </w:rPr>
        <w:t>学生英语基本素养的夯实及良好习惯的养成，努力提升青小英语的品质。</w:t>
      </w:r>
    </w:p>
    <w:p w:rsidR="003229D5" w:rsidRPr="003229D5" w:rsidRDefault="003229D5" w:rsidP="00397435">
      <w:pPr>
        <w:widowControl/>
        <w:spacing w:line="360" w:lineRule="auto"/>
        <w:jc w:val="left"/>
        <w:rPr>
          <w:rFonts w:ascii="宋体" w:eastAsia="宋体" w:hAnsi="宋体" w:cs="宋体"/>
          <w:color w:val="000000"/>
          <w:kern w:val="0"/>
          <w:szCs w:val="21"/>
        </w:rPr>
      </w:pPr>
      <w:r w:rsidRPr="003229D5">
        <w:rPr>
          <w:rFonts w:ascii="宋体" w:eastAsia="宋体" w:hAnsi="宋体" w:cs="宋体" w:hint="eastAsia"/>
          <w:color w:val="000000"/>
          <w:kern w:val="0"/>
          <w:sz w:val="24"/>
          <w:szCs w:val="24"/>
        </w:rPr>
        <w:t>二、工作开展</w:t>
      </w:r>
    </w:p>
    <w:p w:rsidR="003229D5" w:rsidRPr="003229D5" w:rsidRDefault="003229D5" w:rsidP="00397435">
      <w:pPr>
        <w:widowControl/>
        <w:spacing w:line="360" w:lineRule="auto"/>
        <w:jc w:val="left"/>
        <w:rPr>
          <w:rFonts w:ascii="宋体" w:eastAsia="宋体" w:hAnsi="宋体" w:cs="宋体"/>
          <w:color w:val="000000"/>
          <w:kern w:val="0"/>
          <w:szCs w:val="21"/>
        </w:rPr>
      </w:pPr>
      <w:r w:rsidRPr="003229D5">
        <w:rPr>
          <w:rFonts w:ascii="宋体" w:eastAsia="宋体" w:hAnsi="宋体" w:cs="宋体" w:hint="eastAsia"/>
          <w:b/>
          <w:bCs/>
          <w:i/>
          <w:iCs/>
          <w:color w:val="000000"/>
          <w:kern w:val="0"/>
          <w:sz w:val="24"/>
          <w:szCs w:val="24"/>
        </w:rPr>
        <w:t>A．</w:t>
      </w:r>
      <w:r w:rsidR="00412658">
        <w:rPr>
          <w:rFonts w:ascii="宋体" w:eastAsia="宋体" w:hAnsi="宋体" w:cs="宋体" w:hint="eastAsia"/>
          <w:b/>
          <w:bCs/>
          <w:i/>
          <w:iCs/>
          <w:color w:val="000000"/>
          <w:kern w:val="0"/>
          <w:sz w:val="24"/>
          <w:szCs w:val="24"/>
        </w:rPr>
        <w:t>教学质量监控</w:t>
      </w:r>
    </w:p>
    <w:p w:rsidR="002E5926" w:rsidRDefault="004B5E09" w:rsidP="002E5926">
      <w:pPr>
        <w:spacing w:line="360" w:lineRule="exact"/>
        <w:ind w:firstLineChars="200" w:firstLine="480"/>
        <w:rPr>
          <w:rFonts w:ascii="宋体" w:eastAsia="宋体" w:hAnsi="宋体" w:cs="宋体" w:hint="eastAsia"/>
          <w:color w:val="000000"/>
          <w:kern w:val="0"/>
          <w:sz w:val="24"/>
          <w:szCs w:val="24"/>
        </w:rPr>
      </w:pPr>
      <w:r w:rsidRPr="003229D5">
        <w:rPr>
          <w:rFonts w:ascii="宋体" w:eastAsia="宋体" w:hAnsi="宋体" w:cs="宋体" w:hint="eastAsia"/>
          <w:color w:val="000000"/>
          <w:kern w:val="0"/>
          <w:sz w:val="24"/>
          <w:szCs w:val="24"/>
        </w:rPr>
        <w:t>1.</w:t>
      </w:r>
      <w:r w:rsidR="004D6F4A">
        <w:rPr>
          <w:rFonts w:ascii="宋体" w:eastAsia="宋体" w:hAnsi="宋体" w:cs="宋体" w:hint="eastAsia"/>
          <w:color w:val="000000"/>
          <w:kern w:val="0"/>
          <w:sz w:val="24"/>
          <w:szCs w:val="24"/>
        </w:rPr>
        <w:t>积极推进</w:t>
      </w:r>
      <w:r w:rsidR="00437752">
        <w:rPr>
          <w:rFonts w:ascii="宋体" w:eastAsia="宋体" w:hAnsi="宋体" w:cs="宋体" w:hint="eastAsia"/>
          <w:color w:val="000000"/>
          <w:kern w:val="0"/>
          <w:sz w:val="24"/>
          <w:szCs w:val="24"/>
        </w:rPr>
        <w:t>课堂教学。基于区学科关键问题分析，对照</w:t>
      </w:r>
      <w:r w:rsidR="002E5926">
        <w:rPr>
          <w:rFonts w:ascii="宋体" w:eastAsia="宋体" w:hAnsi="宋体" w:cs="宋体" w:hint="eastAsia"/>
          <w:color w:val="000000"/>
          <w:kern w:val="0"/>
          <w:sz w:val="24"/>
          <w:szCs w:val="24"/>
        </w:rPr>
        <w:t>本教研组成员</w:t>
      </w:r>
      <w:r w:rsidR="00765016">
        <w:rPr>
          <w:rFonts w:ascii="宋体" w:eastAsia="宋体" w:hAnsi="宋体" w:cs="宋体" w:hint="eastAsia"/>
          <w:color w:val="000000"/>
          <w:kern w:val="0"/>
          <w:sz w:val="24"/>
          <w:szCs w:val="24"/>
        </w:rPr>
        <w:t>的课堂教学</w:t>
      </w:r>
      <w:r w:rsidR="002E5926">
        <w:rPr>
          <w:rFonts w:ascii="宋体" w:eastAsia="宋体" w:hAnsi="宋体" w:cs="宋体" w:hint="eastAsia"/>
          <w:color w:val="000000"/>
          <w:kern w:val="0"/>
          <w:sz w:val="24"/>
          <w:szCs w:val="24"/>
        </w:rPr>
        <w:t>，的确存在</w:t>
      </w:r>
      <w:r w:rsidR="00765016">
        <w:rPr>
          <w:rFonts w:ascii="宋体" w:eastAsia="宋体" w:hAnsi="宋体" w:cs="宋体" w:hint="eastAsia"/>
          <w:color w:val="000000"/>
          <w:kern w:val="0"/>
          <w:sz w:val="24"/>
          <w:szCs w:val="24"/>
        </w:rPr>
        <w:t>较多</w:t>
      </w:r>
      <w:r w:rsidR="002E5926">
        <w:rPr>
          <w:rFonts w:ascii="宋体" w:eastAsia="宋体" w:hAnsi="宋体" w:cs="宋体" w:hint="eastAsia"/>
          <w:color w:val="000000"/>
          <w:kern w:val="0"/>
          <w:sz w:val="24"/>
          <w:szCs w:val="24"/>
        </w:rPr>
        <w:t>问题</w:t>
      </w:r>
      <w:r w:rsidR="00765016">
        <w:rPr>
          <w:rFonts w:ascii="宋体" w:eastAsia="宋体" w:hAnsi="宋体" w:cs="宋体" w:hint="eastAsia"/>
          <w:color w:val="000000"/>
          <w:kern w:val="0"/>
          <w:sz w:val="24"/>
          <w:szCs w:val="24"/>
        </w:rPr>
        <w:t>，尤其是目标制定方面</w:t>
      </w:r>
      <w:r w:rsidR="002E5926">
        <w:rPr>
          <w:rFonts w:ascii="宋体" w:eastAsia="宋体" w:hAnsi="宋体" w:cs="宋体" w:hint="eastAsia"/>
          <w:color w:val="000000"/>
          <w:kern w:val="0"/>
          <w:sz w:val="24"/>
          <w:szCs w:val="24"/>
        </w:rPr>
        <w:t>：</w:t>
      </w:r>
    </w:p>
    <w:p w:rsidR="00437752" w:rsidRPr="00765016" w:rsidRDefault="00437752" w:rsidP="00765016">
      <w:pPr>
        <w:spacing w:line="360" w:lineRule="exact"/>
        <w:ind w:firstLineChars="200" w:firstLine="480"/>
        <w:rPr>
          <w:rFonts w:asciiTheme="minorEastAsia" w:hAnsiTheme="minorEastAsia" w:cs="Times New Roman"/>
          <w:kern w:val="0"/>
          <w:sz w:val="24"/>
          <w:szCs w:val="24"/>
          <w:u w:val="single"/>
        </w:rPr>
      </w:pPr>
      <w:r w:rsidRPr="00765016">
        <w:rPr>
          <w:rFonts w:asciiTheme="minorEastAsia" w:hAnsiTheme="minorEastAsia" w:cs="Times New Roman" w:hint="eastAsia"/>
          <w:kern w:val="0"/>
          <w:sz w:val="24"/>
          <w:szCs w:val="24"/>
          <w:u w:val="single"/>
        </w:rPr>
        <w:t>1.把“三维目标”简单</w:t>
      </w:r>
      <w:r w:rsidR="002E5926" w:rsidRPr="00765016">
        <w:rPr>
          <w:rFonts w:asciiTheme="minorEastAsia" w:hAnsiTheme="minorEastAsia" w:cs="Times New Roman" w:hint="eastAsia"/>
          <w:kern w:val="0"/>
          <w:sz w:val="24"/>
          <w:szCs w:val="24"/>
          <w:u w:val="single"/>
        </w:rPr>
        <w:t>地</w:t>
      </w:r>
      <w:r w:rsidRPr="00765016">
        <w:rPr>
          <w:rFonts w:asciiTheme="minorEastAsia" w:hAnsiTheme="minorEastAsia" w:cs="Times New Roman" w:hint="eastAsia"/>
          <w:kern w:val="0"/>
          <w:sz w:val="24"/>
          <w:szCs w:val="24"/>
          <w:u w:val="single"/>
        </w:rPr>
        <w:t>理解为“三类目标”</w:t>
      </w:r>
      <w:r w:rsidR="002E5926" w:rsidRPr="00765016">
        <w:rPr>
          <w:rFonts w:asciiTheme="minorEastAsia" w:hAnsiTheme="minorEastAsia" w:cs="Times New Roman" w:hint="eastAsia"/>
          <w:kern w:val="0"/>
          <w:sz w:val="24"/>
          <w:szCs w:val="24"/>
          <w:u w:val="single"/>
        </w:rPr>
        <w:t>，人为地割裂、破坏其整体性、融合性；</w:t>
      </w:r>
    </w:p>
    <w:p w:rsidR="00437752" w:rsidRPr="00765016" w:rsidRDefault="00437752" w:rsidP="00765016">
      <w:pPr>
        <w:widowControl/>
        <w:spacing w:line="360" w:lineRule="exact"/>
        <w:ind w:firstLineChars="200" w:firstLine="480"/>
        <w:jc w:val="left"/>
        <w:rPr>
          <w:rFonts w:asciiTheme="minorEastAsia" w:hAnsiTheme="minorEastAsia" w:cs="Times New Roman"/>
          <w:kern w:val="0"/>
          <w:sz w:val="24"/>
          <w:szCs w:val="24"/>
          <w:u w:val="single"/>
        </w:rPr>
      </w:pPr>
      <w:r w:rsidRPr="00765016">
        <w:rPr>
          <w:rFonts w:asciiTheme="minorEastAsia" w:hAnsiTheme="minorEastAsia" w:cs="Times New Roman"/>
          <w:kern w:val="0"/>
          <w:sz w:val="24"/>
          <w:szCs w:val="24"/>
          <w:u w:val="single"/>
        </w:rPr>
        <w:t>2.</w:t>
      </w:r>
      <w:r w:rsidRPr="00765016">
        <w:rPr>
          <w:rFonts w:asciiTheme="minorEastAsia" w:hAnsiTheme="minorEastAsia" w:cs="Times New Roman" w:hint="eastAsia"/>
          <w:kern w:val="0"/>
          <w:sz w:val="24"/>
          <w:szCs w:val="24"/>
          <w:u w:val="single"/>
        </w:rPr>
        <w:t>教学目标制定得太宽泛，不够具体，不能保证教学目标的可操作性和可检测性。</w:t>
      </w:r>
      <w:r w:rsidR="00765016" w:rsidRPr="00765016">
        <w:rPr>
          <w:rFonts w:asciiTheme="minorEastAsia" w:hAnsiTheme="minorEastAsia" w:cs="Times New Roman" w:hint="eastAsia"/>
          <w:kern w:val="0"/>
          <w:sz w:val="24"/>
          <w:szCs w:val="24"/>
          <w:u w:val="single"/>
        </w:rPr>
        <w:t>教师</w:t>
      </w:r>
      <w:r w:rsidRPr="00765016">
        <w:rPr>
          <w:rFonts w:asciiTheme="minorEastAsia" w:hAnsiTheme="minorEastAsia" w:cs="Times New Roman" w:hint="eastAsia"/>
          <w:kern w:val="0"/>
          <w:sz w:val="24"/>
          <w:szCs w:val="24"/>
          <w:u w:val="single"/>
        </w:rPr>
        <w:t>经常笼统地将某节课的教学目标概括为提升学生运用英语分析和解决问题的能力，“假大空”和“走过场”现象较为严重。</w:t>
      </w:r>
    </w:p>
    <w:p w:rsidR="00437752" w:rsidRPr="00765016" w:rsidRDefault="00437752" w:rsidP="00765016">
      <w:pPr>
        <w:widowControl/>
        <w:spacing w:line="360" w:lineRule="exact"/>
        <w:ind w:firstLineChars="200" w:firstLine="480"/>
        <w:jc w:val="left"/>
        <w:rPr>
          <w:rFonts w:asciiTheme="minorEastAsia" w:hAnsiTheme="minorEastAsia" w:cs="Times New Roman"/>
          <w:kern w:val="0"/>
          <w:sz w:val="24"/>
          <w:szCs w:val="24"/>
          <w:u w:val="single"/>
        </w:rPr>
      </w:pPr>
      <w:r w:rsidRPr="00765016">
        <w:rPr>
          <w:rFonts w:asciiTheme="minorEastAsia" w:hAnsiTheme="minorEastAsia" w:cs="Times New Roman" w:hint="eastAsia"/>
          <w:kern w:val="0"/>
          <w:sz w:val="24"/>
          <w:szCs w:val="24"/>
          <w:highlight w:val="lightGray"/>
          <w:u w:val="single"/>
        </w:rPr>
        <w:t>3.</w:t>
      </w:r>
      <w:r w:rsidRPr="00765016">
        <w:rPr>
          <w:rFonts w:asciiTheme="minorEastAsia" w:hAnsiTheme="minorEastAsia" w:cs="Times New Roman" w:hint="eastAsia"/>
          <w:kern w:val="0"/>
          <w:sz w:val="24"/>
          <w:szCs w:val="24"/>
          <w:u w:val="single"/>
        </w:rPr>
        <w:t>教学目标制定模式化，电子备课多年来都是照搬网上多年前目标描述的方式，很少带有个人思考的调整和修改。</w:t>
      </w:r>
    </w:p>
    <w:p w:rsidR="00437752" w:rsidRPr="00765016" w:rsidRDefault="00437752" w:rsidP="00765016">
      <w:pPr>
        <w:widowControl/>
        <w:spacing w:line="360" w:lineRule="exact"/>
        <w:ind w:firstLineChars="200" w:firstLine="480"/>
        <w:jc w:val="left"/>
        <w:rPr>
          <w:rFonts w:asciiTheme="minorEastAsia" w:hAnsiTheme="minorEastAsia" w:cs="Times New Roman"/>
          <w:kern w:val="0"/>
          <w:sz w:val="24"/>
          <w:szCs w:val="24"/>
          <w:u w:val="single"/>
        </w:rPr>
      </w:pPr>
      <w:r w:rsidRPr="00765016">
        <w:rPr>
          <w:rFonts w:asciiTheme="minorEastAsia" w:hAnsiTheme="minorEastAsia" w:cs="Times New Roman" w:hint="eastAsia"/>
          <w:kern w:val="0"/>
          <w:sz w:val="24"/>
          <w:szCs w:val="24"/>
          <w:u w:val="single"/>
        </w:rPr>
        <w:t>4.只关注“语言知识”目标，弱化“思维能力”培养。</w:t>
      </w:r>
    </w:p>
    <w:p w:rsidR="00437752" w:rsidRPr="00765016" w:rsidRDefault="00437752" w:rsidP="00765016">
      <w:pPr>
        <w:widowControl/>
        <w:spacing w:line="360" w:lineRule="exact"/>
        <w:ind w:firstLineChars="200" w:firstLine="480"/>
        <w:jc w:val="left"/>
        <w:rPr>
          <w:rFonts w:asciiTheme="minorEastAsia" w:hAnsiTheme="minorEastAsia" w:cs="Times New Roman"/>
          <w:kern w:val="0"/>
          <w:sz w:val="24"/>
          <w:szCs w:val="24"/>
          <w:u w:val="single"/>
        </w:rPr>
      </w:pPr>
      <w:r w:rsidRPr="00765016">
        <w:rPr>
          <w:rFonts w:asciiTheme="minorEastAsia" w:hAnsiTheme="minorEastAsia" w:cs="Times New Roman" w:hint="eastAsia"/>
          <w:kern w:val="0"/>
          <w:sz w:val="24"/>
          <w:szCs w:val="24"/>
          <w:u w:val="single"/>
        </w:rPr>
        <w:t>大部分教师仍然把目标简单地定位于语言知识的学习，文本信息的简单获取，学生的学习停留于字词句的表层学习，忽视学生对信息的提炼、分析、概括和评价。</w:t>
      </w:r>
    </w:p>
    <w:p w:rsidR="004D6F4A" w:rsidRDefault="00765016" w:rsidP="004B5E09">
      <w:pPr>
        <w:widowControl/>
        <w:spacing w:line="360" w:lineRule="auto"/>
        <w:ind w:firstLine="480"/>
        <w:jc w:val="left"/>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本学期，我们教研组将重点推进“目标优化”，通过课例分析带动全体成员积极探讨目标优化的具体实施。</w:t>
      </w:r>
      <w:r w:rsidR="00586584">
        <w:rPr>
          <w:rFonts w:ascii="宋体" w:eastAsia="宋体" w:hAnsi="宋体" w:cs="宋体" w:hint="eastAsia"/>
          <w:color w:val="000000"/>
          <w:kern w:val="0"/>
          <w:sz w:val="24"/>
          <w:szCs w:val="24"/>
        </w:rPr>
        <w:t>集体备课</w:t>
      </w:r>
      <w:r w:rsidR="004D6F4A">
        <w:rPr>
          <w:rFonts w:ascii="宋体" w:eastAsia="宋体" w:hAnsi="宋体" w:cs="宋体" w:hint="eastAsia"/>
          <w:color w:val="000000"/>
          <w:kern w:val="0"/>
          <w:sz w:val="24"/>
          <w:szCs w:val="24"/>
        </w:rPr>
        <w:t>就一个单元的目标制定展开讨论，</w:t>
      </w:r>
      <w:r w:rsidR="00586584">
        <w:rPr>
          <w:rFonts w:ascii="宋体" w:eastAsia="宋体" w:hAnsi="宋体" w:cs="宋体" w:hint="eastAsia"/>
          <w:color w:val="000000"/>
          <w:kern w:val="0"/>
          <w:sz w:val="24"/>
          <w:szCs w:val="24"/>
        </w:rPr>
        <w:t>教师</w:t>
      </w:r>
      <w:r w:rsidR="004D6F4A">
        <w:rPr>
          <w:rFonts w:ascii="宋体" w:eastAsia="宋体" w:hAnsi="宋体" w:cs="宋体" w:hint="eastAsia"/>
          <w:color w:val="000000"/>
          <w:kern w:val="0"/>
          <w:sz w:val="24"/>
          <w:szCs w:val="24"/>
        </w:rPr>
        <w:t>必须</w:t>
      </w:r>
      <w:r w:rsidR="00586584" w:rsidRPr="00586584">
        <w:rPr>
          <w:rFonts w:ascii="宋体" w:eastAsia="宋体" w:hAnsi="宋体" w:cs="宋体" w:hint="eastAsia"/>
          <w:color w:val="000000"/>
          <w:kern w:val="0"/>
          <w:sz w:val="24"/>
          <w:szCs w:val="24"/>
        </w:rPr>
        <w:t>要清晰地知道每个课时分别要把学生带往哪里，应该给学生提供怎样的帮助，</w:t>
      </w:r>
      <w:r w:rsidR="004D6F4A">
        <w:rPr>
          <w:rFonts w:ascii="宋体" w:eastAsia="宋体" w:hAnsi="宋体" w:cs="宋体" w:hint="eastAsia"/>
          <w:color w:val="000000"/>
          <w:kern w:val="0"/>
          <w:sz w:val="24"/>
          <w:szCs w:val="24"/>
        </w:rPr>
        <w:t>并</w:t>
      </w:r>
      <w:r w:rsidR="00586584" w:rsidRPr="00586584">
        <w:rPr>
          <w:rFonts w:ascii="宋体" w:eastAsia="宋体" w:hAnsi="宋体" w:cs="宋体" w:hint="eastAsia"/>
          <w:color w:val="000000"/>
          <w:kern w:val="0"/>
          <w:sz w:val="24"/>
          <w:szCs w:val="24"/>
        </w:rPr>
        <w:t>以学生学习任务为导向，具有适切性、层次性、递进性以及可测量、可评价性。</w:t>
      </w:r>
      <w:r w:rsidR="00586584">
        <w:rPr>
          <w:rFonts w:ascii="宋体" w:eastAsia="宋体" w:hAnsi="宋体" w:cs="宋体" w:hint="eastAsia"/>
          <w:color w:val="000000"/>
          <w:kern w:val="0"/>
          <w:sz w:val="24"/>
          <w:szCs w:val="24"/>
        </w:rPr>
        <w:t>课堂教学设计</w:t>
      </w:r>
      <w:r w:rsidR="004D6F4A">
        <w:rPr>
          <w:rFonts w:ascii="宋体" w:eastAsia="宋体" w:hAnsi="宋体" w:cs="宋体" w:hint="eastAsia"/>
          <w:color w:val="000000"/>
          <w:kern w:val="0"/>
          <w:sz w:val="24"/>
          <w:szCs w:val="24"/>
        </w:rPr>
        <w:t>要以这些目标为导向，积极落实，并激发学生主动提问、善于思考。</w:t>
      </w:r>
    </w:p>
    <w:p w:rsidR="004B5E09" w:rsidRPr="003229D5" w:rsidRDefault="004B5E09" w:rsidP="004B5E09">
      <w:pPr>
        <w:widowControl/>
        <w:spacing w:line="360" w:lineRule="auto"/>
        <w:ind w:firstLine="480"/>
        <w:jc w:val="left"/>
        <w:rPr>
          <w:rFonts w:ascii="宋体" w:eastAsia="宋体" w:hAnsi="宋体" w:cs="宋体"/>
          <w:color w:val="000000"/>
          <w:kern w:val="0"/>
          <w:szCs w:val="21"/>
        </w:rPr>
      </w:pPr>
      <w:r w:rsidRPr="003229D5">
        <w:rPr>
          <w:rFonts w:ascii="宋体" w:eastAsia="宋体" w:hAnsi="宋体" w:cs="宋体" w:hint="eastAsia"/>
          <w:color w:val="000000"/>
          <w:kern w:val="0"/>
          <w:sz w:val="24"/>
          <w:szCs w:val="24"/>
        </w:rPr>
        <w:t>2</w:t>
      </w:r>
      <w:r w:rsidR="0031542F">
        <w:rPr>
          <w:rFonts w:ascii="宋体" w:eastAsia="宋体" w:hAnsi="宋体" w:cs="宋体" w:hint="eastAsia"/>
          <w:color w:val="000000"/>
          <w:kern w:val="0"/>
          <w:sz w:val="24"/>
          <w:szCs w:val="24"/>
        </w:rPr>
        <w:t>．</w:t>
      </w:r>
      <w:r w:rsidRPr="003229D5">
        <w:rPr>
          <w:rFonts w:ascii="宋体" w:eastAsia="宋体" w:hAnsi="宋体" w:cs="宋体" w:hint="eastAsia"/>
          <w:color w:val="000000"/>
          <w:kern w:val="0"/>
          <w:sz w:val="24"/>
          <w:szCs w:val="24"/>
        </w:rPr>
        <w:t>加强英语作业的检查。英语</w:t>
      </w:r>
      <w:proofErr w:type="gramStart"/>
      <w:r w:rsidRPr="003229D5">
        <w:rPr>
          <w:rFonts w:ascii="宋体" w:eastAsia="宋体" w:hAnsi="宋体" w:cs="宋体" w:hint="eastAsia"/>
          <w:color w:val="000000"/>
          <w:kern w:val="0"/>
          <w:sz w:val="24"/>
          <w:szCs w:val="24"/>
        </w:rPr>
        <w:t>组重点</w:t>
      </w:r>
      <w:proofErr w:type="gramEnd"/>
      <w:r w:rsidRPr="003229D5">
        <w:rPr>
          <w:rFonts w:ascii="宋体" w:eastAsia="宋体" w:hAnsi="宋体" w:cs="宋体" w:hint="eastAsia"/>
          <w:color w:val="000000"/>
          <w:kern w:val="0"/>
          <w:sz w:val="24"/>
          <w:szCs w:val="24"/>
        </w:rPr>
        <w:t>落实于作业的交流</w:t>
      </w:r>
      <w:r w:rsidR="004D6F4A">
        <w:rPr>
          <w:rFonts w:ascii="宋体" w:eastAsia="宋体" w:hAnsi="宋体" w:cs="宋体" w:hint="eastAsia"/>
          <w:color w:val="000000"/>
          <w:kern w:val="0"/>
          <w:sz w:val="24"/>
          <w:szCs w:val="24"/>
        </w:rPr>
        <w:t>借鉴</w:t>
      </w:r>
      <w:r w:rsidRPr="003229D5">
        <w:rPr>
          <w:rFonts w:ascii="宋体" w:eastAsia="宋体" w:hAnsi="宋体" w:cs="宋体" w:hint="eastAsia"/>
          <w:color w:val="000000"/>
          <w:kern w:val="0"/>
          <w:sz w:val="24"/>
          <w:szCs w:val="24"/>
        </w:rPr>
        <w:t>：每</w:t>
      </w:r>
      <w:r w:rsidR="004D6F4A">
        <w:rPr>
          <w:rFonts w:ascii="宋体" w:eastAsia="宋体" w:hAnsi="宋体" w:cs="宋体" w:hint="eastAsia"/>
          <w:color w:val="000000"/>
          <w:kern w:val="0"/>
          <w:sz w:val="24"/>
          <w:szCs w:val="24"/>
        </w:rPr>
        <w:t>月</w:t>
      </w:r>
      <w:r w:rsidRPr="003229D5">
        <w:rPr>
          <w:rFonts w:ascii="宋体" w:eastAsia="宋体" w:hAnsi="宋体" w:cs="宋体" w:hint="eastAsia"/>
          <w:color w:val="000000"/>
          <w:kern w:val="0"/>
          <w:sz w:val="24"/>
          <w:szCs w:val="24"/>
        </w:rPr>
        <w:t>教研活动，</w:t>
      </w:r>
      <w:r w:rsidR="004D6F4A">
        <w:rPr>
          <w:rFonts w:ascii="宋体" w:eastAsia="宋体" w:hAnsi="宋体" w:cs="宋体" w:hint="eastAsia"/>
          <w:color w:val="000000"/>
          <w:kern w:val="0"/>
          <w:sz w:val="24"/>
          <w:szCs w:val="24"/>
        </w:rPr>
        <w:t>安排一次作业交流</w:t>
      </w:r>
      <w:r w:rsidRPr="003229D5">
        <w:rPr>
          <w:rFonts w:ascii="宋体" w:eastAsia="宋体" w:hAnsi="宋体" w:cs="宋体" w:hint="eastAsia"/>
          <w:color w:val="000000"/>
          <w:kern w:val="0"/>
          <w:sz w:val="24"/>
          <w:szCs w:val="24"/>
        </w:rPr>
        <w:t>，互相传阅，互相了解并学习作业设计的理念和效果，同年级的老师互相点评。另，作业布置继续关注“小练笔”，要求教师（4-6年级）每个单元结合单元主题和主要语法，设计1-2篇写作内容，及时批改，并在组内交流优秀作业。</w:t>
      </w:r>
    </w:p>
    <w:p w:rsidR="004B5E09" w:rsidRPr="007243A8" w:rsidRDefault="004B5E09" w:rsidP="007243A8">
      <w:pPr>
        <w:widowControl/>
        <w:spacing w:line="360" w:lineRule="auto"/>
        <w:ind w:firstLine="480"/>
        <w:jc w:val="left"/>
        <w:rPr>
          <w:rFonts w:asciiTheme="minorEastAsia" w:hAnsiTheme="minorEastAsia" w:cs="宋体"/>
          <w:color w:val="000000"/>
          <w:sz w:val="24"/>
          <w:szCs w:val="24"/>
        </w:rPr>
      </w:pPr>
      <w:r>
        <w:rPr>
          <w:rFonts w:ascii="宋体" w:eastAsia="宋体" w:hAnsi="宋体" w:cs="宋体" w:hint="eastAsia"/>
          <w:color w:val="000000"/>
          <w:kern w:val="0"/>
          <w:sz w:val="24"/>
          <w:szCs w:val="24"/>
        </w:rPr>
        <w:lastRenderedPageBreak/>
        <w:t>3</w:t>
      </w:r>
      <w:r w:rsidRPr="003229D5">
        <w:rPr>
          <w:rFonts w:ascii="宋体" w:eastAsia="宋体" w:hAnsi="宋体" w:cs="宋体" w:hint="eastAsia"/>
          <w:color w:val="000000"/>
          <w:kern w:val="0"/>
          <w:sz w:val="24"/>
          <w:szCs w:val="24"/>
        </w:rPr>
        <w:t>.</w:t>
      </w:r>
      <w:r w:rsidR="004D6F4A">
        <w:rPr>
          <w:rFonts w:ascii="宋体" w:eastAsia="宋体" w:hAnsi="宋体" w:cs="宋体" w:hint="eastAsia"/>
          <w:color w:val="000000"/>
          <w:kern w:val="0"/>
          <w:sz w:val="24"/>
          <w:szCs w:val="24"/>
        </w:rPr>
        <w:t>有效</w:t>
      </w:r>
      <w:r>
        <w:rPr>
          <w:rFonts w:ascii="宋体" w:eastAsia="宋体" w:hAnsi="宋体" w:cs="宋体" w:hint="eastAsia"/>
          <w:color w:val="000000"/>
          <w:kern w:val="0"/>
          <w:sz w:val="24"/>
          <w:szCs w:val="24"/>
        </w:rPr>
        <w:t>进行阶段性质量检测</w:t>
      </w:r>
      <w:r w:rsidRPr="007243A8">
        <w:rPr>
          <w:rFonts w:ascii="宋体" w:eastAsia="宋体" w:hAnsi="宋体" w:cs="宋体" w:hint="eastAsia"/>
          <w:color w:val="000000"/>
          <w:kern w:val="0"/>
          <w:sz w:val="24"/>
          <w:szCs w:val="24"/>
        </w:rPr>
        <w:t>。</w:t>
      </w:r>
      <w:r w:rsidRPr="007243A8">
        <w:rPr>
          <w:rFonts w:hint="eastAsia"/>
          <w:sz w:val="24"/>
          <w:szCs w:val="24"/>
        </w:rPr>
        <w:t>鉴于免考生会参考该检测成绩等第，所以本学</w:t>
      </w:r>
      <w:r w:rsidRPr="007243A8">
        <w:rPr>
          <w:rFonts w:asciiTheme="minorEastAsia" w:hAnsiTheme="minorEastAsia" w:hint="eastAsia"/>
          <w:sz w:val="24"/>
          <w:szCs w:val="24"/>
        </w:rPr>
        <w:t>期要求负责该年级出卷的两位老师必须严格审核，题型参考期中卷，难易适中。强调针对两个单元的内容</w:t>
      </w:r>
      <w:r w:rsidRPr="007243A8">
        <w:rPr>
          <w:rFonts w:asciiTheme="minorEastAsia" w:hAnsiTheme="minorEastAsia" w:cs="宋体" w:hint="eastAsia"/>
          <w:color w:val="000000"/>
          <w:sz w:val="24"/>
          <w:szCs w:val="24"/>
        </w:rPr>
        <w:t>要设计</w:t>
      </w:r>
      <w:r w:rsidR="000A5463">
        <w:rPr>
          <w:rFonts w:asciiTheme="minorEastAsia" w:hAnsiTheme="minorEastAsia" w:cs="宋体" w:hint="eastAsia"/>
          <w:color w:val="000000"/>
          <w:sz w:val="24"/>
          <w:szCs w:val="24"/>
        </w:rPr>
        <w:t>基础题＋</w:t>
      </w:r>
      <w:r w:rsidRPr="007243A8">
        <w:rPr>
          <w:rFonts w:asciiTheme="minorEastAsia" w:hAnsiTheme="minorEastAsia" w:cs="宋体" w:hint="eastAsia"/>
          <w:color w:val="000000"/>
          <w:sz w:val="24"/>
          <w:szCs w:val="24"/>
        </w:rPr>
        <w:t>综合性的能力考查题</w:t>
      </w:r>
      <w:r w:rsidRPr="007243A8">
        <w:rPr>
          <w:rFonts w:asciiTheme="minorEastAsia" w:hAnsiTheme="minorEastAsia" w:cs="宋体" w:hint="eastAsia"/>
          <w:color w:val="000000"/>
          <w:kern w:val="0"/>
          <w:sz w:val="24"/>
          <w:szCs w:val="24"/>
        </w:rPr>
        <w:t>，</w:t>
      </w:r>
      <w:r w:rsidR="000A5463">
        <w:rPr>
          <w:rFonts w:asciiTheme="minorEastAsia" w:hAnsiTheme="minorEastAsia" w:cs="宋体" w:hint="eastAsia"/>
          <w:color w:val="000000"/>
          <w:kern w:val="0"/>
          <w:sz w:val="24"/>
          <w:szCs w:val="24"/>
        </w:rPr>
        <w:t>全面</w:t>
      </w:r>
      <w:r w:rsidRPr="007243A8">
        <w:rPr>
          <w:rFonts w:asciiTheme="minorEastAsia" w:hAnsiTheme="minorEastAsia" w:cs="宋体" w:hint="eastAsia"/>
          <w:color w:val="000000"/>
          <w:kern w:val="0"/>
          <w:sz w:val="24"/>
          <w:szCs w:val="24"/>
        </w:rPr>
        <w:t>考查学生</w:t>
      </w:r>
      <w:r w:rsidRPr="007243A8">
        <w:rPr>
          <w:rFonts w:asciiTheme="minorEastAsia" w:hAnsiTheme="minorEastAsia" w:cs="宋体" w:hint="eastAsia"/>
          <w:color w:val="000000"/>
          <w:sz w:val="24"/>
          <w:szCs w:val="24"/>
        </w:rPr>
        <w:t>“信息的分析、概括、提炼、评价能力”</w:t>
      </w:r>
      <w:r w:rsidR="000A5463">
        <w:rPr>
          <w:rFonts w:asciiTheme="minorEastAsia" w:hAnsiTheme="minorEastAsia" w:cs="宋体" w:hint="eastAsia"/>
          <w:color w:val="000000"/>
          <w:sz w:val="24"/>
          <w:szCs w:val="24"/>
        </w:rPr>
        <w:t>，能与</w:t>
      </w:r>
      <w:r w:rsidR="004D6F4A">
        <w:rPr>
          <w:rFonts w:asciiTheme="minorEastAsia" w:hAnsiTheme="minorEastAsia" w:cs="宋体" w:hint="eastAsia"/>
          <w:color w:val="000000"/>
          <w:sz w:val="24"/>
          <w:szCs w:val="24"/>
        </w:rPr>
        <w:t>区</w:t>
      </w:r>
      <w:r w:rsidR="000A5463">
        <w:rPr>
          <w:rFonts w:asciiTheme="minorEastAsia" w:hAnsiTheme="minorEastAsia" w:cs="宋体" w:hint="eastAsia"/>
          <w:color w:val="000000"/>
          <w:sz w:val="24"/>
          <w:szCs w:val="24"/>
        </w:rPr>
        <w:t>检测评价目标相匹配</w:t>
      </w:r>
      <w:r w:rsidRPr="007243A8">
        <w:rPr>
          <w:rFonts w:asciiTheme="minorEastAsia" w:hAnsiTheme="minorEastAsia" w:cs="宋体" w:hint="eastAsia"/>
          <w:color w:val="000000"/>
          <w:sz w:val="24"/>
          <w:szCs w:val="24"/>
        </w:rPr>
        <w:t>。</w:t>
      </w:r>
    </w:p>
    <w:p w:rsidR="004B5E09" w:rsidRPr="004B5E09" w:rsidRDefault="004B5E09" w:rsidP="004B5E09">
      <w:pPr>
        <w:spacing w:line="360" w:lineRule="auto"/>
        <w:ind w:firstLineChars="200" w:firstLine="480"/>
        <w:rPr>
          <w:rFonts w:asciiTheme="minorEastAsia" w:hAnsiTheme="minorEastAsia"/>
          <w:sz w:val="24"/>
          <w:szCs w:val="24"/>
        </w:rPr>
      </w:pPr>
      <w:r w:rsidRPr="004B5E09">
        <w:rPr>
          <w:rFonts w:asciiTheme="minorEastAsia" w:hAnsiTheme="minorEastAsia" w:cs="宋体" w:hint="eastAsia"/>
          <w:color w:val="000000"/>
          <w:kern w:val="0"/>
          <w:sz w:val="24"/>
          <w:szCs w:val="24"/>
        </w:rPr>
        <w:t>4.</w:t>
      </w:r>
      <w:r w:rsidRPr="004B5E09">
        <w:rPr>
          <w:rFonts w:asciiTheme="minorEastAsia" w:hAnsiTheme="minorEastAsia" w:cs="宋体"/>
          <w:color w:val="000000"/>
          <w:kern w:val="0"/>
          <w:sz w:val="24"/>
          <w:szCs w:val="24"/>
        </w:rPr>
        <w:t xml:space="preserve"> </w:t>
      </w:r>
      <w:r w:rsidRPr="004B5E09">
        <w:rPr>
          <w:rFonts w:asciiTheme="minorEastAsia" w:hAnsiTheme="minorEastAsia" w:hint="eastAsia"/>
          <w:sz w:val="24"/>
          <w:szCs w:val="24"/>
        </w:rPr>
        <w:t>继续关注各班</w:t>
      </w:r>
      <w:proofErr w:type="gramStart"/>
      <w:r w:rsidRPr="004B5E09">
        <w:rPr>
          <w:rFonts w:asciiTheme="minorEastAsia" w:hAnsiTheme="minorEastAsia" w:hint="eastAsia"/>
          <w:sz w:val="24"/>
          <w:szCs w:val="24"/>
        </w:rPr>
        <w:t>学困生</w:t>
      </w:r>
      <w:proofErr w:type="gramEnd"/>
      <w:r w:rsidRPr="004B5E09">
        <w:rPr>
          <w:rFonts w:asciiTheme="minorEastAsia" w:hAnsiTheme="minorEastAsia" w:hint="eastAsia"/>
          <w:sz w:val="24"/>
          <w:szCs w:val="24"/>
        </w:rPr>
        <w:t>，树立优秀指导教师榜样，进行经验交流；重点关注六年级</w:t>
      </w:r>
      <w:proofErr w:type="gramStart"/>
      <w:r w:rsidRPr="004B5E09">
        <w:rPr>
          <w:rFonts w:asciiTheme="minorEastAsia" w:hAnsiTheme="minorEastAsia" w:hint="eastAsia"/>
          <w:sz w:val="24"/>
          <w:szCs w:val="24"/>
        </w:rPr>
        <w:t>学困生</w:t>
      </w:r>
      <w:proofErr w:type="gramEnd"/>
      <w:r w:rsidRPr="004B5E09">
        <w:rPr>
          <w:rFonts w:asciiTheme="minorEastAsia" w:hAnsiTheme="minorEastAsia" w:hint="eastAsia"/>
          <w:sz w:val="24"/>
          <w:szCs w:val="24"/>
        </w:rPr>
        <w:t>较多的班级，每</w:t>
      </w:r>
      <w:r w:rsidR="004D6F4A">
        <w:rPr>
          <w:rFonts w:asciiTheme="minorEastAsia" w:hAnsiTheme="minorEastAsia" w:hint="eastAsia"/>
          <w:sz w:val="24"/>
          <w:szCs w:val="24"/>
        </w:rPr>
        <w:t>两个</w:t>
      </w:r>
      <w:r w:rsidRPr="004B5E09">
        <w:rPr>
          <w:rFonts w:asciiTheme="minorEastAsia" w:hAnsiTheme="minorEastAsia" w:hint="eastAsia"/>
          <w:sz w:val="24"/>
          <w:szCs w:val="24"/>
        </w:rPr>
        <w:t>月安排一次英语整班朗读抽查，并由倪海玉、顾惠芳</w:t>
      </w:r>
      <w:r w:rsidR="00224DB1">
        <w:rPr>
          <w:rFonts w:asciiTheme="minorEastAsia" w:hAnsiTheme="minorEastAsia" w:hint="eastAsia"/>
          <w:sz w:val="24"/>
          <w:szCs w:val="24"/>
        </w:rPr>
        <w:t>老师</w:t>
      </w:r>
      <w:r w:rsidRPr="004B5E09">
        <w:rPr>
          <w:rFonts w:asciiTheme="minorEastAsia" w:hAnsiTheme="minorEastAsia" w:hint="eastAsia"/>
          <w:sz w:val="24"/>
          <w:szCs w:val="24"/>
        </w:rPr>
        <w:t>负责对其作业本抽查一次</w:t>
      </w:r>
      <w:r w:rsidR="004D6F4A">
        <w:rPr>
          <w:rFonts w:asciiTheme="minorEastAsia" w:hAnsiTheme="minorEastAsia" w:hint="eastAsia"/>
          <w:sz w:val="24"/>
          <w:szCs w:val="24"/>
        </w:rPr>
        <w:t>。</w:t>
      </w:r>
    </w:p>
    <w:p w:rsidR="007243A8" w:rsidRPr="003229D5" w:rsidRDefault="007243A8" w:rsidP="007243A8">
      <w:pPr>
        <w:widowControl/>
        <w:spacing w:line="360" w:lineRule="auto"/>
        <w:jc w:val="left"/>
        <w:rPr>
          <w:rFonts w:ascii="宋体" w:eastAsia="宋体" w:hAnsi="宋体" w:cs="宋体"/>
          <w:color w:val="000000"/>
          <w:kern w:val="0"/>
          <w:szCs w:val="21"/>
        </w:rPr>
      </w:pPr>
      <w:r w:rsidRPr="003229D5">
        <w:rPr>
          <w:rFonts w:ascii="宋体" w:eastAsia="宋体" w:hAnsi="宋体" w:cs="宋体" w:hint="eastAsia"/>
          <w:b/>
          <w:bCs/>
          <w:i/>
          <w:iCs/>
          <w:color w:val="000000"/>
          <w:kern w:val="0"/>
          <w:sz w:val="24"/>
          <w:szCs w:val="24"/>
        </w:rPr>
        <w:t>B．</w:t>
      </w:r>
      <w:r w:rsidR="00D33F83">
        <w:rPr>
          <w:rFonts w:ascii="宋体" w:eastAsia="宋体" w:hAnsi="宋体" w:cs="宋体" w:hint="eastAsia"/>
          <w:b/>
          <w:bCs/>
          <w:i/>
          <w:iCs/>
          <w:color w:val="000000"/>
          <w:kern w:val="0"/>
          <w:sz w:val="24"/>
          <w:szCs w:val="24"/>
        </w:rPr>
        <w:t>学科</w:t>
      </w:r>
      <w:r>
        <w:rPr>
          <w:rFonts w:ascii="宋体" w:eastAsia="宋体" w:hAnsi="宋体" w:cs="宋体" w:hint="eastAsia"/>
          <w:b/>
          <w:bCs/>
          <w:i/>
          <w:iCs/>
          <w:color w:val="000000"/>
          <w:kern w:val="0"/>
          <w:sz w:val="24"/>
          <w:szCs w:val="24"/>
        </w:rPr>
        <w:t>活动开展</w:t>
      </w:r>
    </w:p>
    <w:p w:rsidR="007243A8" w:rsidRPr="007243A8" w:rsidRDefault="007243A8" w:rsidP="007243A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1.</w:t>
      </w:r>
      <w:r w:rsidRPr="007243A8">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本学期，我们将</w:t>
      </w:r>
      <w:r w:rsidRPr="00D923BB">
        <w:rPr>
          <w:rFonts w:ascii="宋体" w:eastAsia="宋体" w:hAnsi="宋体" w:cs="宋体" w:hint="eastAsia"/>
          <w:color w:val="000000"/>
          <w:kern w:val="0"/>
          <w:sz w:val="24"/>
          <w:szCs w:val="24"/>
        </w:rPr>
        <w:t>继续推进科技种植与英语课程的融合，并通过丰富的、系统的课程拓展活动，实现“科技种植元素”从“知识性”过度到“体验性”，增加英语学习的快乐因子。</w:t>
      </w:r>
      <w:r>
        <w:rPr>
          <w:rFonts w:ascii="宋体" w:eastAsia="宋体" w:hAnsi="宋体" w:cs="宋体" w:hint="eastAsia"/>
          <w:color w:val="000000"/>
          <w:kern w:val="0"/>
          <w:sz w:val="24"/>
          <w:szCs w:val="24"/>
        </w:rPr>
        <w:t>我们</w:t>
      </w:r>
      <w:r w:rsidRPr="007243A8">
        <w:rPr>
          <w:rFonts w:asciiTheme="minorEastAsia" w:hAnsiTheme="minorEastAsia" w:hint="eastAsia"/>
          <w:sz w:val="24"/>
          <w:szCs w:val="24"/>
        </w:rPr>
        <w:t>继续以“ＱＦＶ Ｆａｒｍ”为主题开展英语与科技种植融合活动：三年级，果蔬乐；四年级，果蔬美；五年级，果蔬香；六年级，果蔬甜。</w:t>
      </w:r>
    </w:p>
    <w:p w:rsidR="007243A8" w:rsidRPr="007243A8" w:rsidRDefault="007243A8" w:rsidP="004D6F4A">
      <w:pPr>
        <w:pStyle w:val="1"/>
        <w:spacing w:line="460" w:lineRule="exact"/>
        <w:ind w:firstLineChars="200" w:firstLine="480"/>
        <w:rPr>
          <w:rFonts w:asciiTheme="minorEastAsia" w:hAnsiTheme="minorEastAsia" w:hint="eastAsia"/>
          <w:sz w:val="24"/>
          <w:szCs w:val="24"/>
          <w:lang w:eastAsia="zh-CN"/>
        </w:rPr>
      </w:pPr>
      <w:r w:rsidRPr="000B451E">
        <w:rPr>
          <w:rFonts w:asciiTheme="minorEastAsia" w:eastAsiaTheme="minorEastAsia" w:hAnsiTheme="minorEastAsia" w:hint="eastAsia"/>
          <w:color w:val="auto"/>
          <w:sz w:val="24"/>
          <w:szCs w:val="24"/>
        </w:rPr>
        <w:t>2.</w:t>
      </w:r>
      <w:r w:rsidR="00E82039">
        <w:rPr>
          <w:rFonts w:asciiTheme="minorEastAsia" w:eastAsiaTheme="minorEastAsia" w:hAnsiTheme="minorEastAsia" w:hint="eastAsia"/>
          <w:color w:val="auto"/>
          <w:sz w:val="24"/>
          <w:szCs w:val="24"/>
          <w:lang w:eastAsia="zh-CN"/>
        </w:rPr>
        <w:t>本学期，我们将组织三至六年级学生进行</w:t>
      </w:r>
      <w:r w:rsidR="004D6F4A">
        <w:rPr>
          <w:rFonts w:asciiTheme="minorEastAsia" w:eastAsiaTheme="minorEastAsia" w:hAnsiTheme="minorEastAsia" w:hint="eastAsia"/>
          <w:color w:val="auto"/>
          <w:sz w:val="24"/>
          <w:szCs w:val="24"/>
          <w:lang w:eastAsia="zh-CN"/>
        </w:rPr>
        <w:t>课本剧表演比赛。五、六年级以第一单元的故事为范本，内容可适当增减；三、四年级以某一单元的Cartoon time为故事基础</w:t>
      </w:r>
      <w:r w:rsidR="00E82039">
        <w:rPr>
          <w:rFonts w:asciiTheme="minorEastAsia" w:eastAsiaTheme="minorEastAsia" w:hAnsiTheme="minorEastAsia" w:hint="eastAsia"/>
          <w:color w:val="auto"/>
          <w:sz w:val="24"/>
          <w:szCs w:val="24"/>
          <w:lang w:eastAsia="zh-CN"/>
        </w:rPr>
        <w:t>进行表演</w:t>
      </w:r>
      <w:r w:rsidR="004D6F4A">
        <w:rPr>
          <w:rFonts w:asciiTheme="minorEastAsia" w:eastAsiaTheme="minorEastAsia" w:hAnsiTheme="minorEastAsia" w:hint="eastAsia"/>
          <w:color w:val="auto"/>
          <w:sz w:val="24"/>
          <w:szCs w:val="24"/>
          <w:lang w:eastAsia="zh-CN"/>
        </w:rPr>
        <w:t>。每班推选一个代表团参赛</w:t>
      </w:r>
      <w:r w:rsidR="00E82039">
        <w:rPr>
          <w:rFonts w:asciiTheme="minorEastAsia" w:eastAsiaTheme="minorEastAsia" w:hAnsiTheme="minorEastAsia" w:hint="eastAsia"/>
          <w:color w:val="auto"/>
          <w:sz w:val="24"/>
          <w:szCs w:val="24"/>
          <w:lang w:eastAsia="zh-CN"/>
        </w:rPr>
        <w:t>，以年级为单位，评选出一、二、三等奖项。</w:t>
      </w:r>
      <w:r w:rsidR="004D6F4A" w:rsidRPr="007243A8">
        <w:rPr>
          <w:rFonts w:asciiTheme="minorEastAsia" w:hAnsiTheme="minorEastAsia"/>
          <w:sz w:val="24"/>
          <w:szCs w:val="24"/>
        </w:rPr>
        <w:t xml:space="preserve"> </w:t>
      </w:r>
      <w:r w:rsidR="00E82039">
        <w:rPr>
          <w:rFonts w:asciiTheme="minorEastAsia" w:hAnsiTheme="minorEastAsia" w:hint="eastAsia"/>
          <w:sz w:val="24"/>
          <w:szCs w:val="24"/>
          <w:lang w:eastAsia="zh-CN"/>
        </w:rPr>
        <w:t>另外，结合五年级课外朗读比赛的需要，我们将在五年级设立一个英语朗读兴趣小组，每班挑选10人左右进行朗读培训，然后在班内让他们在小组内示范、帮助，积极推进班级整体朗读</w:t>
      </w:r>
      <w:r w:rsidR="00F6741D">
        <w:rPr>
          <w:rFonts w:asciiTheme="minorEastAsia" w:hAnsiTheme="minorEastAsia" w:hint="eastAsia"/>
          <w:sz w:val="24"/>
          <w:szCs w:val="24"/>
          <w:lang w:eastAsia="zh-CN"/>
        </w:rPr>
        <w:t>水平</w:t>
      </w:r>
      <w:r w:rsidR="00E82039">
        <w:rPr>
          <w:rFonts w:asciiTheme="minorEastAsia" w:hAnsiTheme="minorEastAsia" w:hint="eastAsia"/>
          <w:sz w:val="24"/>
          <w:szCs w:val="24"/>
          <w:lang w:eastAsia="zh-CN"/>
        </w:rPr>
        <w:t>。</w:t>
      </w:r>
    </w:p>
    <w:p w:rsidR="00EA3C93" w:rsidRDefault="003229D5" w:rsidP="00397435">
      <w:pPr>
        <w:widowControl/>
        <w:snapToGrid w:val="0"/>
        <w:spacing w:line="360" w:lineRule="auto"/>
        <w:jc w:val="left"/>
        <w:rPr>
          <w:rFonts w:ascii="宋体" w:eastAsia="宋体" w:hAnsi="宋体" w:cs="宋体"/>
          <w:b/>
          <w:bCs/>
          <w:i/>
          <w:iCs/>
          <w:color w:val="000000"/>
          <w:kern w:val="0"/>
          <w:sz w:val="24"/>
          <w:szCs w:val="24"/>
        </w:rPr>
      </w:pPr>
      <w:r w:rsidRPr="003229D5">
        <w:rPr>
          <w:rFonts w:ascii="宋体" w:eastAsia="宋体" w:hAnsi="宋体" w:cs="宋体" w:hint="eastAsia"/>
          <w:b/>
          <w:bCs/>
          <w:i/>
          <w:iCs/>
          <w:color w:val="000000"/>
          <w:kern w:val="0"/>
          <w:sz w:val="24"/>
          <w:szCs w:val="24"/>
        </w:rPr>
        <w:t>C．</w:t>
      </w:r>
      <w:r w:rsidR="00EA3C93">
        <w:rPr>
          <w:rFonts w:ascii="宋体" w:eastAsia="宋体" w:hAnsi="宋体" w:cs="宋体" w:hint="eastAsia"/>
          <w:b/>
          <w:bCs/>
          <w:i/>
          <w:iCs/>
          <w:color w:val="000000"/>
          <w:kern w:val="0"/>
          <w:sz w:val="24"/>
          <w:szCs w:val="24"/>
        </w:rPr>
        <w:t>继续</w:t>
      </w:r>
      <w:r w:rsidRPr="003229D5">
        <w:rPr>
          <w:rFonts w:ascii="宋体" w:eastAsia="宋体" w:hAnsi="宋体" w:cs="宋体" w:hint="eastAsia"/>
          <w:b/>
          <w:bCs/>
          <w:i/>
          <w:iCs/>
          <w:color w:val="000000"/>
          <w:kern w:val="0"/>
          <w:sz w:val="24"/>
          <w:szCs w:val="24"/>
        </w:rPr>
        <w:t>关注新教师的成长</w:t>
      </w:r>
    </w:p>
    <w:p w:rsidR="003229D5" w:rsidRDefault="003229D5" w:rsidP="00397435">
      <w:pPr>
        <w:widowControl/>
        <w:snapToGrid w:val="0"/>
        <w:spacing w:line="360" w:lineRule="auto"/>
        <w:jc w:val="left"/>
        <w:rPr>
          <w:rFonts w:ascii="宋体" w:eastAsia="宋体" w:hAnsi="宋体" w:cs="宋体"/>
          <w:color w:val="000000"/>
          <w:kern w:val="0"/>
          <w:sz w:val="24"/>
          <w:szCs w:val="24"/>
        </w:rPr>
      </w:pPr>
      <w:r w:rsidRPr="003229D5">
        <w:rPr>
          <w:rFonts w:ascii="宋体" w:eastAsia="宋体" w:hAnsi="宋体" w:cs="宋体"/>
          <w:color w:val="000000"/>
          <w:kern w:val="0"/>
          <w:szCs w:val="21"/>
        </w:rPr>
        <w:t>  </w:t>
      </w:r>
      <w:r w:rsidRPr="003229D5">
        <w:rPr>
          <w:rFonts w:ascii="宋体" w:eastAsia="宋体" w:hAnsi="宋体" w:cs="宋体" w:hint="eastAsia"/>
          <w:color w:val="000000"/>
          <w:kern w:val="0"/>
          <w:sz w:val="24"/>
          <w:szCs w:val="24"/>
        </w:rPr>
        <w:t>本学期教研组将</w:t>
      </w:r>
      <w:r w:rsidR="00EA3C93">
        <w:rPr>
          <w:rFonts w:ascii="宋体" w:eastAsia="宋体" w:hAnsi="宋体" w:cs="宋体" w:hint="eastAsia"/>
          <w:color w:val="000000"/>
          <w:kern w:val="0"/>
          <w:sz w:val="24"/>
          <w:szCs w:val="24"/>
        </w:rPr>
        <w:t>继续</w:t>
      </w:r>
      <w:r w:rsidRPr="003229D5">
        <w:rPr>
          <w:rFonts w:ascii="宋体" w:eastAsia="宋体" w:hAnsi="宋体" w:cs="宋体" w:hint="eastAsia"/>
          <w:color w:val="000000"/>
          <w:kern w:val="0"/>
          <w:sz w:val="24"/>
          <w:szCs w:val="24"/>
        </w:rPr>
        <w:t>团结力量帮助</w:t>
      </w:r>
      <w:r w:rsidR="00EA3C93">
        <w:rPr>
          <w:rFonts w:ascii="宋体" w:eastAsia="宋体" w:hAnsi="宋体" w:cs="宋体" w:hint="eastAsia"/>
          <w:color w:val="000000"/>
          <w:kern w:val="0"/>
          <w:sz w:val="24"/>
          <w:szCs w:val="24"/>
        </w:rPr>
        <w:t>新教师成长</w:t>
      </w:r>
      <w:r w:rsidRPr="003229D5">
        <w:rPr>
          <w:rFonts w:ascii="宋体" w:eastAsia="宋体" w:hAnsi="宋体" w:cs="宋体" w:hint="eastAsia"/>
          <w:color w:val="000000"/>
          <w:kern w:val="0"/>
          <w:sz w:val="24"/>
          <w:szCs w:val="24"/>
        </w:rPr>
        <w:t>：</w:t>
      </w:r>
    </w:p>
    <w:p w:rsidR="00397435" w:rsidRDefault="00397435" w:rsidP="00692B21">
      <w:pPr>
        <w:widowControl/>
        <w:snapToGrid w:val="0"/>
        <w:spacing w:line="360" w:lineRule="auto"/>
        <w:ind w:firstLineChars="200" w:firstLine="480"/>
        <w:jc w:val="left"/>
        <w:rPr>
          <w:rFonts w:ascii="宋体" w:eastAsia="宋体" w:hAnsi="宋体" w:cs="宋体"/>
          <w:color w:val="000000"/>
          <w:kern w:val="0"/>
          <w:sz w:val="24"/>
          <w:szCs w:val="24"/>
        </w:rPr>
      </w:pPr>
      <w:r w:rsidRPr="00397435">
        <w:rPr>
          <w:rFonts w:ascii="宋体" w:eastAsia="宋体" w:hAnsi="宋体" w:cs="宋体" w:hint="eastAsia"/>
          <w:color w:val="000000"/>
          <w:kern w:val="0"/>
          <w:sz w:val="24"/>
          <w:szCs w:val="24"/>
        </w:rPr>
        <w:t>1、师徒结对。继续由教学经验丰富、教学能力超强的倪海玉老师担任杨柳的“师傅”，引领新教师逐步熟悉课堂教学设计、掌</w:t>
      </w:r>
      <w:proofErr w:type="gramStart"/>
      <w:r w:rsidRPr="00397435">
        <w:rPr>
          <w:rFonts w:ascii="宋体" w:eastAsia="宋体" w:hAnsi="宋体" w:cs="宋体" w:hint="eastAsia"/>
          <w:color w:val="000000"/>
          <w:kern w:val="0"/>
          <w:sz w:val="24"/>
          <w:szCs w:val="24"/>
        </w:rPr>
        <w:t>控教学</w:t>
      </w:r>
      <w:proofErr w:type="gramEnd"/>
      <w:r w:rsidRPr="00397435">
        <w:rPr>
          <w:rFonts w:ascii="宋体" w:eastAsia="宋体" w:hAnsi="宋体" w:cs="宋体" w:hint="eastAsia"/>
          <w:color w:val="000000"/>
          <w:kern w:val="0"/>
          <w:sz w:val="24"/>
          <w:szCs w:val="24"/>
        </w:rPr>
        <w:t>节奏、合理设计作业、有效辅导</w:t>
      </w:r>
      <w:proofErr w:type="gramStart"/>
      <w:r w:rsidRPr="00397435">
        <w:rPr>
          <w:rFonts w:ascii="宋体" w:eastAsia="宋体" w:hAnsi="宋体" w:cs="宋体" w:hint="eastAsia"/>
          <w:color w:val="000000"/>
          <w:kern w:val="0"/>
          <w:sz w:val="24"/>
          <w:szCs w:val="24"/>
        </w:rPr>
        <w:t>学困生</w:t>
      </w:r>
      <w:proofErr w:type="gramEnd"/>
      <w:r w:rsidRPr="00397435">
        <w:rPr>
          <w:rFonts w:ascii="宋体" w:eastAsia="宋体" w:hAnsi="宋体" w:cs="宋体" w:hint="eastAsia"/>
          <w:color w:val="000000"/>
          <w:kern w:val="0"/>
          <w:sz w:val="24"/>
          <w:szCs w:val="24"/>
        </w:rPr>
        <w:t>。顾惠芳老师协助听课评课，并指导教学理论的学习。</w:t>
      </w:r>
    </w:p>
    <w:p w:rsidR="00397435" w:rsidRDefault="00397435" w:rsidP="00692B21">
      <w:pPr>
        <w:widowControl/>
        <w:snapToGrid w:val="0"/>
        <w:spacing w:line="360" w:lineRule="auto"/>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2、</w:t>
      </w:r>
      <w:r w:rsidRPr="00397435">
        <w:rPr>
          <w:rFonts w:ascii="宋体" w:eastAsia="宋体" w:hAnsi="宋体" w:cs="宋体" w:hint="eastAsia"/>
          <w:color w:val="000000"/>
          <w:kern w:val="0"/>
          <w:sz w:val="24"/>
          <w:szCs w:val="24"/>
        </w:rPr>
        <w:t>制定成长计划。学期初，利用教研活动时间，共同帮助新教师制定本学期成长计划，涵盖个人素养、教学技能、教学理论等方面，促其全面发展。</w:t>
      </w:r>
    </w:p>
    <w:p w:rsidR="00E20CF6" w:rsidRDefault="00E20CF6" w:rsidP="003229D5">
      <w:pPr>
        <w:widowControl/>
        <w:spacing w:before="100" w:beforeAutospacing="1" w:after="100" w:afterAutospacing="1"/>
        <w:jc w:val="left"/>
        <w:rPr>
          <w:rFonts w:ascii="宋体" w:eastAsia="宋体" w:hAnsi="宋体" w:cs="宋体" w:hint="eastAsia"/>
          <w:color w:val="000000"/>
          <w:kern w:val="0"/>
          <w:sz w:val="24"/>
          <w:szCs w:val="24"/>
        </w:rPr>
      </w:pPr>
    </w:p>
    <w:p w:rsidR="003229D5" w:rsidRPr="003229D5" w:rsidRDefault="00EA3C93" w:rsidP="003229D5">
      <w:pPr>
        <w:widowControl/>
        <w:spacing w:before="100" w:beforeAutospacing="1" w:after="100" w:afterAutospacing="1"/>
        <w:jc w:val="left"/>
        <w:rPr>
          <w:rFonts w:ascii="宋体" w:eastAsia="宋体" w:hAnsi="宋体" w:cs="宋体"/>
          <w:color w:val="000000"/>
          <w:kern w:val="0"/>
          <w:szCs w:val="21"/>
        </w:rPr>
      </w:pPr>
      <w:bookmarkStart w:id="0" w:name="_GoBack"/>
      <w:bookmarkEnd w:id="0"/>
      <w:r>
        <w:rPr>
          <w:rFonts w:ascii="宋体" w:eastAsia="宋体" w:hAnsi="宋体" w:cs="宋体" w:hint="eastAsia"/>
          <w:color w:val="000000"/>
          <w:kern w:val="0"/>
          <w:sz w:val="24"/>
          <w:szCs w:val="24"/>
        </w:rPr>
        <w:t>三</w:t>
      </w:r>
      <w:r w:rsidR="003229D5" w:rsidRPr="003229D5">
        <w:rPr>
          <w:rFonts w:ascii="宋体" w:eastAsia="宋体" w:hAnsi="宋体" w:cs="宋体" w:hint="eastAsia"/>
          <w:color w:val="000000"/>
          <w:kern w:val="0"/>
          <w:sz w:val="24"/>
          <w:szCs w:val="24"/>
        </w:rPr>
        <w:t>、学期具体活动安排表</w:t>
      </w:r>
    </w:p>
    <w:tbl>
      <w:tblPr>
        <w:tblW w:w="9015" w:type="dxa"/>
        <w:tblInd w:w="-252" w:type="dxa"/>
        <w:tblCellMar>
          <w:top w:w="15" w:type="dxa"/>
          <w:left w:w="15" w:type="dxa"/>
          <w:bottom w:w="15" w:type="dxa"/>
          <w:right w:w="15" w:type="dxa"/>
        </w:tblCellMar>
        <w:tblLook w:val="04A0" w:firstRow="1" w:lastRow="0" w:firstColumn="1" w:lastColumn="0" w:noHBand="0" w:noVBand="1"/>
      </w:tblPr>
      <w:tblGrid>
        <w:gridCol w:w="1260"/>
        <w:gridCol w:w="3636"/>
        <w:gridCol w:w="4119"/>
      </w:tblGrid>
      <w:tr w:rsidR="003229D5" w:rsidRPr="003229D5" w:rsidTr="000B05BB">
        <w:tc>
          <w:tcPr>
            <w:tcW w:w="12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229D5" w:rsidRPr="003229D5" w:rsidRDefault="003229D5" w:rsidP="003229D5">
            <w:pPr>
              <w:widowControl/>
              <w:spacing w:line="360" w:lineRule="atLeast"/>
              <w:ind w:firstLine="240"/>
              <w:jc w:val="left"/>
              <w:rPr>
                <w:rFonts w:ascii="宋体" w:eastAsia="宋体" w:hAnsi="宋体" w:cs="宋体"/>
                <w:color w:val="000000"/>
                <w:kern w:val="0"/>
                <w:szCs w:val="21"/>
              </w:rPr>
            </w:pPr>
            <w:r w:rsidRPr="003229D5">
              <w:rPr>
                <w:rFonts w:ascii="宋体" w:eastAsia="宋体" w:hAnsi="宋体" w:cs="宋体" w:hint="eastAsia"/>
                <w:color w:val="000000"/>
                <w:kern w:val="0"/>
                <w:sz w:val="24"/>
                <w:szCs w:val="24"/>
              </w:rPr>
              <w:lastRenderedPageBreak/>
              <w:t>月份</w:t>
            </w:r>
          </w:p>
        </w:tc>
        <w:tc>
          <w:tcPr>
            <w:tcW w:w="36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229D5" w:rsidRPr="003229D5" w:rsidRDefault="003229D5" w:rsidP="003229D5">
            <w:pPr>
              <w:widowControl/>
              <w:spacing w:line="360" w:lineRule="atLeast"/>
              <w:ind w:firstLine="960"/>
              <w:jc w:val="left"/>
              <w:rPr>
                <w:rFonts w:ascii="宋体" w:eastAsia="宋体" w:hAnsi="宋体" w:cs="宋体"/>
                <w:color w:val="000000"/>
                <w:kern w:val="0"/>
                <w:szCs w:val="21"/>
              </w:rPr>
            </w:pPr>
            <w:r w:rsidRPr="003229D5">
              <w:rPr>
                <w:rFonts w:ascii="宋体" w:eastAsia="宋体" w:hAnsi="宋体" w:cs="宋体" w:hint="eastAsia"/>
                <w:color w:val="000000"/>
                <w:kern w:val="0"/>
                <w:sz w:val="24"/>
                <w:szCs w:val="24"/>
              </w:rPr>
              <w:t>校活动</w:t>
            </w:r>
          </w:p>
        </w:tc>
        <w:tc>
          <w:tcPr>
            <w:tcW w:w="41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229D5" w:rsidRPr="003229D5" w:rsidRDefault="003229D5" w:rsidP="003229D5">
            <w:pPr>
              <w:widowControl/>
              <w:spacing w:line="360" w:lineRule="atLeast"/>
              <w:jc w:val="center"/>
              <w:rPr>
                <w:rFonts w:ascii="宋体" w:eastAsia="宋体" w:hAnsi="宋体" w:cs="宋体"/>
                <w:color w:val="000000"/>
                <w:kern w:val="0"/>
                <w:szCs w:val="21"/>
              </w:rPr>
            </w:pPr>
            <w:r w:rsidRPr="003229D5">
              <w:rPr>
                <w:rFonts w:ascii="宋体" w:eastAsia="宋体" w:hAnsi="宋体" w:cs="宋体" w:hint="eastAsia"/>
                <w:color w:val="000000"/>
                <w:kern w:val="0"/>
                <w:sz w:val="24"/>
                <w:szCs w:val="24"/>
              </w:rPr>
              <w:t>区活动</w:t>
            </w:r>
          </w:p>
        </w:tc>
      </w:tr>
      <w:tr w:rsidR="003229D5" w:rsidRPr="003229D5" w:rsidTr="0088163E">
        <w:tc>
          <w:tcPr>
            <w:tcW w:w="12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229D5" w:rsidRPr="00265D87" w:rsidRDefault="0088163E" w:rsidP="003229D5">
            <w:pPr>
              <w:widowControl/>
              <w:spacing w:line="360" w:lineRule="atLeast"/>
              <w:jc w:val="center"/>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2</w:t>
            </w:r>
            <w:r w:rsidR="003229D5" w:rsidRPr="00265D87">
              <w:rPr>
                <w:rFonts w:asciiTheme="minorEastAsia" w:hAnsiTheme="minorEastAsia" w:cs="宋体" w:hint="eastAsia"/>
                <w:color w:val="000000"/>
                <w:kern w:val="0"/>
                <w:sz w:val="24"/>
                <w:szCs w:val="24"/>
              </w:rPr>
              <w:t>月</w:t>
            </w:r>
          </w:p>
        </w:tc>
        <w:tc>
          <w:tcPr>
            <w:tcW w:w="3636" w:type="dxa"/>
            <w:tcBorders>
              <w:top w:val="nil"/>
              <w:left w:val="nil"/>
              <w:bottom w:val="single" w:sz="8" w:space="0" w:color="auto"/>
              <w:right w:val="single" w:sz="8" w:space="0" w:color="auto"/>
            </w:tcBorders>
            <w:tcMar>
              <w:top w:w="0" w:type="dxa"/>
              <w:left w:w="108" w:type="dxa"/>
              <w:bottom w:w="0" w:type="dxa"/>
              <w:right w:w="108" w:type="dxa"/>
            </w:tcMar>
            <w:hideMark/>
          </w:tcPr>
          <w:p w:rsidR="003229D5" w:rsidRPr="00265D87" w:rsidRDefault="003229D5" w:rsidP="00397435">
            <w:pPr>
              <w:pStyle w:val="a3"/>
              <w:widowControl/>
              <w:numPr>
                <w:ilvl w:val="0"/>
                <w:numId w:val="6"/>
              </w:numPr>
              <w:ind w:firstLineChars="0"/>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参加市教材培训，认真参与学习并记录</w:t>
            </w:r>
          </w:p>
          <w:p w:rsidR="003229D5" w:rsidRPr="00265D87" w:rsidRDefault="00A407FA" w:rsidP="00A407FA">
            <w:pPr>
              <w:pStyle w:val="a3"/>
              <w:widowControl/>
              <w:numPr>
                <w:ilvl w:val="0"/>
                <w:numId w:val="6"/>
              </w:numPr>
              <w:ind w:firstLineChars="0"/>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学习区英语教研计划，商定校本教研主题，制定本学期教研计划</w:t>
            </w:r>
            <w:r w:rsidR="003229D5" w:rsidRPr="00265D87">
              <w:rPr>
                <w:rFonts w:asciiTheme="minorEastAsia" w:hAnsiTheme="minorEastAsia" w:cs="宋体"/>
                <w:color w:val="000000"/>
                <w:kern w:val="0"/>
                <w:sz w:val="24"/>
                <w:szCs w:val="24"/>
              </w:rPr>
              <w:t> </w:t>
            </w:r>
          </w:p>
          <w:p w:rsidR="00481E09" w:rsidRPr="00265D87" w:rsidRDefault="0088163E" w:rsidP="00A407FA">
            <w:pPr>
              <w:pStyle w:val="a3"/>
              <w:widowControl/>
              <w:numPr>
                <w:ilvl w:val="0"/>
                <w:numId w:val="6"/>
              </w:numPr>
              <w:ind w:firstLineChars="0"/>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进一步完善</w:t>
            </w:r>
            <w:r w:rsidR="002C39B8" w:rsidRPr="00265D87">
              <w:rPr>
                <w:rFonts w:asciiTheme="minorEastAsia" w:hAnsiTheme="minorEastAsia" w:cs="宋体" w:hint="eastAsia"/>
                <w:color w:val="000000"/>
                <w:kern w:val="0"/>
                <w:sz w:val="24"/>
                <w:szCs w:val="24"/>
              </w:rPr>
              <w:t>免考生制度</w:t>
            </w:r>
          </w:p>
          <w:p w:rsidR="002C39B8" w:rsidRPr="00265D87" w:rsidRDefault="002C39B8" w:rsidP="00A407FA">
            <w:pPr>
              <w:pStyle w:val="a3"/>
              <w:widowControl/>
              <w:numPr>
                <w:ilvl w:val="0"/>
                <w:numId w:val="6"/>
              </w:numPr>
              <w:ind w:firstLineChars="0"/>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讨论</w:t>
            </w:r>
            <w:r w:rsidR="000170C1">
              <w:rPr>
                <w:rFonts w:asciiTheme="minorEastAsia" w:hAnsiTheme="minorEastAsia" w:cs="宋体" w:hint="eastAsia"/>
                <w:color w:val="000000"/>
                <w:kern w:val="0"/>
                <w:sz w:val="24"/>
                <w:szCs w:val="24"/>
              </w:rPr>
              <w:t>4次</w:t>
            </w:r>
            <w:r w:rsidR="00992621" w:rsidRPr="00265D87">
              <w:rPr>
                <w:rFonts w:asciiTheme="minorEastAsia" w:hAnsiTheme="minorEastAsia" w:cs="宋体" w:hint="eastAsia"/>
                <w:color w:val="000000"/>
                <w:kern w:val="0"/>
                <w:sz w:val="24"/>
                <w:szCs w:val="24"/>
              </w:rPr>
              <w:t>阶段性质量检测</w:t>
            </w:r>
            <w:r w:rsidRPr="00265D87">
              <w:rPr>
                <w:rFonts w:asciiTheme="minorEastAsia" w:hAnsiTheme="minorEastAsia" w:cs="宋体" w:hint="eastAsia"/>
                <w:color w:val="000000"/>
                <w:kern w:val="0"/>
                <w:sz w:val="24"/>
                <w:szCs w:val="24"/>
              </w:rPr>
              <w:t>卷的</w:t>
            </w:r>
            <w:r w:rsidR="00992621" w:rsidRPr="00265D87">
              <w:rPr>
                <w:rFonts w:asciiTheme="minorEastAsia" w:hAnsiTheme="minorEastAsia" w:cs="宋体" w:hint="eastAsia"/>
                <w:color w:val="000000"/>
                <w:kern w:val="0"/>
                <w:sz w:val="24"/>
                <w:szCs w:val="24"/>
              </w:rPr>
              <w:t>考查</w:t>
            </w:r>
            <w:r w:rsidR="000170C1">
              <w:rPr>
                <w:rFonts w:asciiTheme="minorEastAsia" w:hAnsiTheme="minorEastAsia" w:cs="宋体" w:hint="eastAsia"/>
                <w:color w:val="000000"/>
                <w:kern w:val="0"/>
                <w:sz w:val="24"/>
                <w:szCs w:val="24"/>
              </w:rPr>
              <w:t>时间并确定方案</w:t>
            </w:r>
          </w:p>
          <w:p w:rsidR="00FE17A6" w:rsidRPr="000170C1" w:rsidRDefault="000170C1" w:rsidP="000170C1">
            <w:pPr>
              <w:widowControl/>
              <w:ind w:left="1"/>
              <w:jc w:val="left"/>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5</w:t>
            </w:r>
            <w:r w:rsidRPr="000170C1">
              <w:rPr>
                <w:rFonts w:asciiTheme="minorEastAsia" w:hAnsiTheme="minorEastAsia" w:cs="宋体" w:hint="eastAsia"/>
                <w:color w:val="000000"/>
                <w:kern w:val="0"/>
                <w:sz w:val="24"/>
                <w:szCs w:val="24"/>
              </w:rPr>
              <w:t>、筹备五年级英语朗读兴趣小组</w:t>
            </w:r>
          </w:p>
        </w:tc>
        <w:tc>
          <w:tcPr>
            <w:tcW w:w="4119" w:type="dxa"/>
            <w:tcBorders>
              <w:top w:val="nil"/>
              <w:left w:val="nil"/>
              <w:bottom w:val="single" w:sz="8" w:space="0" w:color="auto"/>
              <w:right w:val="single" w:sz="8" w:space="0" w:color="auto"/>
            </w:tcBorders>
            <w:tcMar>
              <w:top w:w="0" w:type="dxa"/>
              <w:left w:w="108" w:type="dxa"/>
              <w:bottom w:w="0" w:type="dxa"/>
              <w:right w:w="108" w:type="dxa"/>
            </w:tcMar>
          </w:tcPr>
          <w:p w:rsidR="0088163E" w:rsidRPr="00265D87" w:rsidRDefault="0088163E" w:rsidP="00265D87">
            <w:pPr>
              <w:pStyle w:val="1"/>
              <w:spacing w:line="276" w:lineRule="auto"/>
              <w:rPr>
                <w:rFonts w:asciiTheme="minorEastAsia" w:eastAsiaTheme="minorEastAsia" w:hAnsiTheme="minorEastAsia" w:cs="宋体"/>
                <w:sz w:val="24"/>
                <w:szCs w:val="24"/>
                <w:lang w:val="en-US" w:eastAsia="zh-CN"/>
              </w:rPr>
            </w:pPr>
            <w:r w:rsidRPr="00265D87">
              <w:rPr>
                <w:rFonts w:asciiTheme="minorEastAsia" w:eastAsiaTheme="minorEastAsia" w:hAnsiTheme="minorEastAsia" w:cs="宋体" w:hint="eastAsia"/>
                <w:sz w:val="24"/>
                <w:szCs w:val="24"/>
                <w:lang w:val="en-US" w:eastAsia="zh-CN"/>
              </w:rPr>
              <w:t>1、专题讲座： 《小学英语论文选题的困境和出路》</w:t>
            </w:r>
          </w:p>
          <w:p w:rsidR="0088163E" w:rsidRPr="00265D87" w:rsidRDefault="0088163E" w:rsidP="00265D87">
            <w:pPr>
              <w:pStyle w:val="1"/>
              <w:spacing w:line="276" w:lineRule="auto"/>
              <w:rPr>
                <w:rFonts w:asciiTheme="minorEastAsia" w:eastAsiaTheme="minorEastAsia" w:hAnsiTheme="minorEastAsia" w:cs="宋体"/>
                <w:sz w:val="24"/>
                <w:szCs w:val="24"/>
                <w:lang w:val="en-US" w:eastAsia="zh-CN"/>
              </w:rPr>
            </w:pPr>
            <w:r w:rsidRPr="00265D87">
              <w:rPr>
                <w:rFonts w:asciiTheme="minorEastAsia" w:eastAsiaTheme="minorEastAsia" w:hAnsiTheme="minorEastAsia" w:cs="宋体" w:hint="eastAsia"/>
                <w:sz w:val="24"/>
                <w:szCs w:val="24"/>
                <w:lang w:val="en-US" w:eastAsia="zh-CN"/>
              </w:rPr>
              <w:t>2、教研组长培训：小学英语课外拓展阅读练习的命题、交流及审核</w:t>
            </w:r>
          </w:p>
          <w:p w:rsidR="00692B21" w:rsidRPr="00265D87" w:rsidRDefault="0088163E" w:rsidP="00265D87">
            <w:pPr>
              <w:pStyle w:val="1"/>
              <w:spacing w:line="276" w:lineRule="auto"/>
              <w:rPr>
                <w:rFonts w:asciiTheme="minorEastAsia" w:eastAsiaTheme="minorEastAsia" w:hAnsiTheme="minorEastAsia" w:cs="宋体"/>
                <w:sz w:val="24"/>
                <w:szCs w:val="24"/>
                <w:lang w:val="en-US" w:eastAsia="zh-CN"/>
              </w:rPr>
            </w:pPr>
            <w:r w:rsidRPr="00265D87">
              <w:rPr>
                <w:rFonts w:asciiTheme="minorEastAsia" w:eastAsiaTheme="minorEastAsia" w:hAnsiTheme="minorEastAsia" w:cs="宋体" w:hint="eastAsia"/>
                <w:sz w:val="24"/>
                <w:szCs w:val="24"/>
                <w:lang w:val="en-US" w:eastAsia="zh-CN"/>
              </w:rPr>
              <w:t>3、新学期工作研讨会</w:t>
            </w:r>
          </w:p>
        </w:tc>
      </w:tr>
      <w:tr w:rsidR="003229D5" w:rsidRPr="003229D5" w:rsidTr="00265D87">
        <w:trPr>
          <w:trHeight w:val="2138"/>
        </w:trPr>
        <w:tc>
          <w:tcPr>
            <w:tcW w:w="12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229D5" w:rsidRPr="00265D87" w:rsidRDefault="0088163E" w:rsidP="003229D5">
            <w:pPr>
              <w:widowControl/>
              <w:spacing w:line="360" w:lineRule="atLeast"/>
              <w:jc w:val="center"/>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3</w:t>
            </w:r>
            <w:r w:rsidR="003229D5" w:rsidRPr="00265D87">
              <w:rPr>
                <w:rFonts w:asciiTheme="minorEastAsia" w:hAnsiTheme="minorEastAsia" w:cs="宋体" w:hint="eastAsia"/>
                <w:color w:val="000000"/>
                <w:kern w:val="0"/>
                <w:sz w:val="24"/>
                <w:szCs w:val="24"/>
              </w:rPr>
              <w:t>月</w:t>
            </w:r>
          </w:p>
        </w:tc>
        <w:tc>
          <w:tcPr>
            <w:tcW w:w="3636" w:type="dxa"/>
            <w:tcBorders>
              <w:top w:val="nil"/>
              <w:left w:val="nil"/>
              <w:bottom w:val="single" w:sz="8" w:space="0" w:color="auto"/>
              <w:right w:val="single" w:sz="8" w:space="0" w:color="auto"/>
            </w:tcBorders>
            <w:tcMar>
              <w:top w:w="0" w:type="dxa"/>
              <w:left w:w="108" w:type="dxa"/>
              <w:bottom w:w="0" w:type="dxa"/>
              <w:right w:w="108" w:type="dxa"/>
            </w:tcMar>
            <w:hideMark/>
          </w:tcPr>
          <w:p w:rsidR="003229D5" w:rsidRPr="00265D87" w:rsidRDefault="003229D5" w:rsidP="003229D5">
            <w:pPr>
              <w:widowControl/>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1、</w:t>
            </w:r>
            <w:r w:rsidR="0088163E" w:rsidRPr="00265D87">
              <w:rPr>
                <w:rFonts w:asciiTheme="minorEastAsia" w:hAnsiTheme="minorEastAsia" w:cs="宋体" w:hint="eastAsia"/>
                <w:color w:val="000000"/>
                <w:kern w:val="0"/>
                <w:sz w:val="24"/>
                <w:szCs w:val="24"/>
              </w:rPr>
              <w:t>张乐</w:t>
            </w:r>
            <w:r w:rsidR="00992621" w:rsidRPr="00265D87">
              <w:rPr>
                <w:rFonts w:asciiTheme="minorEastAsia" w:hAnsiTheme="minorEastAsia" w:cs="宋体" w:hint="eastAsia"/>
                <w:color w:val="000000"/>
                <w:kern w:val="0"/>
                <w:sz w:val="24"/>
                <w:szCs w:val="24"/>
              </w:rPr>
              <w:t>、</w:t>
            </w:r>
            <w:r w:rsidR="00182303" w:rsidRPr="00265D87">
              <w:rPr>
                <w:rFonts w:asciiTheme="minorEastAsia" w:hAnsiTheme="minorEastAsia" w:cs="宋体" w:hint="eastAsia"/>
                <w:color w:val="000000"/>
                <w:kern w:val="0"/>
                <w:sz w:val="24"/>
                <w:szCs w:val="24"/>
              </w:rPr>
              <w:t>朱倩</w:t>
            </w:r>
            <w:r w:rsidR="00992621" w:rsidRPr="00265D87">
              <w:rPr>
                <w:rFonts w:asciiTheme="minorEastAsia" w:hAnsiTheme="minorEastAsia" w:cs="宋体" w:hint="eastAsia"/>
                <w:color w:val="000000"/>
                <w:kern w:val="0"/>
                <w:sz w:val="24"/>
                <w:szCs w:val="24"/>
              </w:rPr>
              <w:t>集体备课及练兵课</w:t>
            </w:r>
          </w:p>
          <w:p w:rsidR="003229D5" w:rsidRPr="00265D87" w:rsidRDefault="00F36E46" w:rsidP="00992621">
            <w:pPr>
              <w:widowControl/>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2</w:t>
            </w:r>
            <w:r w:rsidR="003229D5" w:rsidRPr="00265D87">
              <w:rPr>
                <w:rFonts w:asciiTheme="minorEastAsia" w:hAnsiTheme="minorEastAsia" w:cs="宋体" w:hint="eastAsia"/>
                <w:color w:val="000000"/>
                <w:kern w:val="0"/>
                <w:sz w:val="24"/>
                <w:szCs w:val="24"/>
              </w:rPr>
              <w:t>、阶段性质量检测</w:t>
            </w:r>
          </w:p>
          <w:p w:rsidR="00A407FA" w:rsidRPr="00265D87" w:rsidRDefault="00992621" w:rsidP="003229D5">
            <w:pPr>
              <w:widowControl/>
              <w:ind w:left="357" w:hanging="357"/>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3、</w:t>
            </w:r>
            <w:r w:rsidR="00182303" w:rsidRPr="00265D87">
              <w:rPr>
                <w:rFonts w:asciiTheme="minorEastAsia" w:hAnsiTheme="minorEastAsia" w:cs="宋体" w:hint="eastAsia"/>
                <w:color w:val="000000"/>
                <w:kern w:val="0"/>
                <w:sz w:val="24"/>
                <w:szCs w:val="24"/>
              </w:rPr>
              <w:t>筹备</w:t>
            </w:r>
            <w:r w:rsidR="000170C1">
              <w:rPr>
                <w:rFonts w:asciiTheme="minorEastAsia" w:hAnsiTheme="minorEastAsia" w:cs="宋体" w:hint="eastAsia"/>
                <w:color w:val="000000"/>
                <w:kern w:val="0"/>
                <w:sz w:val="24"/>
                <w:szCs w:val="24"/>
              </w:rPr>
              <w:t>学科活动：</w:t>
            </w:r>
            <w:r w:rsidR="00182303" w:rsidRPr="00265D87">
              <w:rPr>
                <w:rFonts w:asciiTheme="minorEastAsia" w:hAnsiTheme="minorEastAsia" w:cs="宋体" w:hint="eastAsia"/>
                <w:color w:val="000000"/>
                <w:kern w:val="0"/>
                <w:sz w:val="24"/>
                <w:szCs w:val="24"/>
              </w:rPr>
              <w:t>英语</w:t>
            </w:r>
            <w:r w:rsidR="000170C1">
              <w:rPr>
                <w:rFonts w:asciiTheme="minorEastAsia" w:hAnsiTheme="minorEastAsia" w:cs="宋体" w:hint="eastAsia"/>
                <w:color w:val="000000"/>
                <w:kern w:val="0"/>
                <w:sz w:val="24"/>
                <w:szCs w:val="24"/>
              </w:rPr>
              <w:t>课本剧</w:t>
            </w:r>
            <w:r w:rsidR="00182303" w:rsidRPr="00265D87">
              <w:rPr>
                <w:rFonts w:asciiTheme="minorEastAsia" w:hAnsiTheme="minorEastAsia" w:cs="宋体" w:hint="eastAsia"/>
                <w:color w:val="000000"/>
                <w:kern w:val="0"/>
                <w:sz w:val="24"/>
                <w:szCs w:val="24"/>
              </w:rPr>
              <w:t>表演比赛事宜</w:t>
            </w:r>
          </w:p>
          <w:p w:rsidR="00FE17A6" w:rsidRPr="00265D87" w:rsidRDefault="00FE17A6" w:rsidP="003229D5">
            <w:pPr>
              <w:widowControl/>
              <w:ind w:left="357" w:hanging="357"/>
              <w:jc w:val="left"/>
              <w:rPr>
                <w:rFonts w:asciiTheme="minorEastAsia" w:hAnsiTheme="minorEastAsia" w:cs="宋体"/>
                <w:color w:val="000000"/>
                <w:kern w:val="0"/>
                <w:sz w:val="24"/>
                <w:szCs w:val="24"/>
              </w:rPr>
            </w:pPr>
          </w:p>
          <w:p w:rsidR="003229D5" w:rsidRPr="00265D87" w:rsidRDefault="003229D5" w:rsidP="003229D5">
            <w:pPr>
              <w:widowControl/>
              <w:ind w:left="357" w:hanging="357"/>
              <w:jc w:val="left"/>
              <w:rPr>
                <w:rFonts w:asciiTheme="minorEastAsia" w:hAnsiTheme="minorEastAsia" w:cs="宋体"/>
                <w:color w:val="000000"/>
                <w:kern w:val="0"/>
                <w:sz w:val="24"/>
                <w:szCs w:val="24"/>
              </w:rPr>
            </w:pPr>
            <w:r w:rsidRPr="00265D87">
              <w:rPr>
                <w:rFonts w:asciiTheme="minorEastAsia" w:hAnsiTheme="minorEastAsia" w:cs="宋体"/>
                <w:color w:val="000000"/>
                <w:kern w:val="0"/>
                <w:sz w:val="24"/>
                <w:szCs w:val="24"/>
              </w:rPr>
              <w:t> </w:t>
            </w:r>
          </w:p>
        </w:tc>
        <w:tc>
          <w:tcPr>
            <w:tcW w:w="4119" w:type="dxa"/>
            <w:tcBorders>
              <w:top w:val="nil"/>
              <w:left w:val="nil"/>
              <w:bottom w:val="single" w:sz="8" w:space="0" w:color="auto"/>
              <w:right w:val="single" w:sz="8" w:space="0" w:color="auto"/>
            </w:tcBorders>
            <w:tcMar>
              <w:top w:w="0" w:type="dxa"/>
              <w:left w:w="108" w:type="dxa"/>
              <w:bottom w:w="0" w:type="dxa"/>
              <w:right w:w="108" w:type="dxa"/>
            </w:tcMar>
          </w:tcPr>
          <w:p w:rsidR="0088163E" w:rsidRPr="00265D87" w:rsidRDefault="0088163E" w:rsidP="0088163E">
            <w:pPr>
              <w:widowControl/>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1、常州市“基于文本主题的系列教学研讨活动”（龙锦小学）</w:t>
            </w:r>
          </w:p>
          <w:p w:rsidR="0088163E" w:rsidRPr="00265D87" w:rsidRDefault="0088163E" w:rsidP="0088163E">
            <w:pPr>
              <w:widowControl/>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2、网络教研：结合案例的教学目标优化策略分享</w:t>
            </w:r>
          </w:p>
          <w:p w:rsidR="003229D5" w:rsidRPr="00265D87" w:rsidRDefault="0088163E" w:rsidP="0088163E">
            <w:pPr>
              <w:widowControl/>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3、青年教师成长营暨市基本功参赛选手培训（一）暨“项目校”联校教研</w:t>
            </w:r>
          </w:p>
        </w:tc>
      </w:tr>
      <w:tr w:rsidR="003229D5" w:rsidRPr="003229D5" w:rsidTr="0088163E">
        <w:trPr>
          <w:trHeight w:val="360"/>
        </w:trPr>
        <w:tc>
          <w:tcPr>
            <w:tcW w:w="12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229D5" w:rsidRPr="00265D87" w:rsidRDefault="0088163E" w:rsidP="0088163E">
            <w:pPr>
              <w:widowControl/>
              <w:spacing w:line="360" w:lineRule="atLeast"/>
              <w:jc w:val="center"/>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4</w:t>
            </w:r>
            <w:r w:rsidR="003229D5" w:rsidRPr="00265D87">
              <w:rPr>
                <w:rFonts w:asciiTheme="minorEastAsia" w:hAnsiTheme="minorEastAsia" w:cs="宋体" w:hint="eastAsia"/>
                <w:color w:val="000000"/>
                <w:kern w:val="0"/>
                <w:sz w:val="24"/>
                <w:szCs w:val="24"/>
              </w:rPr>
              <w:t>月</w:t>
            </w:r>
          </w:p>
        </w:tc>
        <w:tc>
          <w:tcPr>
            <w:tcW w:w="3636" w:type="dxa"/>
            <w:tcBorders>
              <w:top w:val="nil"/>
              <w:left w:val="nil"/>
              <w:bottom w:val="single" w:sz="8" w:space="0" w:color="auto"/>
              <w:right w:val="single" w:sz="8" w:space="0" w:color="auto"/>
            </w:tcBorders>
            <w:tcMar>
              <w:top w:w="0" w:type="dxa"/>
              <w:left w:w="108" w:type="dxa"/>
              <w:bottom w:w="0" w:type="dxa"/>
              <w:right w:w="108" w:type="dxa"/>
            </w:tcMar>
            <w:hideMark/>
          </w:tcPr>
          <w:p w:rsidR="003229D5" w:rsidRPr="00265D87" w:rsidRDefault="003229D5" w:rsidP="00992621">
            <w:pPr>
              <w:widowControl/>
              <w:ind w:left="357" w:hanging="357"/>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1、</w:t>
            </w:r>
            <w:r w:rsidR="00992621" w:rsidRPr="00265D87">
              <w:rPr>
                <w:rFonts w:asciiTheme="minorEastAsia" w:hAnsiTheme="minorEastAsia" w:cs="宋体" w:hint="eastAsia"/>
                <w:color w:val="000000"/>
                <w:kern w:val="0"/>
                <w:sz w:val="24"/>
                <w:szCs w:val="24"/>
              </w:rPr>
              <w:t>顾惠芳</w:t>
            </w:r>
            <w:r w:rsidR="00182303" w:rsidRPr="00265D87">
              <w:rPr>
                <w:rFonts w:asciiTheme="minorEastAsia" w:hAnsiTheme="minorEastAsia" w:cs="宋体" w:hint="eastAsia"/>
                <w:color w:val="000000"/>
                <w:kern w:val="0"/>
                <w:sz w:val="24"/>
                <w:szCs w:val="24"/>
              </w:rPr>
              <w:t>、沈春霞</w:t>
            </w:r>
            <w:r w:rsidR="00992621" w:rsidRPr="00265D87">
              <w:rPr>
                <w:rFonts w:asciiTheme="minorEastAsia" w:hAnsiTheme="minorEastAsia" w:cs="宋体" w:hint="eastAsia"/>
                <w:color w:val="000000"/>
                <w:kern w:val="0"/>
                <w:sz w:val="24"/>
                <w:szCs w:val="24"/>
              </w:rPr>
              <w:t>集体备课及</w:t>
            </w:r>
            <w:r w:rsidRPr="00265D87">
              <w:rPr>
                <w:rFonts w:asciiTheme="minorEastAsia" w:hAnsiTheme="minorEastAsia" w:cs="宋体" w:hint="eastAsia"/>
                <w:color w:val="000000"/>
                <w:kern w:val="0"/>
                <w:sz w:val="24"/>
                <w:szCs w:val="24"/>
              </w:rPr>
              <w:t>练兵课</w:t>
            </w:r>
          </w:p>
          <w:p w:rsidR="00C365E8" w:rsidRPr="00265D87" w:rsidRDefault="00992621" w:rsidP="003229D5">
            <w:pPr>
              <w:widowControl/>
              <w:ind w:left="357" w:hanging="357"/>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2</w:t>
            </w:r>
            <w:r w:rsidR="00C365E8" w:rsidRPr="00265D87">
              <w:rPr>
                <w:rFonts w:asciiTheme="minorEastAsia" w:hAnsiTheme="minorEastAsia" w:cs="宋体" w:hint="eastAsia"/>
                <w:color w:val="000000"/>
                <w:kern w:val="0"/>
                <w:sz w:val="24"/>
                <w:szCs w:val="24"/>
              </w:rPr>
              <w:t>、</w:t>
            </w:r>
            <w:r w:rsidR="00182303" w:rsidRPr="00265D87">
              <w:rPr>
                <w:rFonts w:asciiTheme="minorEastAsia" w:hAnsiTheme="minorEastAsia" w:cs="宋体" w:hint="eastAsia"/>
                <w:color w:val="000000"/>
                <w:kern w:val="0"/>
                <w:sz w:val="24"/>
                <w:szCs w:val="24"/>
              </w:rPr>
              <w:t>五</w:t>
            </w:r>
            <w:r w:rsidR="00C365E8" w:rsidRPr="00265D87">
              <w:rPr>
                <w:rFonts w:asciiTheme="minorEastAsia" w:hAnsiTheme="minorEastAsia" w:cs="宋体" w:hint="eastAsia"/>
                <w:color w:val="000000"/>
                <w:kern w:val="0"/>
                <w:sz w:val="24"/>
                <w:szCs w:val="24"/>
              </w:rPr>
              <w:t>年级整班朗读</w:t>
            </w:r>
            <w:r w:rsidR="009F24B3" w:rsidRPr="00265D87">
              <w:rPr>
                <w:rFonts w:asciiTheme="minorEastAsia" w:hAnsiTheme="minorEastAsia" w:cs="宋体" w:hint="eastAsia"/>
                <w:color w:val="000000"/>
                <w:kern w:val="0"/>
                <w:sz w:val="24"/>
                <w:szCs w:val="24"/>
              </w:rPr>
              <w:t>抽查</w:t>
            </w:r>
          </w:p>
          <w:p w:rsidR="00C365E8" w:rsidRPr="00265D87" w:rsidRDefault="00992621" w:rsidP="003229D5">
            <w:pPr>
              <w:widowControl/>
              <w:ind w:left="357" w:hanging="357"/>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3</w:t>
            </w:r>
            <w:r w:rsidR="00C365E8" w:rsidRPr="00265D87">
              <w:rPr>
                <w:rFonts w:asciiTheme="minorEastAsia" w:hAnsiTheme="minorEastAsia" w:cs="宋体" w:hint="eastAsia"/>
                <w:color w:val="000000"/>
                <w:kern w:val="0"/>
                <w:sz w:val="24"/>
                <w:szCs w:val="24"/>
              </w:rPr>
              <w:t>、期中复习</w:t>
            </w:r>
          </w:p>
          <w:p w:rsidR="003229D5" w:rsidRPr="00265D87" w:rsidRDefault="003229D5" w:rsidP="003229D5">
            <w:pPr>
              <w:widowControl/>
              <w:jc w:val="left"/>
              <w:rPr>
                <w:rFonts w:asciiTheme="minorEastAsia" w:hAnsiTheme="minorEastAsia" w:cs="宋体"/>
                <w:color w:val="000000"/>
                <w:kern w:val="0"/>
                <w:sz w:val="24"/>
                <w:szCs w:val="24"/>
              </w:rPr>
            </w:pPr>
            <w:r w:rsidRPr="00265D87">
              <w:rPr>
                <w:rFonts w:asciiTheme="minorEastAsia" w:hAnsiTheme="minorEastAsia" w:cs="宋体"/>
                <w:color w:val="000000"/>
                <w:kern w:val="0"/>
                <w:sz w:val="24"/>
                <w:szCs w:val="24"/>
              </w:rPr>
              <w:t> </w:t>
            </w:r>
          </w:p>
        </w:tc>
        <w:tc>
          <w:tcPr>
            <w:tcW w:w="4119" w:type="dxa"/>
            <w:tcBorders>
              <w:top w:val="nil"/>
              <w:left w:val="nil"/>
              <w:bottom w:val="single" w:sz="8" w:space="0" w:color="auto"/>
              <w:right w:val="single" w:sz="8" w:space="0" w:color="auto"/>
            </w:tcBorders>
            <w:tcMar>
              <w:top w:w="0" w:type="dxa"/>
              <w:left w:w="108" w:type="dxa"/>
              <w:bottom w:w="0" w:type="dxa"/>
              <w:right w:w="108" w:type="dxa"/>
            </w:tcMar>
          </w:tcPr>
          <w:p w:rsidR="0088163E" w:rsidRPr="00265D87" w:rsidRDefault="0088163E" w:rsidP="00265D87">
            <w:pPr>
              <w:widowControl/>
              <w:spacing w:line="276" w:lineRule="auto"/>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 xml:space="preserve">1、常州市“同题异构”活动    </w:t>
            </w:r>
          </w:p>
          <w:p w:rsidR="0088163E" w:rsidRPr="00265D87" w:rsidRDefault="0088163E" w:rsidP="00265D87">
            <w:pPr>
              <w:widowControl/>
              <w:spacing w:line="276" w:lineRule="auto"/>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2、青年教师成长营暨市基本功参赛选手培训（二）</w:t>
            </w:r>
          </w:p>
          <w:p w:rsidR="003229D5" w:rsidRPr="00265D87" w:rsidRDefault="0088163E" w:rsidP="00265D87">
            <w:pPr>
              <w:widowControl/>
              <w:spacing w:line="276" w:lineRule="auto"/>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3、Phonics教学培训</w:t>
            </w:r>
          </w:p>
        </w:tc>
      </w:tr>
      <w:tr w:rsidR="003229D5" w:rsidRPr="003229D5" w:rsidTr="0088163E">
        <w:trPr>
          <w:trHeight w:val="930"/>
        </w:trPr>
        <w:tc>
          <w:tcPr>
            <w:tcW w:w="12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229D5" w:rsidRPr="00265D87" w:rsidRDefault="00265D87" w:rsidP="003229D5">
            <w:pPr>
              <w:widowControl/>
              <w:spacing w:line="360" w:lineRule="atLeast"/>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5</w:t>
            </w:r>
            <w:r w:rsidR="003229D5" w:rsidRPr="00265D87">
              <w:rPr>
                <w:rFonts w:asciiTheme="minorEastAsia" w:hAnsiTheme="minorEastAsia" w:cs="宋体" w:hint="eastAsia"/>
                <w:color w:val="000000"/>
                <w:kern w:val="0"/>
                <w:sz w:val="24"/>
                <w:szCs w:val="24"/>
              </w:rPr>
              <w:t>月</w:t>
            </w:r>
          </w:p>
        </w:tc>
        <w:tc>
          <w:tcPr>
            <w:tcW w:w="3636" w:type="dxa"/>
            <w:tcBorders>
              <w:top w:val="nil"/>
              <w:left w:val="nil"/>
              <w:bottom w:val="single" w:sz="8" w:space="0" w:color="auto"/>
              <w:right w:val="single" w:sz="8" w:space="0" w:color="auto"/>
            </w:tcBorders>
            <w:tcMar>
              <w:top w:w="0" w:type="dxa"/>
              <w:left w:w="108" w:type="dxa"/>
              <w:bottom w:w="0" w:type="dxa"/>
              <w:right w:w="108" w:type="dxa"/>
            </w:tcMar>
            <w:hideMark/>
          </w:tcPr>
          <w:p w:rsidR="003229D5" w:rsidRPr="00265D87" w:rsidRDefault="00182303" w:rsidP="009F24B3">
            <w:pPr>
              <w:pStyle w:val="a3"/>
              <w:widowControl/>
              <w:numPr>
                <w:ilvl w:val="0"/>
                <w:numId w:val="12"/>
              </w:numPr>
              <w:ind w:firstLineChars="0"/>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杨柳</w:t>
            </w:r>
            <w:r w:rsidR="00992621" w:rsidRPr="00265D87">
              <w:rPr>
                <w:rFonts w:asciiTheme="minorEastAsia" w:hAnsiTheme="minorEastAsia" w:cs="宋体" w:hint="eastAsia"/>
                <w:color w:val="000000"/>
                <w:kern w:val="0"/>
                <w:sz w:val="24"/>
                <w:szCs w:val="24"/>
              </w:rPr>
              <w:t>集体备课及</w:t>
            </w:r>
            <w:r w:rsidR="003229D5" w:rsidRPr="00265D87">
              <w:rPr>
                <w:rFonts w:asciiTheme="minorEastAsia" w:hAnsiTheme="minorEastAsia" w:cs="宋体" w:hint="eastAsia"/>
                <w:color w:val="000000"/>
                <w:kern w:val="0"/>
                <w:sz w:val="24"/>
                <w:szCs w:val="24"/>
              </w:rPr>
              <w:t>练兵课</w:t>
            </w:r>
          </w:p>
          <w:p w:rsidR="009F24B3" w:rsidRPr="00265D87" w:rsidRDefault="009F24B3" w:rsidP="009F24B3">
            <w:pPr>
              <w:pStyle w:val="a3"/>
              <w:widowControl/>
              <w:numPr>
                <w:ilvl w:val="0"/>
                <w:numId w:val="12"/>
              </w:numPr>
              <w:ind w:firstLineChars="0"/>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准备参加区青年教师评优课比赛</w:t>
            </w:r>
          </w:p>
          <w:p w:rsidR="003229D5" w:rsidRPr="00265D87" w:rsidRDefault="00265D87" w:rsidP="003229D5">
            <w:pPr>
              <w:widowControl/>
              <w:ind w:left="357" w:hanging="357"/>
              <w:jc w:val="left"/>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3</w:t>
            </w:r>
            <w:r w:rsidR="003229D5" w:rsidRPr="00265D87">
              <w:rPr>
                <w:rFonts w:asciiTheme="minorEastAsia" w:hAnsiTheme="minorEastAsia" w:cs="宋体" w:hint="eastAsia"/>
                <w:color w:val="000000"/>
                <w:kern w:val="0"/>
                <w:sz w:val="24"/>
                <w:szCs w:val="24"/>
              </w:rPr>
              <w:t>、</w:t>
            </w:r>
            <w:r w:rsidR="00182303" w:rsidRPr="00265D87">
              <w:rPr>
                <w:rFonts w:asciiTheme="minorEastAsia" w:hAnsiTheme="minorEastAsia" w:cs="宋体" w:hint="eastAsia"/>
                <w:color w:val="000000"/>
                <w:kern w:val="0"/>
                <w:sz w:val="24"/>
                <w:szCs w:val="24"/>
              </w:rPr>
              <w:t>五</w:t>
            </w:r>
            <w:r w:rsidR="00C365E8" w:rsidRPr="00265D87">
              <w:rPr>
                <w:rFonts w:asciiTheme="minorEastAsia" w:hAnsiTheme="minorEastAsia" w:cs="宋体" w:hint="eastAsia"/>
                <w:color w:val="000000"/>
                <w:kern w:val="0"/>
                <w:sz w:val="24"/>
                <w:szCs w:val="24"/>
              </w:rPr>
              <w:t>年级整班朗读</w:t>
            </w:r>
            <w:r w:rsidR="009F24B3" w:rsidRPr="00265D87">
              <w:rPr>
                <w:rFonts w:asciiTheme="minorEastAsia" w:hAnsiTheme="minorEastAsia" w:cs="宋体" w:hint="eastAsia"/>
                <w:color w:val="000000"/>
                <w:kern w:val="0"/>
                <w:sz w:val="24"/>
                <w:szCs w:val="24"/>
              </w:rPr>
              <w:t>抽查</w:t>
            </w:r>
          </w:p>
          <w:p w:rsidR="003229D5" w:rsidRPr="00265D87" w:rsidRDefault="00265D87" w:rsidP="003229D5">
            <w:pPr>
              <w:widowControl/>
              <w:jc w:val="left"/>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w:t>
            </w:r>
            <w:r w:rsidR="003229D5" w:rsidRPr="00265D87">
              <w:rPr>
                <w:rFonts w:asciiTheme="minorEastAsia" w:hAnsiTheme="minorEastAsia" w:cs="宋体" w:hint="eastAsia"/>
                <w:color w:val="000000"/>
                <w:kern w:val="0"/>
                <w:sz w:val="24"/>
                <w:szCs w:val="24"/>
              </w:rPr>
              <w:t>、</w:t>
            </w:r>
            <w:r w:rsidR="00C365E8" w:rsidRPr="00265D87">
              <w:rPr>
                <w:rFonts w:asciiTheme="minorEastAsia" w:hAnsiTheme="minorEastAsia" w:cs="宋体" w:hint="eastAsia"/>
                <w:color w:val="000000"/>
                <w:kern w:val="0"/>
                <w:sz w:val="24"/>
                <w:szCs w:val="24"/>
              </w:rPr>
              <w:t>阶段性质量检测</w:t>
            </w:r>
          </w:p>
          <w:p w:rsidR="003229D5" w:rsidRPr="00265D87" w:rsidRDefault="00265D87" w:rsidP="00FE17A6">
            <w:pPr>
              <w:widowControl/>
              <w:jc w:val="left"/>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5</w:t>
            </w:r>
            <w:r w:rsidR="009F24B3" w:rsidRPr="00265D87">
              <w:rPr>
                <w:rFonts w:asciiTheme="minorEastAsia" w:hAnsiTheme="minorEastAsia" w:cs="宋体" w:hint="eastAsia"/>
                <w:color w:val="000000"/>
                <w:kern w:val="0"/>
                <w:sz w:val="24"/>
                <w:szCs w:val="24"/>
              </w:rPr>
              <w:t>、准备区英语质量检测</w:t>
            </w:r>
          </w:p>
        </w:tc>
        <w:tc>
          <w:tcPr>
            <w:tcW w:w="4119" w:type="dxa"/>
            <w:tcBorders>
              <w:top w:val="nil"/>
              <w:left w:val="nil"/>
              <w:bottom w:val="single" w:sz="8" w:space="0" w:color="auto"/>
              <w:right w:val="single" w:sz="8" w:space="0" w:color="auto"/>
            </w:tcBorders>
            <w:tcMar>
              <w:top w:w="0" w:type="dxa"/>
              <w:left w:w="108" w:type="dxa"/>
              <w:bottom w:w="0" w:type="dxa"/>
              <w:right w:w="108" w:type="dxa"/>
            </w:tcMar>
          </w:tcPr>
          <w:p w:rsidR="0088163E" w:rsidRPr="00265D87" w:rsidRDefault="0088163E" w:rsidP="00265D87">
            <w:pPr>
              <w:widowControl/>
              <w:spacing w:line="276" w:lineRule="auto"/>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1、常州市小学英语教师基本功比赛</w:t>
            </w:r>
          </w:p>
          <w:p w:rsidR="0088163E" w:rsidRPr="00265D87" w:rsidRDefault="0088163E" w:rsidP="00265D87">
            <w:pPr>
              <w:widowControl/>
              <w:spacing w:line="276" w:lineRule="auto"/>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2、区小学英语质量监测</w:t>
            </w:r>
          </w:p>
          <w:p w:rsidR="003229D5" w:rsidRPr="00265D87" w:rsidRDefault="0088163E" w:rsidP="00265D87">
            <w:pPr>
              <w:pStyle w:val="a3"/>
              <w:widowControl/>
              <w:numPr>
                <w:ilvl w:val="0"/>
                <w:numId w:val="10"/>
              </w:numPr>
              <w:spacing w:line="276" w:lineRule="auto"/>
              <w:ind w:firstLineChars="0"/>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区青年教师评优课比赛</w:t>
            </w:r>
          </w:p>
        </w:tc>
      </w:tr>
      <w:tr w:rsidR="003229D5" w:rsidRPr="003229D5" w:rsidTr="0088163E">
        <w:trPr>
          <w:trHeight w:val="930"/>
        </w:trPr>
        <w:tc>
          <w:tcPr>
            <w:tcW w:w="12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229D5" w:rsidRPr="00265D87" w:rsidRDefault="0088163E" w:rsidP="003229D5">
            <w:pPr>
              <w:widowControl/>
              <w:spacing w:line="360" w:lineRule="atLeast"/>
              <w:jc w:val="center"/>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6</w:t>
            </w:r>
            <w:r w:rsidR="003229D5" w:rsidRPr="00265D87">
              <w:rPr>
                <w:rFonts w:asciiTheme="minorEastAsia" w:hAnsiTheme="minorEastAsia" w:cs="宋体" w:hint="eastAsia"/>
                <w:color w:val="000000"/>
                <w:kern w:val="0"/>
                <w:sz w:val="24"/>
                <w:szCs w:val="24"/>
              </w:rPr>
              <w:t>月</w:t>
            </w:r>
          </w:p>
        </w:tc>
        <w:tc>
          <w:tcPr>
            <w:tcW w:w="3636" w:type="dxa"/>
            <w:tcBorders>
              <w:top w:val="nil"/>
              <w:left w:val="nil"/>
              <w:bottom w:val="single" w:sz="8" w:space="0" w:color="auto"/>
              <w:right w:val="single" w:sz="8" w:space="0" w:color="auto"/>
            </w:tcBorders>
            <w:tcMar>
              <w:top w:w="0" w:type="dxa"/>
              <w:left w:w="108" w:type="dxa"/>
              <w:bottom w:w="0" w:type="dxa"/>
              <w:right w:w="108" w:type="dxa"/>
            </w:tcMar>
            <w:hideMark/>
          </w:tcPr>
          <w:p w:rsidR="009F24B3" w:rsidRPr="00265D87" w:rsidRDefault="009F24B3" w:rsidP="009F24B3">
            <w:pPr>
              <w:pStyle w:val="a3"/>
              <w:widowControl/>
              <w:numPr>
                <w:ilvl w:val="0"/>
                <w:numId w:val="11"/>
              </w:numPr>
              <w:ind w:firstLineChars="0"/>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毕业班口试及毕业考试准备</w:t>
            </w:r>
          </w:p>
          <w:p w:rsidR="000170C1" w:rsidRPr="000170C1" w:rsidRDefault="000170C1" w:rsidP="000170C1">
            <w:pPr>
              <w:pStyle w:val="a3"/>
              <w:widowControl/>
              <w:numPr>
                <w:ilvl w:val="0"/>
                <w:numId w:val="11"/>
              </w:numPr>
              <w:ind w:firstLineChars="0"/>
              <w:jc w:val="left"/>
              <w:rPr>
                <w:rFonts w:asciiTheme="minorEastAsia" w:hAnsiTheme="minorEastAsia" w:cs="宋体"/>
                <w:color w:val="000000"/>
                <w:kern w:val="0"/>
                <w:sz w:val="24"/>
                <w:szCs w:val="24"/>
              </w:rPr>
            </w:pPr>
            <w:r w:rsidRPr="000170C1">
              <w:rPr>
                <w:rFonts w:asciiTheme="minorEastAsia" w:hAnsiTheme="minorEastAsia" w:cs="宋体" w:hint="eastAsia"/>
                <w:color w:val="000000"/>
                <w:kern w:val="0"/>
                <w:sz w:val="24"/>
                <w:szCs w:val="24"/>
              </w:rPr>
              <w:t>质量检测</w:t>
            </w:r>
          </w:p>
          <w:p w:rsidR="003229D5" w:rsidRPr="000170C1" w:rsidRDefault="009F24B3" w:rsidP="000170C1">
            <w:pPr>
              <w:pStyle w:val="a3"/>
              <w:widowControl/>
              <w:numPr>
                <w:ilvl w:val="0"/>
                <w:numId w:val="11"/>
              </w:numPr>
              <w:ind w:firstLineChars="0"/>
              <w:jc w:val="left"/>
              <w:rPr>
                <w:rFonts w:asciiTheme="minorEastAsia" w:hAnsiTheme="minorEastAsia" w:cs="宋体"/>
                <w:color w:val="000000"/>
                <w:kern w:val="0"/>
                <w:sz w:val="24"/>
                <w:szCs w:val="24"/>
              </w:rPr>
            </w:pPr>
            <w:r w:rsidRPr="000170C1">
              <w:rPr>
                <w:rFonts w:asciiTheme="minorEastAsia" w:hAnsiTheme="minorEastAsia" w:cs="宋体" w:hint="eastAsia"/>
                <w:color w:val="000000"/>
                <w:kern w:val="0"/>
                <w:sz w:val="24"/>
                <w:szCs w:val="24"/>
              </w:rPr>
              <w:t>各年级</w:t>
            </w:r>
            <w:r w:rsidR="00C365E8" w:rsidRPr="000170C1">
              <w:rPr>
                <w:rFonts w:asciiTheme="minorEastAsia" w:hAnsiTheme="minorEastAsia" w:cs="宋体" w:hint="eastAsia"/>
                <w:color w:val="000000"/>
                <w:kern w:val="0"/>
                <w:sz w:val="24"/>
                <w:szCs w:val="24"/>
              </w:rPr>
              <w:t>期末复习</w:t>
            </w:r>
          </w:p>
          <w:p w:rsidR="00AB3EE4" w:rsidRPr="00265D87" w:rsidRDefault="000170C1" w:rsidP="00C365E8">
            <w:pPr>
              <w:widowControl/>
              <w:jc w:val="left"/>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w:t>
            </w:r>
            <w:r w:rsidR="009F24B3" w:rsidRPr="00265D87">
              <w:rPr>
                <w:rFonts w:asciiTheme="minorEastAsia" w:hAnsiTheme="minorEastAsia" w:cs="宋体" w:hint="eastAsia"/>
                <w:color w:val="000000"/>
                <w:kern w:val="0"/>
                <w:sz w:val="24"/>
                <w:szCs w:val="24"/>
              </w:rPr>
              <w:t>、参加区五年级英语朗读比赛</w:t>
            </w:r>
          </w:p>
        </w:tc>
        <w:tc>
          <w:tcPr>
            <w:tcW w:w="4119" w:type="dxa"/>
            <w:tcBorders>
              <w:top w:val="nil"/>
              <w:left w:val="nil"/>
              <w:bottom w:val="single" w:sz="8" w:space="0" w:color="auto"/>
              <w:right w:val="single" w:sz="8" w:space="0" w:color="auto"/>
            </w:tcBorders>
            <w:tcMar>
              <w:top w:w="0" w:type="dxa"/>
              <w:left w:w="108" w:type="dxa"/>
              <w:bottom w:w="0" w:type="dxa"/>
              <w:right w:w="108" w:type="dxa"/>
            </w:tcMar>
          </w:tcPr>
          <w:p w:rsidR="003229D5" w:rsidRPr="00265D87" w:rsidRDefault="0088163E" w:rsidP="00265D87">
            <w:pPr>
              <w:widowControl/>
              <w:spacing w:line="276" w:lineRule="auto"/>
              <w:jc w:val="left"/>
              <w:rPr>
                <w:rFonts w:asciiTheme="minorEastAsia" w:hAnsiTheme="minorEastAsia" w:cs="宋体"/>
                <w:color w:val="000000"/>
                <w:kern w:val="0"/>
                <w:sz w:val="24"/>
                <w:szCs w:val="24"/>
              </w:rPr>
            </w:pPr>
            <w:r w:rsidRPr="00265D87">
              <w:rPr>
                <w:rFonts w:asciiTheme="minorEastAsia" w:hAnsiTheme="minorEastAsia" w:cs="宋体" w:hint="eastAsia"/>
                <w:color w:val="000000"/>
                <w:kern w:val="0"/>
                <w:sz w:val="24"/>
                <w:szCs w:val="24"/>
              </w:rPr>
              <w:t>1、常州市、区五年级课内+课外阅读材料朗读比赛</w:t>
            </w:r>
          </w:p>
        </w:tc>
      </w:tr>
    </w:tbl>
    <w:p w:rsidR="003229D5" w:rsidRPr="003229D5" w:rsidRDefault="003229D5" w:rsidP="003229D5">
      <w:pPr>
        <w:widowControl/>
        <w:spacing w:before="100" w:beforeAutospacing="1" w:after="100" w:afterAutospacing="1"/>
        <w:jc w:val="left"/>
        <w:rPr>
          <w:rFonts w:ascii="宋体" w:eastAsia="宋体" w:hAnsi="宋体" w:cs="宋体"/>
          <w:color w:val="000000"/>
          <w:kern w:val="0"/>
          <w:szCs w:val="21"/>
        </w:rPr>
      </w:pPr>
      <w:r w:rsidRPr="003229D5">
        <w:rPr>
          <w:rFonts w:ascii="宋体" w:eastAsia="宋体" w:hAnsi="宋体" w:cs="宋体"/>
          <w:color w:val="000000"/>
          <w:kern w:val="0"/>
          <w:szCs w:val="21"/>
        </w:rPr>
        <w:t> </w:t>
      </w:r>
    </w:p>
    <w:p w:rsidR="00F375CF" w:rsidRDefault="0007007C" w:rsidP="003229D5"/>
    <w:sectPr w:rsidR="00F375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07C" w:rsidRDefault="0007007C" w:rsidP="00693A6A">
      <w:r>
        <w:separator/>
      </w:r>
    </w:p>
  </w:endnote>
  <w:endnote w:type="continuationSeparator" w:id="0">
    <w:p w:rsidR="0007007C" w:rsidRDefault="0007007C" w:rsidP="00693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07C" w:rsidRDefault="0007007C" w:rsidP="00693A6A">
      <w:r>
        <w:separator/>
      </w:r>
    </w:p>
  </w:footnote>
  <w:footnote w:type="continuationSeparator" w:id="0">
    <w:p w:rsidR="0007007C" w:rsidRDefault="0007007C" w:rsidP="00693A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E5FBD"/>
    <w:multiLevelType w:val="hybridMultilevel"/>
    <w:tmpl w:val="CAA83080"/>
    <w:lvl w:ilvl="0" w:tplc="72C20F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E143D82"/>
    <w:multiLevelType w:val="hybridMultilevel"/>
    <w:tmpl w:val="21426BE6"/>
    <w:lvl w:ilvl="0" w:tplc="C4BE332A">
      <w:start w:val="1"/>
      <w:numFmt w:val="decimal"/>
      <w:lvlText w:val="%1、"/>
      <w:lvlJc w:val="left"/>
      <w:pPr>
        <w:ind w:left="360" w:hanging="360"/>
      </w:pPr>
      <w:rPr>
        <w:rFont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F3D477F"/>
    <w:multiLevelType w:val="hybridMultilevel"/>
    <w:tmpl w:val="3AC067AA"/>
    <w:lvl w:ilvl="0" w:tplc="01824BE0">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7331849"/>
    <w:multiLevelType w:val="multilevel"/>
    <w:tmpl w:val="AFDE7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403EFF"/>
    <w:multiLevelType w:val="multilevel"/>
    <w:tmpl w:val="B4CEEC9C"/>
    <w:lvl w:ilvl="0">
      <w:start w:val="1"/>
      <w:numFmt w:val="decimal"/>
      <w:lvlText w:val="%1、"/>
      <w:lvlJc w:val="left"/>
      <w:pPr>
        <w:tabs>
          <w:tab w:val="num" w:pos="720"/>
        </w:tabs>
        <w:ind w:left="720" w:hanging="360"/>
      </w:pPr>
      <w:rPr>
        <w:rFonts w:ascii="宋体" w:eastAsia="宋体" w:hAnsi="宋体" w:cs="宋体"/>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5D43CBE"/>
    <w:multiLevelType w:val="hybridMultilevel"/>
    <w:tmpl w:val="F2D6B5E6"/>
    <w:lvl w:ilvl="0" w:tplc="A05EB0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90D7339"/>
    <w:multiLevelType w:val="hybridMultilevel"/>
    <w:tmpl w:val="F7CCD946"/>
    <w:lvl w:ilvl="0" w:tplc="5F3621B8">
      <w:start w:val="1"/>
      <w:numFmt w:val="decimal"/>
      <w:lvlText w:val="%1、"/>
      <w:lvlJc w:val="left"/>
      <w:pPr>
        <w:ind w:left="361" w:hanging="360"/>
      </w:pPr>
      <w:rPr>
        <w:rFonts w:hint="default"/>
        <w:sz w:val="24"/>
      </w:rPr>
    </w:lvl>
    <w:lvl w:ilvl="1" w:tplc="04090019" w:tentative="1">
      <w:start w:val="1"/>
      <w:numFmt w:val="lowerLetter"/>
      <w:lvlText w:val="%2)"/>
      <w:lvlJc w:val="left"/>
      <w:pPr>
        <w:ind w:left="841" w:hanging="420"/>
      </w:pPr>
    </w:lvl>
    <w:lvl w:ilvl="2" w:tplc="0409001B" w:tentative="1">
      <w:start w:val="1"/>
      <w:numFmt w:val="lowerRoman"/>
      <w:lvlText w:val="%3."/>
      <w:lvlJc w:val="right"/>
      <w:pPr>
        <w:ind w:left="1261" w:hanging="420"/>
      </w:pPr>
    </w:lvl>
    <w:lvl w:ilvl="3" w:tplc="0409000F" w:tentative="1">
      <w:start w:val="1"/>
      <w:numFmt w:val="decimal"/>
      <w:lvlText w:val="%4."/>
      <w:lvlJc w:val="left"/>
      <w:pPr>
        <w:ind w:left="1681" w:hanging="420"/>
      </w:pPr>
    </w:lvl>
    <w:lvl w:ilvl="4" w:tplc="04090019" w:tentative="1">
      <w:start w:val="1"/>
      <w:numFmt w:val="lowerLetter"/>
      <w:lvlText w:val="%5)"/>
      <w:lvlJc w:val="left"/>
      <w:pPr>
        <w:ind w:left="2101" w:hanging="420"/>
      </w:pPr>
    </w:lvl>
    <w:lvl w:ilvl="5" w:tplc="0409001B" w:tentative="1">
      <w:start w:val="1"/>
      <w:numFmt w:val="lowerRoman"/>
      <w:lvlText w:val="%6."/>
      <w:lvlJc w:val="right"/>
      <w:pPr>
        <w:ind w:left="2521" w:hanging="420"/>
      </w:pPr>
    </w:lvl>
    <w:lvl w:ilvl="6" w:tplc="0409000F" w:tentative="1">
      <w:start w:val="1"/>
      <w:numFmt w:val="decimal"/>
      <w:lvlText w:val="%7."/>
      <w:lvlJc w:val="left"/>
      <w:pPr>
        <w:ind w:left="2941" w:hanging="420"/>
      </w:pPr>
    </w:lvl>
    <w:lvl w:ilvl="7" w:tplc="04090019" w:tentative="1">
      <w:start w:val="1"/>
      <w:numFmt w:val="lowerLetter"/>
      <w:lvlText w:val="%8)"/>
      <w:lvlJc w:val="left"/>
      <w:pPr>
        <w:ind w:left="3361" w:hanging="420"/>
      </w:pPr>
    </w:lvl>
    <w:lvl w:ilvl="8" w:tplc="0409001B" w:tentative="1">
      <w:start w:val="1"/>
      <w:numFmt w:val="lowerRoman"/>
      <w:lvlText w:val="%9."/>
      <w:lvlJc w:val="right"/>
      <w:pPr>
        <w:ind w:left="3781" w:hanging="420"/>
      </w:pPr>
    </w:lvl>
  </w:abstractNum>
  <w:abstractNum w:abstractNumId="7">
    <w:nsid w:val="4BA96095"/>
    <w:multiLevelType w:val="multilevel"/>
    <w:tmpl w:val="5A18C0A0"/>
    <w:lvl w:ilvl="0">
      <w:start w:val="1"/>
      <w:numFmt w:val="decimal"/>
      <w:lvlText w:val="%1."/>
      <w:lvlJc w:val="left"/>
      <w:pPr>
        <w:tabs>
          <w:tab w:val="num" w:pos="720"/>
        </w:tabs>
        <w:ind w:left="720" w:hanging="360"/>
      </w:pPr>
      <w:rPr>
        <w:rFonts w:ascii="宋体" w:eastAsia="宋体" w:hAnsi="宋体" w:cs="宋体"/>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90BD13E"/>
    <w:multiLevelType w:val="singleLevel"/>
    <w:tmpl w:val="590BD13E"/>
    <w:lvl w:ilvl="0">
      <w:start w:val="1"/>
      <w:numFmt w:val="chineseCounting"/>
      <w:suff w:val="nothing"/>
      <w:lvlText w:val="（%1）"/>
      <w:lvlJc w:val="left"/>
      <w:rPr>
        <w:rFonts w:hint="eastAsia"/>
      </w:rPr>
    </w:lvl>
  </w:abstractNum>
  <w:abstractNum w:abstractNumId="9">
    <w:nsid w:val="5CA16483"/>
    <w:multiLevelType w:val="multilevel"/>
    <w:tmpl w:val="807CB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4C47694"/>
    <w:multiLevelType w:val="hybridMultilevel"/>
    <w:tmpl w:val="88605D66"/>
    <w:lvl w:ilvl="0" w:tplc="1A34AC0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B154C90"/>
    <w:multiLevelType w:val="hybridMultilevel"/>
    <w:tmpl w:val="A7588192"/>
    <w:lvl w:ilvl="0" w:tplc="DEB8CCCE">
      <w:start w:val="1"/>
      <w:numFmt w:val="decimalFullWidth"/>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7"/>
  </w:num>
  <w:num w:numId="2">
    <w:abstractNumId w:val="3"/>
  </w:num>
  <w:num w:numId="3">
    <w:abstractNumId w:val="9"/>
  </w:num>
  <w:num w:numId="4">
    <w:abstractNumId w:val="4"/>
  </w:num>
  <w:num w:numId="5">
    <w:abstractNumId w:val="1"/>
  </w:num>
  <w:num w:numId="6">
    <w:abstractNumId w:val="6"/>
  </w:num>
  <w:num w:numId="7">
    <w:abstractNumId w:val="11"/>
  </w:num>
  <w:num w:numId="8">
    <w:abstractNumId w:val="8"/>
  </w:num>
  <w:num w:numId="9">
    <w:abstractNumId w:val="0"/>
  </w:num>
  <w:num w:numId="10">
    <w:abstractNumId w:val="2"/>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A3A"/>
    <w:rsid w:val="000170C1"/>
    <w:rsid w:val="0007007C"/>
    <w:rsid w:val="000A5463"/>
    <w:rsid w:val="000B05BB"/>
    <w:rsid w:val="000B451E"/>
    <w:rsid w:val="00182303"/>
    <w:rsid w:val="001B3C03"/>
    <w:rsid w:val="00220162"/>
    <w:rsid w:val="00224DB1"/>
    <w:rsid w:val="00265D87"/>
    <w:rsid w:val="00297380"/>
    <w:rsid w:val="002C39B8"/>
    <w:rsid w:val="002E5926"/>
    <w:rsid w:val="0031542F"/>
    <w:rsid w:val="003229D5"/>
    <w:rsid w:val="00397435"/>
    <w:rsid w:val="00412658"/>
    <w:rsid w:val="00421AB6"/>
    <w:rsid w:val="00432867"/>
    <w:rsid w:val="00437752"/>
    <w:rsid w:val="004546C8"/>
    <w:rsid w:val="00481E09"/>
    <w:rsid w:val="004B5E09"/>
    <w:rsid w:val="004D6F4A"/>
    <w:rsid w:val="00586584"/>
    <w:rsid w:val="005A4627"/>
    <w:rsid w:val="00664E03"/>
    <w:rsid w:val="00670210"/>
    <w:rsid w:val="00692B21"/>
    <w:rsid w:val="00693A6A"/>
    <w:rsid w:val="007243A8"/>
    <w:rsid w:val="00754B7F"/>
    <w:rsid w:val="00765016"/>
    <w:rsid w:val="0088163E"/>
    <w:rsid w:val="008D321D"/>
    <w:rsid w:val="0097196B"/>
    <w:rsid w:val="00992621"/>
    <w:rsid w:val="00997289"/>
    <w:rsid w:val="009A0119"/>
    <w:rsid w:val="009F24B3"/>
    <w:rsid w:val="00A30258"/>
    <w:rsid w:val="00A407FA"/>
    <w:rsid w:val="00A6029E"/>
    <w:rsid w:val="00AB3EE4"/>
    <w:rsid w:val="00B36A3A"/>
    <w:rsid w:val="00B44395"/>
    <w:rsid w:val="00C365E8"/>
    <w:rsid w:val="00C666A0"/>
    <w:rsid w:val="00CA4580"/>
    <w:rsid w:val="00CB07F8"/>
    <w:rsid w:val="00CB667F"/>
    <w:rsid w:val="00CE5076"/>
    <w:rsid w:val="00D33F83"/>
    <w:rsid w:val="00D923BB"/>
    <w:rsid w:val="00DF3840"/>
    <w:rsid w:val="00E20CF6"/>
    <w:rsid w:val="00E54941"/>
    <w:rsid w:val="00E82039"/>
    <w:rsid w:val="00EA3C93"/>
    <w:rsid w:val="00EF22C2"/>
    <w:rsid w:val="00F36E46"/>
    <w:rsid w:val="00F6741D"/>
    <w:rsid w:val="00FB74E2"/>
    <w:rsid w:val="00FE17A6"/>
    <w:rsid w:val="00FE3B4C"/>
    <w:rsid w:val="00FE5C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7435"/>
    <w:pPr>
      <w:ind w:firstLineChars="200" w:firstLine="420"/>
    </w:pPr>
  </w:style>
  <w:style w:type="paragraph" w:styleId="a4">
    <w:name w:val="header"/>
    <w:basedOn w:val="a"/>
    <w:link w:val="Char"/>
    <w:uiPriority w:val="99"/>
    <w:unhideWhenUsed/>
    <w:rsid w:val="00693A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93A6A"/>
    <w:rPr>
      <w:sz w:val="18"/>
      <w:szCs w:val="18"/>
    </w:rPr>
  </w:style>
  <w:style w:type="paragraph" w:styleId="a5">
    <w:name w:val="footer"/>
    <w:basedOn w:val="a"/>
    <w:link w:val="Char0"/>
    <w:uiPriority w:val="99"/>
    <w:unhideWhenUsed/>
    <w:rsid w:val="00693A6A"/>
    <w:pPr>
      <w:tabs>
        <w:tab w:val="center" w:pos="4153"/>
        <w:tab w:val="right" w:pos="8306"/>
      </w:tabs>
      <w:snapToGrid w:val="0"/>
      <w:jc w:val="left"/>
    </w:pPr>
    <w:rPr>
      <w:sz w:val="18"/>
      <w:szCs w:val="18"/>
    </w:rPr>
  </w:style>
  <w:style w:type="character" w:customStyle="1" w:styleId="Char0">
    <w:name w:val="页脚 Char"/>
    <w:basedOn w:val="a0"/>
    <w:link w:val="a5"/>
    <w:uiPriority w:val="99"/>
    <w:rsid w:val="00693A6A"/>
    <w:rPr>
      <w:sz w:val="18"/>
      <w:szCs w:val="18"/>
    </w:rPr>
  </w:style>
  <w:style w:type="paragraph" w:customStyle="1" w:styleId="1">
    <w:name w:val="正文1"/>
    <w:rsid w:val="000B451E"/>
    <w:rPr>
      <w:rFonts w:ascii="Helvetica" w:eastAsia="宋体" w:hAnsi="Arial Unicode MS" w:cs="Arial Unicode MS"/>
      <w:color w:val="000000"/>
      <w:kern w:val="0"/>
      <w:sz w:val="22"/>
      <w:lang w:val="zh-TW"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7435"/>
    <w:pPr>
      <w:ind w:firstLineChars="200" w:firstLine="420"/>
    </w:pPr>
  </w:style>
  <w:style w:type="paragraph" w:styleId="a4">
    <w:name w:val="header"/>
    <w:basedOn w:val="a"/>
    <w:link w:val="Char"/>
    <w:uiPriority w:val="99"/>
    <w:unhideWhenUsed/>
    <w:rsid w:val="00693A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93A6A"/>
    <w:rPr>
      <w:sz w:val="18"/>
      <w:szCs w:val="18"/>
    </w:rPr>
  </w:style>
  <w:style w:type="paragraph" w:styleId="a5">
    <w:name w:val="footer"/>
    <w:basedOn w:val="a"/>
    <w:link w:val="Char0"/>
    <w:uiPriority w:val="99"/>
    <w:unhideWhenUsed/>
    <w:rsid w:val="00693A6A"/>
    <w:pPr>
      <w:tabs>
        <w:tab w:val="center" w:pos="4153"/>
        <w:tab w:val="right" w:pos="8306"/>
      </w:tabs>
      <w:snapToGrid w:val="0"/>
      <w:jc w:val="left"/>
    </w:pPr>
    <w:rPr>
      <w:sz w:val="18"/>
      <w:szCs w:val="18"/>
    </w:rPr>
  </w:style>
  <w:style w:type="character" w:customStyle="1" w:styleId="Char0">
    <w:name w:val="页脚 Char"/>
    <w:basedOn w:val="a0"/>
    <w:link w:val="a5"/>
    <w:uiPriority w:val="99"/>
    <w:rsid w:val="00693A6A"/>
    <w:rPr>
      <w:sz w:val="18"/>
      <w:szCs w:val="18"/>
    </w:rPr>
  </w:style>
  <w:style w:type="paragraph" w:customStyle="1" w:styleId="1">
    <w:name w:val="正文1"/>
    <w:rsid w:val="000B451E"/>
    <w:rPr>
      <w:rFonts w:ascii="Helvetica" w:eastAsia="宋体" w:hAnsi="Arial Unicode MS" w:cs="Arial Unicode MS"/>
      <w:color w:val="000000"/>
      <w:kern w:val="0"/>
      <w:sz w:val="22"/>
      <w:lang w:val="zh-TW"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6765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374</TotalTime>
  <Pages>3</Pages>
  <Words>326</Words>
  <Characters>1863</Characters>
  <Application>Microsoft Office Word</Application>
  <DocSecurity>0</DocSecurity>
  <Lines>15</Lines>
  <Paragraphs>4</Paragraphs>
  <ScaleCrop>false</ScaleCrop>
  <Company>qlsy</Company>
  <LinksUpToDate>false</LinksUpToDate>
  <CharactersWithSpaces>2185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zf</dc:creator>
  <cp:keywords/>
  <dc:description/>
  <cp:lastModifiedBy>zf</cp:lastModifiedBy>
  <cp:revision>40</cp:revision>
  <dcterms:created xsi:type="dcterms:W3CDTF">2018-02-24T00:36:00Z</dcterms:created>
  <dcterms:modified xsi:type="dcterms:W3CDTF">2019-02-18T02:35:00Z</dcterms:modified>
</cp:coreProperties>
</file>