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eastAsiaTheme="minorEastAsia"/>
          <w:b/>
          <w:bCs/>
          <w:sz w:val="28"/>
          <w:szCs w:val="28"/>
          <w:lang w:val="en-US" w:eastAsia="zh-CN"/>
        </w:rPr>
      </w:pPr>
      <w:r>
        <w:rPr>
          <w:rFonts w:hint="eastAsia"/>
          <w:b/>
          <w:bCs/>
          <w:sz w:val="28"/>
          <w:szCs w:val="28"/>
          <w:lang w:val="en-US" w:eastAsia="zh-CN"/>
        </w:rPr>
        <w:t>值周汇报（1、2周）</w:t>
      </w:r>
    </w:p>
    <w:p>
      <w:pPr>
        <w:keepNext w:val="0"/>
        <w:keepLines w:val="0"/>
        <w:pageBreakBefore w:val="0"/>
        <w:kinsoku/>
        <w:wordWrap/>
        <w:overflowPunct/>
        <w:topLinePunct w:val="0"/>
        <w:autoSpaceDE/>
        <w:autoSpaceDN/>
        <w:bidi w:val="0"/>
        <w:adjustRightInd/>
        <w:snapToGrid/>
        <w:spacing w:beforeAutospacing="0" w:afterAutospacing="0" w:line="380" w:lineRule="exact"/>
        <w:jc w:val="center"/>
        <w:textAlignment w:val="auto"/>
        <w:rPr>
          <w:rFonts w:hint="eastAsia"/>
          <w:sz w:val="24"/>
          <w:szCs w:val="24"/>
          <w:lang w:val="en-US" w:eastAsia="zh-CN"/>
        </w:rPr>
      </w:pPr>
      <w:r>
        <w:rPr>
          <w:rFonts w:hint="eastAsia"/>
          <w:sz w:val="24"/>
          <w:szCs w:val="24"/>
          <w:lang w:val="en-US" w:eastAsia="zh-CN"/>
        </w:rPr>
        <w:t>各位观众朋友们！欢迎收看今天的周一播报。</w:t>
      </w:r>
    </w:p>
    <w:p>
      <w:pPr>
        <w:keepNext w:val="0"/>
        <w:keepLines w:val="0"/>
        <w:pageBreakBefore w:val="0"/>
        <w:kinsoku/>
        <w:wordWrap/>
        <w:overflowPunct/>
        <w:topLinePunct w:val="0"/>
        <w:autoSpaceDE/>
        <w:autoSpaceDN/>
        <w:bidi w:val="0"/>
        <w:adjustRightInd/>
        <w:snapToGrid/>
        <w:spacing w:beforeAutospacing="0" w:afterAutospacing="0" w:line="380" w:lineRule="exact"/>
        <w:jc w:val="both"/>
        <w:textAlignment w:val="auto"/>
        <w:rPr>
          <w:rFonts w:hint="eastAsia"/>
          <w:sz w:val="24"/>
          <w:szCs w:val="24"/>
          <w:lang w:val="en-US" w:eastAsia="zh-CN"/>
        </w:rPr>
      </w:pPr>
      <w:r>
        <w:rPr>
          <w:rFonts w:hint="eastAsia"/>
          <w:sz w:val="24"/>
          <w:szCs w:val="24"/>
          <w:lang w:val="en-US" w:eastAsia="zh-CN"/>
        </w:rPr>
        <w:t xml:space="preserve">    时光匆匆而过，两周又在我们的不经意间溜走。你是否还记得这两周发生了什么？我们一起来回顾一下！</w:t>
      </w:r>
    </w:p>
    <w:p>
      <w:pPr>
        <w:keepNext w:val="0"/>
        <w:keepLines w:val="0"/>
        <w:pageBreakBefore w:val="0"/>
        <w:kinsoku/>
        <w:wordWrap/>
        <w:overflowPunct/>
        <w:topLinePunct w:val="0"/>
        <w:autoSpaceDE/>
        <w:autoSpaceDN/>
        <w:bidi w:val="0"/>
        <w:adjustRightInd/>
        <w:snapToGrid/>
        <w:spacing w:beforeAutospacing="0" w:afterAutospacing="0" w:line="380" w:lineRule="exact"/>
        <w:jc w:val="both"/>
        <w:textAlignment w:val="auto"/>
        <w:rPr>
          <w:rFonts w:hint="eastAsia"/>
          <w:sz w:val="24"/>
          <w:szCs w:val="24"/>
          <w:lang w:val="en-US" w:eastAsia="zh-CN"/>
        </w:rPr>
      </w:pPr>
      <w:r>
        <w:rPr>
          <w:rFonts w:hint="eastAsia"/>
          <w:sz w:val="24"/>
          <w:szCs w:val="24"/>
          <w:lang w:val="en-US" w:eastAsia="zh-CN"/>
        </w:rPr>
        <w:t xml:space="preserve">    首先，让我们一起走进新闻速览。</w:t>
      </w:r>
    </w:p>
    <w:p>
      <w:pPr>
        <w:keepNext w:val="0"/>
        <w:keepLines w:val="0"/>
        <w:pageBreakBefore w:val="0"/>
        <w:kinsoku/>
        <w:wordWrap/>
        <w:overflowPunct/>
        <w:topLinePunct w:val="0"/>
        <w:autoSpaceDE/>
        <w:autoSpaceDN/>
        <w:bidi w:val="0"/>
        <w:adjustRightInd/>
        <w:snapToGrid/>
        <w:spacing w:beforeAutospacing="0" w:afterAutospacing="0" w:line="380" w:lineRule="exact"/>
        <w:ind w:firstLine="482" w:firstLineChars="200"/>
        <w:jc w:val="both"/>
        <w:textAlignment w:val="auto"/>
        <w:rPr>
          <w:sz w:val="24"/>
          <w:szCs w:val="24"/>
        </w:rPr>
      </w:pPr>
      <w:r>
        <w:rPr>
          <w:rFonts w:hint="eastAsia" w:ascii="宋体" w:hAnsi="宋体" w:eastAsia="宋体" w:cs="宋体"/>
          <w:b/>
          <w:bCs/>
          <w:sz w:val="24"/>
          <w:szCs w:val="24"/>
          <w:u w:val="none"/>
          <w:shd w:val="clear" w:fill="FFFFFF"/>
          <w:lang w:val="en-US" w:eastAsia="zh-CN"/>
        </w:rPr>
        <w:t>新学期，点亮心梦想。</w:t>
      </w:r>
      <w:r>
        <w:rPr>
          <w:rFonts w:hint="eastAsia" w:ascii="宋体" w:hAnsi="宋体" w:eastAsia="宋体" w:cs="宋体"/>
          <w:sz w:val="24"/>
          <w:szCs w:val="24"/>
          <w:u w:val="none"/>
          <w:shd w:val="clear" w:fill="FFFFFF"/>
        </w:rPr>
        <w:t>2月19日上午，新北区汤庄桥小学全体师生聚集在学校操场，隆重举行开学典礼，共同开启新学期的第一幕。雄壮的国歌声中，五星红旗冉冉升起，少先队员们用嘹亮的歌声和标准的队礼献礼新学期。新的学期开启新的希望，新的起点酝酿新的辉煌。开学典礼上大队部的队员们为大家表演了诗朗诵《献</w:t>
      </w:r>
      <w:bookmarkStart w:id="0" w:name="_GoBack"/>
      <w:bookmarkEnd w:id="0"/>
      <w:r>
        <w:rPr>
          <w:rFonts w:hint="eastAsia" w:ascii="宋体" w:hAnsi="宋体" w:eastAsia="宋体" w:cs="宋体"/>
          <w:sz w:val="24"/>
          <w:szCs w:val="24"/>
          <w:u w:val="none"/>
          <w:shd w:val="clear" w:fill="FFFFFF"/>
        </w:rPr>
        <w:t>给新学期的歌》，表达了对校园生活的无限热爱和拼搏新学期的坚定决心。接着，一曲《卖汤圆》活跃了场上的气氛，主持人向大家介绍了元宵节的习俗，五位队员手持灯笼向大家送上新学期的祝福。最后，</w:t>
      </w:r>
      <w:r>
        <w:rPr>
          <w:rFonts w:hint="eastAsia" w:ascii="宋体" w:hAnsi="宋体" w:eastAsia="宋体" w:cs="宋体"/>
          <w:sz w:val="24"/>
          <w:szCs w:val="24"/>
          <w:u w:val="none"/>
          <w:shd w:val="clear" w:fill="FFFFFF"/>
          <w:lang w:val="en-US" w:eastAsia="zh-CN"/>
        </w:rPr>
        <w:t>许</w:t>
      </w:r>
      <w:r>
        <w:rPr>
          <w:rFonts w:hint="eastAsia" w:ascii="宋体" w:hAnsi="宋体" w:eastAsia="宋体" w:cs="宋体"/>
          <w:sz w:val="24"/>
          <w:szCs w:val="24"/>
          <w:u w:val="none"/>
          <w:shd w:val="clear" w:fill="FFFFFF"/>
        </w:rPr>
        <w:t>校长为开学典礼致辞</w:t>
      </w:r>
      <w:r>
        <w:rPr>
          <w:rFonts w:hint="eastAsia" w:ascii="宋体" w:hAnsi="宋体" w:eastAsia="宋体" w:cs="宋体"/>
          <w:sz w:val="24"/>
          <w:szCs w:val="24"/>
          <w:u w:val="none"/>
          <w:shd w:val="clear" w:fill="FFFFFF"/>
          <w:lang w:eastAsia="zh-CN"/>
        </w:rPr>
        <w:t>，</w:t>
      </w:r>
      <w:r>
        <w:rPr>
          <w:rFonts w:hint="eastAsia" w:ascii="宋体" w:hAnsi="宋体" w:eastAsia="宋体" w:cs="宋体"/>
          <w:sz w:val="24"/>
          <w:szCs w:val="24"/>
          <w:u w:val="none"/>
          <w:shd w:val="clear" w:fill="FFFFFF"/>
          <w:lang w:val="en-US" w:eastAsia="zh-CN"/>
        </w:rPr>
        <w:t>他</w:t>
      </w:r>
      <w:r>
        <w:rPr>
          <w:rFonts w:hint="eastAsia" w:ascii="宋体" w:hAnsi="宋体" w:eastAsia="宋体" w:cs="宋体"/>
          <w:sz w:val="24"/>
          <w:szCs w:val="24"/>
          <w:u w:val="none"/>
          <w:shd w:val="clear" w:fill="FFFFFF"/>
        </w:rPr>
        <w:t>向全体师生提出了要求和希望。</w:t>
      </w:r>
    </w:p>
    <w:p>
      <w:pPr>
        <w:keepNext w:val="0"/>
        <w:keepLines w:val="0"/>
        <w:pageBreakBefore w:val="0"/>
        <w:kinsoku/>
        <w:wordWrap/>
        <w:overflowPunct/>
        <w:topLinePunct w:val="0"/>
        <w:autoSpaceDE/>
        <w:autoSpaceDN/>
        <w:bidi w:val="0"/>
        <w:adjustRightInd/>
        <w:snapToGrid/>
        <w:spacing w:beforeAutospacing="0" w:afterAutospacing="0" w:line="380" w:lineRule="exact"/>
        <w:ind w:firstLine="480"/>
        <w:jc w:val="both"/>
        <w:textAlignment w:val="auto"/>
        <w:rPr>
          <w:rFonts w:hint="eastAsia"/>
          <w:b w:val="0"/>
          <w:bCs w:val="0"/>
          <w:sz w:val="24"/>
          <w:szCs w:val="24"/>
          <w:lang w:val="en-US" w:eastAsia="zh-CN"/>
        </w:rPr>
      </w:pPr>
      <w:r>
        <w:rPr>
          <w:rFonts w:hint="eastAsia"/>
          <w:b/>
          <w:bCs/>
          <w:sz w:val="24"/>
          <w:szCs w:val="24"/>
          <w:lang w:val="en-US" w:eastAsia="zh-CN"/>
        </w:rPr>
        <w:t>课后服务，牵动你我他。</w:t>
      </w:r>
      <w:r>
        <w:rPr>
          <w:rFonts w:hint="eastAsia"/>
          <w:b w:val="0"/>
          <w:bCs w:val="0"/>
          <w:sz w:val="24"/>
          <w:szCs w:val="24"/>
          <w:lang w:val="en-US" w:eastAsia="zh-CN"/>
        </w:rPr>
        <w:t>2月25日，常州市中小学课后延时辅导启动了。我校能在上级政策的指导下，在鄂校长的带领下，统筹安排工作。从告家长书的发放、回收、统计参加人员，到课表、班级、值班人员的安排，每项工作都体现了细致、周到。年级组内安排课表，老师们也亮出了高风格，对于特殊情况的老师，大家都能主动分担。这就是家的味道，温暖、和谐！也证实了老师是最可爱的人！开展学生课后服务，是帮助家长解决实际困难的重要举措，如何能更好地做好课后服务，我们还需要不断地摸索、调整、改进。</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firstLine="482" w:firstLineChars="200"/>
        <w:textAlignment w:val="auto"/>
        <w:rPr>
          <w:rFonts w:hint="eastAsia"/>
          <w:b w:val="0"/>
          <w:bCs w:val="0"/>
          <w:sz w:val="24"/>
          <w:szCs w:val="24"/>
          <w:lang w:val="en-US" w:eastAsia="zh-CN"/>
        </w:rPr>
      </w:pPr>
      <w:r>
        <w:rPr>
          <w:rFonts w:hint="eastAsia"/>
          <w:b/>
          <w:bCs/>
          <w:sz w:val="24"/>
          <w:szCs w:val="24"/>
          <w:lang w:val="en-US" w:eastAsia="zh-CN"/>
        </w:rPr>
        <w:t>培训数码宝贝，养护媒体设备。</w:t>
      </w:r>
      <w:r>
        <w:rPr>
          <w:rFonts w:hint="eastAsia"/>
          <w:b w:val="0"/>
          <w:bCs w:val="0"/>
          <w:sz w:val="24"/>
          <w:szCs w:val="24"/>
          <w:lang w:val="en-US" w:eastAsia="zh-CN"/>
        </w:rPr>
        <w:t>2月26日中午，符主任对各班的数码宝贝进行了如何养护教室一体机设备的专题培训，相信有了这次面对面的培训指导，数码宝贝们会更精准地做好他们的小岗位工作，真正做到科学、合理地用好一体机设备。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firstLine="482" w:firstLineChars="200"/>
        <w:textAlignment w:val="auto"/>
        <w:rPr>
          <w:rFonts w:hint="eastAsia"/>
          <w:b w:val="0"/>
          <w:bCs w:val="0"/>
          <w:sz w:val="24"/>
          <w:szCs w:val="24"/>
          <w:lang w:val="en-US" w:eastAsia="zh-CN"/>
        </w:rPr>
      </w:pPr>
      <w:r>
        <w:rPr>
          <w:rFonts w:hint="eastAsia"/>
          <w:b/>
          <w:bCs/>
          <w:sz w:val="24"/>
          <w:szCs w:val="24"/>
          <w:lang w:val="en-US" w:eastAsia="zh-CN"/>
        </w:rPr>
        <w:t>听课研讨，助力成长。</w:t>
      </w:r>
      <w:r>
        <w:rPr>
          <w:rFonts w:hint="eastAsia"/>
          <w:b w:val="0"/>
          <w:bCs w:val="0"/>
          <w:sz w:val="24"/>
          <w:szCs w:val="24"/>
          <w:lang w:val="en-US" w:eastAsia="zh-CN"/>
        </w:rPr>
        <w:t>开学两周，我们开展了不同层面的听课活动，有行政进课堂，有学科组教研。老师们都能精心准备，课堂上紧扣教学目标，精心设计教学环节，新学期展现了良好的新风貌。教师教学水平的提高，除了自身的努力，也离不开同伴的帮助。</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firstLine="480" w:firstLineChars="200"/>
        <w:textAlignment w:val="auto"/>
        <w:rPr>
          <w:rFonts w:hint="eastAsia"/>
          <w:b w:val="0"/>
          <w:bCs w:val="0"/>
          <w:sz w:val="24"/>
          <w:szCs w:val="24"/>
          <w:lang w:val="en-US" w:eastAsia="zh-CN"/>
        </w:rPr>
      </w:pPr>
      <w:r>
        <w:rPr>
          <w:rFonts w:hint="eastAsia"/>
          <w:b w:val="0"/>
          <w:bCs w:val="0"/>
          <w:sz w:val="24"/>
          <w:szCs w:val="24"/>
          <w:lang w:val="en-US" w:eastAsia="zh-CN"/>
        </w:rPr>
        <w:t>有这样一群人，开学这两周，他们是各种忙碌：学生报到、卫生打扫、学籍管理、班级文化布置、统计参加课后服务学生等等，忙的是脚不沾地，手不停歇。在此，向你们道一声：辛苦了！你们最美！他们的名字叫班主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firstLine="480" w:firstLineChars="200"/>
        <w:textAlignment w:val="auto"/>
        <w:rPr>
          <w:rFonts w:hint="eastAsia"/>
          <w:b w:val="0"/>
          <w:bCs w:val="0"/>
          <w:sz w:val="24"/>
          <w:szCs w:val="24"/>
          <w:lang w:val="en-US" w:eastAsia="zh-CN"/>
        </w:rPr>
      </w:pPr>
      <w:r>
        <w:rPr>
          <w:rFonts w:hint="eastAsia"/>
          <w:b w:val="0"/>
          <w:bCs w:val="0"/>
          <w:sz w:val="24"/>
          <w:szCs w:val="24"/>
          <w:lang w:val="en-US" w:eastAsia="zh-CN"/>
        </w:rPr>
        <w:t>最后，我们再一起来关注一下这两周的温馨提示：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firstLine="480" w:firstLineChars="200"/>
        <w:textAlignment w:val="auto"/>
        <w:rPr>
          <w:rFonts w:hint="eastAsia" w:eastAsiaTheme="minorEastAsia"/>
          <w:b w:val="0"/>
          <w:bCs w:val="0"/>
          <w:sz w:val="24"/>
          <w:szCs w:val="24"/>
          <w:lang w:val="en-US" w:eastAsia="zh-CN"/>
        </w:rPr>
      </w:pPr>
      <w:r>
        <w:rPr>
          <w:rFonts w:hint="eastAsia"/>
          <w:b w:val="0"/>
          <w:bCs w:val="0"/>
          <w:sz w:val="24"/>
          <w:szCs w:val="24"/>
          <w:lang w:val="en-US" w:eastAsia="zh-CN"/>
        </w:rPr>
        <w:t>学生用餐后，饭盒里的剩菜剩饭要倒入大盆中，不要倒在桌上，每个人要配合小桌长整理好桌面。放饭盆时，要离筐近一点，弯下腰，不要远距离“投篮”。学生良好用餐习惯的养成，还需要班主任老师持续关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firstLine="480" w:firstLineChars="200"/>
        <w:textAlignment w:val="auto"/>
        <w:rPr>
          <w:rFonts w:hint="eastAsia"/>
          <w:b w:val="0"/>
          <w:bCs w:val="0"/>
          <w:sz w:val="24"/>
          <w:szCs w:val="24"/>
          <w:lang w:val="en-US" w:eastAsia="zh-CN"/>
        </w:rPr>
      </w:pPr>
      <w:r>
        <w:rPr>
          <w:rFonts w:hint="eastAsia"/>
          <w:b w:val="0"/>
          <w:bCs w:val="0"/>
          <w:sz w:val="24"/>
          <w:szCs w:val="24"/>
          <w:lang w:val="en-US" w:eastAsia="zh-CN"/>
        </w:rPr>
        <w:t>以上就是今天周一播报的内容，谢谢大家的收看！我们下期再见！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C92767"/>
    <w:rsid w:val="0C813422"/>
    <w:rsid w:val="1EC1787D"/>
    <w:rsid w:val="296E52ED"/>
    <w:rsid w:val="37566E55"/>
    <w:rsid w:val="6CE76B39"/>
    <w:rsid w:val="71C92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qFormat/>
    <w:uiPriority w:val="0"/>
    <w:rPr>
      <w:color w:val="333333"/>
      <w:u w:val="none"/>
    </w:rPr>
  </w:style>
  <w:style w:type="character" w:styleId="5">
    <w:name w:val="Hyperlink"/>
    <w:basedOn w:val="3"/>
    <w:qFormat/>
    <w:uiPriority w:val="0"/>
    <w:rPr>
      <w:color w:val="000000"/>
      <w:u w:val="none"/>
    </w:rPr>
  </w:style>
  <w:style w:type="character" w:customStyle="1" w:styleId="7">
    <w:name w:val="layui-layer-tabnow"/>
    <w:basedOn w:val="3"/>
    <w:qFormat/>
    <w:uiPriority w:val="0"/>
    <w:rPr>
      <w:bdr w:val="single" w:color="CCCCCC" w:sz="6" w:space="0"/>
      <w:shd w:val="clear" w:fill="FFFFFF"/>
    </w:rPr>
  </w:style>
  <w:style w:type="character" w:customStyle="1" w:styleId="8">
    <w:name w:val="first-child"/>
    <w:basedOn w:val="3"/>
    <w:qFormat/>
    <w:uiPriority w:val="0"/>
  </w:style>
  <w:style w:type="character" w:customStyle="1" w:styleId="9">
    <w:name w:val="img_bg_cover"/>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2019-02-26T12:02:00Z</dcterms:created>
  <dc:creator>Administrator</dc:creator>
  <cp:lastModifiedBy>Administrator</cp:lastModifiedBy>
  <cp:lastPrinted>2019-03-01T07:24:19Z</cp:lastPrinted>
  <dcterms:modified xsi:type="dcterms:W3CDTF">2019-03-01T07:26:53Z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