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7"/>
        <w:gridCol w:w="862"/>
        <w:gridCol w:w="713"/>
        <w:gridCol w:w="773"/>
        <w:gridCol w:w="306"/>
        <w:gridCol w:w="675"/>
        <w:gridCol w:w="542"/>
        <w:gridCol w:w="373"/>
        <w:gridCol w:w="606"/>
        <w:gridCol w:w="2513"/>
      </w:tblGrid>
      <w:tr w:rsidR="00FA3C15" w:rsidRPr="00FA3C15" w:rsidTr="00FA3C15">
        <w:trPr>
          <w:trHeight w:val="435"/>
        </w:trPr>
        <w:tc>
          <w:tcPr>
            <w:tcW w:w="8290" w:type="dxa"/>
            <w:gridSpan w:val="11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pPr>
              <w:jc w:val="center"/>
            </w:pPr>
            <w:proofErr w:type="gramStart"/>
            <w:r w:rsidRPr="00FA3C15">
              <w:rPr>
                <w:rFonts w:hint="eastAsia"/>
              </w:rPr>
              <w:t>湟里中心</w:t>
            </w:r>
            <w:proofErr w:type="gramEnd"/>
            <w:r w:rsidRPr="00FA3C15">
              <w:rPr>
                <w:rFonts w:hint="eastAsia"/>
              </w:rPr>
              <w:t>小学教师个人</w:t>
            </w:r>
            <w:r w:rsidRPr="00FA3C15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FA3C15">
              <w:rPr>
                <w:rFonts w:hint="eastAsia"/>
              </w:rPr>
              <w:t>年度发展计划书</w:t>
            </w:r>
          </w:p>
        </w:tc>
      </w:tr>
      <w:tr w:rsidR="00FA3C15" w:rsidRPr="00FA3C15" w:rsidTr="00FA3C15">
        <w:trPr>
          <w:trHeight w:val="720"/>
        </w:trPr>
        <w:tc>
          <w:tcPr>
            <w:tcW w:w="58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陈志强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男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出生年月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1973.11</w:t>
            </w:r>
          </w:p>
        </w:tc>
      </w:tr>
      <w:tr w:rsidR="00FA3C15" w:rsidRPr="00FA3C15" w:rsidTr="00FA3C15">
        <w:trPr>
          <w:trHeight w:val="765"/>
        </w:trPr>
        <w:tc>
          <w:tcPr>
            <w:tcW w:w="58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最高学历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本科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任教学科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数学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proofErr w:type="gramStart"/>
            <w:r w:rsidRPr="00FA3C15">
              <w:rPr>
                <w:rFonts w:hint="eastAsia"/>
              </w:rPr>
              <w:t>现教师</w:t>
            </w:r>
            <w:proofErr w:type="gramEnd"/>
            <w:r w:rsidRPr="00FA3C15">
              <w:rPr>
                <w:rFonts w:hint="eastAsia"/>
              </w:rPr>
              <w:t>职称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及取得时间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中学高级，</w:t>
            </w:r>
            <w:r w:rsidRPr="00FA3C15">
              <w:rPr>
                <w:rFonts w:hint="eastAsia"/>
              </w:rPr>
              <w:t>2010</w:t>
            </w:r>
            <w:r w:rsidRPr="00FA3C15">
              <w:rPr>
                <w:rFonts w:hint="eastAsia"/>
              </w:rPr>
              <w:t>年</w:t>
            </w:r>
            <w:r w:rsidRPr="00FA3C15">
              <w:rPr>
                <w:rFonts w:hint="eastAsia"/>
              </w:rPr>
              <w:t>7</w:t>
            </w:r>
            <w:r w:rsidRPr="00FA3C15">
              <w:rPr>
                <w:rFonts w:hint="eastAsia"/>
              </w:rPr>
              <w:t>月</w:t>
            </w:r>
          </w:p>
        </w:tc>
      </w:tr>
      <w:tr w:rsidR="00FA3C15" w:rsidRPr="00FA3C15" w:rsidTr="00FA3C15">
        <w:trPr>
          <w:cantSplit/>
          <w:trHeight w:val="765"/>
        </w:trPr>
        <w:tc>
          <w:tcPr>
            <w:tcW w:w="1789" w:type="dxa"/>
            <w:gridSpan w:val="3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proofErr w:type="gramStart"/>
            <w:r w:rsidRPr="00FA3C15">
              <w:rPr>
                <w:rFonts w:hint="eastAsia"/>
              </w:rPr>
              <w:t>现优秀</w:t>
            </w:r>
            <w:proofErr w:type="gramEnd"/>
            <w:r w:rsidRPr="00FA3C15">
              <w:rPr>
                <w:rFonts w:hint="eastAsia"/>
              </w:rPr>
              <w:t>教师称号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及取得时间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 xml:space="preserve">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教龄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手机号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/>
        </w:tc>
      </w:tr>
      <w:tr w:rsidR="00FA3C15" w:rsidRPr="00FA3C15" w:rsidTr="00FA3C15">
        <w:trPr>
          <w:cantSplit/>
          <w:trHeight w:val="606"/>
        </w:trPr>
        <w:tc>
          <w:tcPr>
            <w:tcW w:w="580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自我分析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发展优势：</w:t>
            </w:r>
          </w:p>
          <w:p w:rsidR="00FA3C15" w:rsidRPr="00FA3C15" w:rsidRDefault="00FA3C15" w:rsidP="00FA3C15">
            <w:r>
              <w:rPr>
                <w:rFonts w:hint="eastAsia"/>
              </w:rPr>
              <w:t xml:space="preserve">        </w:t>
            </w:r>
            <w:r w:rsidRPr="00FA3C15">
              <w:rPr>
                <w:rFonts w:hint="eastAsia"/>
              </w:rPr>
              <w:t>思想上，爱岗敬业，关爱学生，言行举止，率先垂范</w:t>
            </w:r>
            <w:r w:rsidRPr="00FA3C15">
              <w:rPr>
                <w:rFonts w:hint="eastAsia"/>
              </w:rPr>
              <w:t xml:space="preserve">, </w:t>
            </w:r>
          </w:p>
        </w:tc>
      </w:tr>
      <w:tr w:rsidR="00FA3C15" w:rsidRPr="00FA3C15" w:rsidTr="00FA3C15">
        <w:trPr>
          <w:cantSplit/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A3C15" w:rsidRPr="00FA3C15" w:rsidRDefault="00FA3C15" w:rsidP="00FA3C15"/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存在问题：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随着年龄的增长，教育教学工作有些因循守旧，按部就班，约定俗成，教学中创新意识不够，固步自封。对教育教学改革的新形势认识不够，需要加强进一步的学习。</w:t>
            </w:r>
          </w:p>
        </w:tc>
      </w:tr>
      <w:tr w:rsidR="00FA3C15" w:rsidRPr="00FA3C15" w:rsidTr="00FA3C15">
        <w:trPr>
          <w:trHeight w:val="585"/>
        </w:trPr>
        <w:tc>
          <w:tcPr>
            <w:tcW w:w="580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个人专业发展计划目标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学历进修：本科，无进修目标</w:t>
            </w:r>
          </w:p>
        </w:tc>
      </w:tr>
      <w:tr w:rsidR="00FA3C15" w:rsidRPr="00FA3C15" w:rsidTr="00FA3C1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A3C15" w:rsidRPr="00FA3C15" w:rsidRDefault="00FA3C15" w:rsidP="00FA3C15"/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职称晋升：</w:t>
            </w: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  <w:tr w:rsidR="00FA3C15" w:rsidRPr="00FA3C15" w:rsidTr="00FA3C15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A3C15" w:rsidRPr="00FA3C15" w:rsidRDefault="00FA3C15" w:rsidP="00FA3C15"/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五级梯队教师：</w:t>
            </w:r>
          </w:p>
          <w:p w:rsidR="00FA3C15" w:rsidRPr="00FA3C15" w:rsidRDefault="00FA3C15" w:rsidP="00FA3C15">
            <w:r>
              <w:rPr>
                <w:rFonts w:hint="eastAsia"/>
              </w:rPr>
              <w:t xml:space="preserve">      </w:t>
            </w:r>
            <w:r w:rsidRPr="00FA3C15">
              <w:rPr>
                <w:rFonts w:hint="eastAsia"/>
              </w:rPr>
              <w:t>无晋升目标</w:t>
            </w:r>
          </w:p>
        </w:tc>
      </w:tr>
      <w:tr w:rsidR="00FA3C15" w:rsidRPr="00FA3C15" w:rsidTr="00FA3C15">
        <w:trPr>
          <w:trHeight w:val="190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A3C15" w:rsidRPr="00FA3C15" w:rsidRDefault="00FA3C15" w:rsidP="00FA3C15"/>
        </w:tc>
        <w:tc>
          <w:tcPr>
            <w:tcW w:w="7710" w:type="dxa"/>
            <w:gridSpan w:val="10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班级共同体：无</w:t>
            </w:r>
          </w:p>
        </w:tc>
      </w:tr>
      <w:tr w:rsidR="00FA3C15" w:rsidRPr="00FA3C15" w:rsidTr="00FA3C15">
        <w:trPr>
          <w:cantSplit/>
          <w:trHeight w:val="5230"/>
        </w:trPr>
        <w:tc>
          <w:tcPr>
            <w:tcW w:w="927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主要措施</w:t>
            </w:r>
            <w:r w:rsidRPr="00FA3C15">
              <w:rPr>
                <w:rFonts w:ascii="MS Mincho" w:eastAsia="MS Mincho" w:hAnsi="MS Mincho" w:cs="MS Mincho" w:hint="eastAsia"/>
              </w:rPr>
              <w:t>​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1</w:t>
            </w:r>
            <w:r w:rsidRPr="00FA3C15">
              <w:rPr>
                <w:rFonts w:hint="eastAsia"/>
              </w:rPr>
              <w:t>、课题研究方面：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认真参加有关课题研究，认真总结。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2</w:t>
            </w:r>
            <w:r w:rsidRPr="00FA3C15">
              <w:rPr>
                <w:rFonts w:hint="eastAsia"/>
              </w:rPr>
              <w:t>、专项研修方面：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认真参加学校开展的各类校级研修及专项研修，全面提升专业素养。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3</w:t>
            </w:r>
            <w:r w:rsidRPr="00FA3C15">
              <w:rPr>
                <w:rFonts w:hint="eastAsia"/>
              </w:rPr>
              <w:t>、日常教学方面：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从学生的实际出发，结合体育课的特点，通过游戏等调动学生参与的积极性。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4</w:t>
            </w:r>
            <w:r w:rsidRPr="00FA3C15">
              <w:rPr>
                <w:rFonts w:hint="eastAsia"/>
              </w:rPr>
              <w:t>、其他方面：</w:t>
            </w:r>
          </w:p>
          <w:p w:rsidR="00FA3C15" w:rsidRPr="00FA3C15" w:rsidRDefault="00FA3C15" w:rsidP="00FA3C15">
            <w:r w:rsidRPr="00FA3C15">
              <w:rPr>
                <w:rFonts w:hint="eastAsia"/>
              </w:rPr>
              <w:t>提高专业素质，在吸纳中充实自我。勤听课，通过课堂听课，与授课者进行交流与沟通</w:t>
            </w:r>
            <w:r w:rsidRPr="00FA3C15">
              <w:rPr>
                <w:rFonts w:hint="eastAsia"/>
              </w:rPr>
              <w:t>;</w:t>
            </w:r>
            <w:r w:rsidRPr="00FA3C15">
              <w:rPr>
                <w:rFonts w:hint="eastAsia"/>
              </w:rPr>
              <w:t>勤质疑，提出自己的问题或不同观点，在共同探索中达到共同进步</w:t>
            </w:r>
            <w:r w:rsidRPr="00FA3C15">
              <w:rPr>
                <w:rFonts w:hint="eastAsia"/>
              </w:rPr>
              <w:t>;</w:t>
            </w:r>
            <w:r w:rsidRPr="00FA3C15">
              <w:rPr>
                <w:rFonts w:hint="eastAsia"/>
              </w:rPr>
              <w:t>从中得到真切的感受，不断完善自我，促进个人专业知识的提升，让自己与新课程同成长。同时，通过参加工作室活动及校本研修活动，不断提升自身专业水平。</w:t>
            </w:r>
          </w:p>
        </w:tc>
      </w:tr>
      <w:tr w:rsidR="00FA3C15" w:rsidRPr="00FA3C15" w:rsidTr="00FA3C15">
        <w:trPr>
          <w:trHeight w:val="978"/>
        </w:trPr>
        <w:tc>
          <w:tcPr>
            <w:tcW w:w="927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C15" w:rsidRPr="00FA3C15" w:rsidRDefault="00FA3C15" w:rsidP="00FA3C15">
            <w:r w:rsidRPr="00FA3C15">
              <w:rPr>
                <w:rFonts w:hint="eastAsia"/>
              </w:rPr>
              <w:t>学校审核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A3C15" w:rsidRPr="00FA3C15" w:rsidRDefault="00FA3C15" w:rsidP="00FA3C15">
            <w:pPr>
              <w:jc w:val="right"/>
            </w:pPr>
            <w:r w:rsidRPr="00FA3C15">
              <w:rPr>
                <w:rFonts w:hint="eastAsia"/>
              </w:rPr>
              <w:t>年</w:t>
            </w:r>
            <w:r w:rsidRPr="00FA3C15">
              <w:rPr>
                <w:rFonts w:hint="eastAsia"/>
              </w:rPr>
              <w:t xml:space="preserve">     </w:t>
            </w:r>
            <w:r w:rsidRPr="00FA3C15">
              <w:rPr>
                <w:rFonts w:hint="eastAsia"/>
              </w:rPr>
              <w:t>月</w:t>
            </w:r>
          </w:p>
        </w:tc>
      </w:tr>
    </w:tbl>
    <w:p w:rsidR="00955F31" w:rsidRPr="00FA3C15" w:rsidRDefault="00955F31" w:rsidP="00FA3C15">
      <w:pPr>
        <w:rPr>
          <w:rFonts w:hint="eastAsia"/>
        </w:rPr>
      </w:pPr>
    </w:p>
    <w:sectPr w:rsidR="00955F31" w:rsidRPr="00FA3C15" w:rsidSect="00FA3C15">
      <w:pgSz w:w="11906" w:h="16838" w:code="9"/>
      <w:pgMar w:top="1361" w:right="1797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5"/>
    <w:rsid w:val="00955F31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419B8-2BBD-443A-8587-7E3B073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C1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56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陆永新</dc:creator>
  <cp:keywords/>
  <dc:description/>
  <cp:lastModifiedBy>陆永新</cp:lastModifiedBy>
  <cp:revision>1</cp:revision>
  <dcterms:created xsi:type="dcterms:W3CDTF">2019-02-28T06:40:00Z</dcterms:created>
  <dcterms:modified xsi:type="dcterms:W3CDTF">2019-02-28T06:43:00Z</dcterms:modified>
</cp:coreProperties>
</file>