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2018-2019学年第二学期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社团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学习成果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展示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申报表</w:t>
      </w:r>
    </w:p>
    <w:p>
      <w:pPr>
        <w:widowControl/>
        <w:spacing w:line="360" w:lineRule="auto"/>
        <w:jc w:val="center"/>
        <w:rPr>
          <w:rFonts w:ascii="宋体" w:hAnsi="宋体" w:cs="宋体"/>
          <w:b/>
          <w:kern w:val="0"/>
          <w:sz w:val="44"/>
          <w:szCs w:val="44"/>
        </w:rPr>
      </w:pPr>
    </w:p>
    <w:tbl>
      <w:tblPr>
        <w:tblStyle w:val="3"/>
        <w:tblW w:w="8912" w:type="dxa"/>
        <w:tblInd w:w="-1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2558"/>
        <w:gridCol w:w="1934"/>
        <w:gridCol w:w="2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社团名称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二年级数棋社团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720" w:lineRule="auto"/>
              <w:ind w:firstLine="240" w:firstLineChars="10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指导老师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杨怡、周海梅、许玲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主要成果</w:t>
            </w:r>
          </w:p>
        </w:tc>
        <w:tc>
          <w:tcPr>
            <w:tcW w:w="7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参加市、区的数棋比赛</w:t>
            </w:r>
          </w:p>
          <w:p>
            <w:pPr>
              <w:widowControl/>
              <w:spacing w:line="720" w:lineRule="auto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展示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5月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720" w:lineRule="auto"/>
              <w:ind w:firstLine="240" w:firstLineChars="10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展示人数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1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展示形式</w:t>
            </w:r>
          </w:p>
        </w:tc>
        <w:tc>
          <w:tcPr>
            <w:tcW w:w="7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视频展示 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作品展示 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现场展示 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其他形式：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参加比赛，获奖有奖状。     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6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展示内容</w:t>
            </w:r>
          </w:p>
        </w:tc>
        <w:tc>
          <w:tcPr>
            <w:tcW w:w="7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/>
              </w:rPr>
              <w:t>可拍下棋对决的视频进行展示。获奖奖状展示。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展示地点</w:t>
            </w:r>
          </w:p>
        </w:tc>
        <w:tc>
          <w:tcPr>
            <w:tcW w:w="7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/>
              </w:rPr>
              <w:t>根据学校安排。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需要学校提供的支持保障</w:t>
            </w:r>
          </w:p>
        </w:tc>
        <w:tc>
          <w:tcPr>
            <w:tcW w:w="7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32"/>
                <w:szCs w:val="32"/>
                <w:u w:val="single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u w:val="none"/>
                <w:lang w:val="en-US" w:eastAsia="zh-CN"/>
              </w:rPr>
              <w:t>无</w:t>
            </w:r>
            <w:bookmarkEnd w:id="0"/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86FA3"/>
    <w:rsid w:val="118E3601"/>
    <w:rsid w:val="186C0166"/>
    <w:rsid w:val="189B2B77"/>
    <w:rsid w:val="1AE950EA"/>
    <w:rsid w:val="1B424104"/>
    <w:rsid w:val="33FE5023"/>
    <w:rsid w:val="40532A05"/>
    <w:rsid w:val="41380818"/>
    <w:rsid w:val="44CA3675"/>
    <w:rsid w:val="49981E7F"/>
    <w:rsid w:val="5351716A"/>
    <w:rsid w:val="59502904"/>
    <w:rsid w:val="5C7D486D"/>
    <w:rsid w:val="6667317F"/>
    <w:rsid w:val="6D3D67E2"/>
    <w:rsid w:val="7061728D"/>
    <w:rsid w:val="79A0494C"/>
    <w:rsid w:val="7AAC1F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yangyi</cp:lastModifiedBy>
  <dcterms:modified xsi:type="dcterms:W3CDTF">2019-02-19T02:39:26Z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