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sz w:val="36"/>
        </w:rPr>
      </w:pPr>
      <w:r>
        <w:rPr>
          <w:rFonts w:hint="eastAsia" w:ascii="方正大标宋简体" w:eastAsia="方正大标宋简体"/>
          <w:b/>
          <w:sz w:val="36"/>
        </w:rPr>
        <w:t>常州市教科研课题研究活动情况登记表</w:t>
      </w:r>
    </w:p>
    <w:tbl>
      <w:tblPr>
        <w:tblStyle w:val="3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"/>
        <w:gridCol w:w="799"/>
        <w:gridCol w:w="800"/>
        <w:gridCol w:w="581"/>
        <w:gridCol w:w="2730"/>
        <w:gridCol w:w="1042"/>
        <w:gridCol w:w="429"/>
        <w:gridCol w:w="88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时间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201</w:t>
            </w:r>
            <w:r>
              <w:rPr>
                <w:rFonts w:hint="eastAsia" w:ascii="宋体"/>
                <w:b/>
                <w:lang w:val="en-US" w:eastAsia="zh-CN"/>
              </w:rPr>
              <w:t>9</w:t>
            </w:r>
            <w:r>
              <w:rPr>
                <w:rFonts w:hint="eastAsia" w:ascii="宋体"/>
                <w:b/>
              </w:rPr>
              <w:t>年</w:t>
            </w:r>
            <w:r>
              <w:rPr>
                <w:rFonts w:hint="eastAsia" w:ascii="宋体"/>
                <w:b/>
                <w:lang w:val="en-US" w:eastAsia="zh-CN"/>
              </w:rPr>
              <w:t>2</w:t>
            </w:r>
            <w:r>
              <w:rPr>
                <w:rFonts w:hint="eastAsia" w:ascii="宋体"/>
                <w:b/>
              </w:rPr>
              <w:t>月</w:t>
            </w:r>
            <w:r>
              <w:rPr>
                <w:rFonts w:hint="eastAsia" w:ascii="宋体"/>
                <w:b/>
                <w:lang w:val="en-US" w:eastAsia="zh-CN"/>
              </w:rPr>
              <w:t>26</w:t>
            </w:r>
            <w:r>
              <w:rPr>
                <w:rFonts w:hint="eastAsia" w:ascii="宋体"/>
                <w:b/>
              </w:rPr>
              <w:t>日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地点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</w:rPr>
              <w:t>武进区牛塘中心小</w:t>
            </w:r>
            <w:r>
              <w:rPr>
                <w:rFonts w:hint="eastAsia" w:ascii="宋体"/>
                <w:b/>
                <w:lang w:eastAsia="zh-CN"/>
              </w:rPr>
              <w:t>仁德楼二楼教研室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参加对象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及应到人数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</w:rPr>
              <w:t>1</w:t>
            </w:r>
            <w:r>
              <w:rPr>
                <w:rFonts w:hint="eastAsia" w:ascii="宋体"/>
                <w:b/>
                <w:lang w:val="en-US" w:eastAsia="zh-CN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实到人数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</w:rPr>
              <w:t>1</w:t>
            </w:r>
            <w:r>
              <w:rPr>
                <w:rFonts w:hint="eastAsia" w:ascii="宋体"/>
                <w:b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主持人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周小苏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活动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形式</w:t>
            </w:r>
          </w:p>
        </w:tc>
        <w:tc>
          <w:tcPr>
            <w:tcW w:w="5518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交流讨论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研究的目的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（范围、方法）</w:t>
            </w:r>
          </w:p>
        </w:tc>
        <w:tc>
          <w:tcPr>
            <w:tcW w:w="6899" w:type="dxa"/>
            <w:gridSpan w:val="7"/>
            <w:vAlign w:val="center"/>
          </w:tcPr>
          <w:p>
            <w:pPr>
              <w:spacing w:before="156" w:beforeLines="50" w:after="156" w:afterLines="50" w:line="180" w:lineRule="auto"/>
              <w:ind w:right="-1052" w:rightChars="-501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为了更好地</w:t>
            </w:r>
            <w:r>
              <w:rPr>
                <w:rFonts w:hint="eastAsia" w:ascii="宋体"/>
                <w:b/>
                <w:lang w:eastAsia="zh-CN"/>
              </w:rPr>
              <w:t>更</w:t>
            </w:r>
            <w:r>
              <w:rPr>
                <w:rFonts w:hint="eastAsia" w:ascii="宋体"/>
                <w:b/>
              </w:rPr>
              <w:t>扎实</w:t>
            </w:r>
            <w:r>
              <w:rPr>
                <w:rFonts w:hint="eastAsia" w:ascii="宋体"/>
                <w:b/>
                <w:lang w:eastAsia="zh-CN"/>
              </w:rPr>
              <w:t>地</w:t>
            </w:r>
            <w:r>
              <w:rPr>
                <w:rFonts w:hint="eastAsia" w:ascii="宋体"/>
                <w:b/>
              </w:rPr>
              <w:t>开展课题研究工作</w:t>
            </w:r>
            <w:r>
              <w:rPr>
                <w:rFonts w:hint="eastAsia" w:ascii="宋体"/>
                <w:b/>
                <w:lang w:eastAsia="zh-CN"/>
              </w:rPr>
              <w:t>，周小苏主任布置了新学期每位成员</w:t>
            </w:r>
            <w:r>
              <w:rPr>
                <w:rFonts w:hint="eastAsia" w:ascii="宋体"/>
                <w:b/>
              </w:rPr>
              <w:t>结合自己</w:t>
            </w:r>
          </w:p>
          <w:p>
            <w:pPr>
              <w:spacing w:before="156" w:beforeLines="50" w:after="156" w:afterLines="50" w:line="180" w:lineRule="auto"/>
              <w:ind w:right="-1052" w:rightChars="-501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的任务分配，各位成员对于每阶段的计划安排更加清晰。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75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spacing w:val="40"/>
              </w:rPr>
            </w:pPr>
            <w:r>
              <w:rPr>
                <w:rFonts w:hint="eastAsia" w:ascii="宋体"/>
                <w:b/>
                <w:spacing w:val="40"/>
              </w:rPr>
              <w:t>主要内容（不够填写另附纸）</w:t>
            </w:r>
          </w:p>
        </w:tc>
        <w:tc>
          <w:tcPr>
            <w:tcW w:w="7707" w:type="dxa"/>
            <w:gridSpan w:val="9"/>
            <w:vAlign w:val="top"/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活动主题：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“诚朴”文化观照下的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“三实”课堂教学策略研究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课题组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沙龙活动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一、周小苏主持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新学期的几项主要任务：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继续学习“三实”课堂的相关理论。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对当前课堂教学存在的问题进行调查研究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继续研究本课题的目标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具体包括：每月学习一篇文章，设计调查问卷，调查分析报告，设计两张课堂观察表，上好至少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3节研究课，撰写课题论文。分别落实到不同的小组来负责。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评</w:t>
            </w:r>
          </w:p>
          <w:p>
            <w:pPr>
              <w:jc w:val="center"/>
              <w:rPr>
                <w:rFonts w:hint="eastAsia" w:ascii="宋体"/>
                <w:b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价</w:t>
            </w:r>
          </w:p>
        </w:tc>
        <w:tc>
          <w:tcPr>
            <w:tcW w:w="7707" w:type="dxa"/>
            <w:gridSpan w:val="9"/>
            <w:vAlign w:val="top"/>
          </w:tcPr>
          <w:p>
            <w:pPr>
              <w:ind w:firstLine="420" w:firstLineChars="2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本次课题组活动，各位成员能积极参与，围绕本课题组研究目标，课题组成员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认真聆听周小苏主任布置的具体任务，</w:t>
            </w:r>
            <w:r>
              <w:rPr>
                <w:rFonts w:hint="eastAsia" w:ascii="宋体"/>
                <w:sz w:val="24"/>
                <w:szCs w:val="24"/>
              </w:rPr>
              <w:t>形成自己的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理解</w:t>
            </w:r>
            <w:r>
              <w:rPr>
                <w:rFonts w:hint="eastAsia" w:ascii="宋体"/>
                <w:sz w:val="24"/>
                <w:szCs w:val="24"/>
              </w:rPr>
              <w:t>。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通过召开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“诚朴”文化观照下的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“三实”课堂教学策略研究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课题组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沙龙活动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，课题组成员对自身的课题研究的下阶段任务有了非常明确的方向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宋体" w:eastAsia="宋体"/>
                <w:lang w:eastAsia="zh-CN"/>
              </w:rPr>
            </w:pPr>
          </w:p>
        </w:tc>
      </w:tr>
    </w:tbl>
    <w:p>
      <w:pPr>
        <w:ind w:firstLine="5190"/>
        <w:rPr>
          <w:rFonts w:hint="eastAsia" w:ascii="宋体"/>
          <w:sz w:val="28"/>
        </w:rPr>
      </w:pPr>
    </w:p>
    <w:p>
      <w:pPr>
        <w:ind w:firstLine="519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填表人</w:t>
      </w:r>
      <w:r>
        <w:rPr>
          <w:rFonts w:hint="eastAsia" w:ascii="宋体"/>
          <w:b/>
          <w:sz w:val="24"/>
          <w:u w:val="single"/>
        </w:rPr>
        <w:t xml:space="preserve">       </w:t>
      </w:r>
      <w:r>
        <w:rPr>
          <w:rFonts w:hint="eastAsia" w:ascii="宋体"/>
          <w:b/>
          <w:sz w:val="24"/>
          <w:u w:val="single"/>
          <w:lang w:eastAsia="zh-CN"/>
        </w:rPr>
        <w:t>管路英</w:t>
      </w:r>
      <w:r>
        <w:rPr>
          <w:rFonts w:hint="eastAsia" w:ascii="宋体"/>
          <w:b/>
          <w:sz w:val="24"/>
          <w:u w:val="single"/>
        </w:rPr>
        <w:t xml:space="preserve">       </w:t>
      </w:r>
    </w:p>
    <w:p>
      <w:r>
        <w:rPr>
          <w:rFonts w:ascii="宋体"/>
          <w:sz w:val="28"/>
        </w:rPr>
        <w:br w:type="page"/>
      </w:r>
    </w:p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4DE72F"/>
    <w:multiLevelType w:val="singleLevel"/>
    <w:tmpl w:val="CC4DE72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7537C"/>
    <w:rsid w:val="09F7537C"/>
    <w:rsid w:val="0E357935"/>
    <w:rsid w:val="197909DA"/>
    <w:rsid w:val="28B34D5E"/>
    <w:rsid w:val="46993148"/>
    <w:rsid w:val="57621E3B"/>
    <w:rsid w:val="5F876C67"/>
    <w:rsid w:val="7CB96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2018-11-15T05:19:00Z</dcterms:created>
  <dc:creator>白瓷斑马</dc:creator>
  <cp:lastModifiedBy>Administrator</cp:lastModifiedBy>
  <dcterms:modified xsi:type="dcterms:W3CDTF">2019-02-27T03:06:13Z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