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678</w:t>
      </w:r>
      <w:r>
        <w:rPr>
          <w:rFonts w:hint="eastAsia"/>
          <w:b/>
          <w:bCs/>
          <w:sz w:val="30"/>
          <w:szCs w:val="30"/>
          <w:lang w:eastAsia="zh-CN"/>
        </w:rPr>
        <w:t>创客空间开放活动值日安排表</w:t>
      </w: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</w:p>
    <w:tbl>
      <w:tblPr>
        <w:tblStyle w:val="4"/>
        <w:tblW w:w="8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2235"/>
        <w:gridCol w:w="4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星期</w:t>
            </w:r>
          </w:p>
        </w:tc>
        <w:tc>
          <w:tcPr>
            <w:tcW w:w="2235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时间</w:t>
            </w:r>
          </w:p>
        </w:tc>
        <w:tc>
          <w:tcPr>
            <w:tcW w:w="4350" w:type="dxa"/>
            <w:textDirection w:val="lrTb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值班教师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星期一</w:t>
            </w:r>
          </w:p>
        </w:tc>
        <w:tc>
          <w:tcPr>
            <w:tcW w:w="2235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16:15-17:15</w:t>
            </w:r>
          </w:p>
        </w:tc>
        <w:tc>
          <w:tcPr>
            <w:tcW w:w="4350" w:type="dxa"/>
            <w:textDirection w:val="lrTb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朱钰瀚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星期二</w:t>
            </w:r>
          </w:p>
        </w:tc>
        <w:tc>
          <w:tcPr>
            <w:tcW w:w="2235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16:15-17:15</w:t>
            </w:r>
          </w:p>
        </w:tc>
        <w:tc>
          <w:tcPr>
            <w:tcW w:w="4350" w:type="dxa"/>
            <w:textDirection w:val="lrTb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殷玉艳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星期三</w:t>
            </w:r>
          </w:p>
        </w:tc>
        <w:tc>
          <w:tcPr>
            <w:tcW w:w="2235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16:15-17:15</w:t>
            </w:r>
          </w:p>
        </w:tc>
        <w:tc>
          <w:tcPr>
            <w:tcW w:w="4350" w:type="dxa"/>
            <w:textDirection w:val="lrTb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徐涛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星期四</w:t>
            </w:r>
          </w:p>
        </w:tc>
        <w:tc>
          <w:tcPr>
            <w:tcW w:w="2235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16:15-17:15</w:t>
            </w:r>
          </w:p>
        </w:tc>
        <w:tc>
          <w:tcPr>
            <w:tcW w:w="4350" w:type="dxa"/>
            <w:textDirection w:val="lrTb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芮清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星期五</w:t>
            </w:r>
          </w:p>
        </w:tc>
        <w:tc>
          <w:tcPr>
            <w:tcW w:w="2235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16:15-17:15</w:t>
            </w:r>
          </w:p>
        </w:tc>
        <w:tc>
          <w:tcPr>
            <w:tcW w:w="4350" w:type="dxa"/>
            <w:textDirection w:val="lrTb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教师会议（休息）</w:t>
            </w:r>
          </w:p>
        </w:tc>
      </w:tr>
    </w:tbl>
    <w:p>
      <w:pPr>
        <w:jc w:val="center"/>
        <w:rPr>
          <w:rFonts w:hint="eastAsia"/>
          <w:sz w:val="30"/>
          <w:szCs w:val="30"/>
          <w:lang w:eastAsia="zh-CN"/>
        </w:rPr>
      </w:pPr>
    </w:p>
    <w:p>
      <w:pPr>
        <w:jc w:val="both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值日教师职责：</w:t>
      </w:r>
    </w:p>
    <w:p>
      <w:pPr>
        <w:numPr>
          <w:ilvl w:val="0"/>
          <w:numId w:val="1"/>
        </w:numPr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做好值日登记和点到工作；</w:t>
      </w:r>
    </w:p>
    <w:p>
      <w:pPr>
        <w:numPr>
          <w:ilvl w:val="0"/>
          <w:numId w:val="1"/>
        </w:numPr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为各项目小组活动提供必要的帮助，关注项目进程；</w:t>
      </w:r>
    </w:p>
    <w:p>
      <w:pPr>
        <w:numPr>
          <w:ilvl w:val="0"/>
          <w:numId w:val="1"/>
        </w:numPr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注意活动安全，活动结束锁好门窗，关闭电源。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D36BB"/>
    <w:multiLevelType w:val="singleLevel"/>
    <w:tmpl w:val="582D36BB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C7900"/>
    <w:rsid w:val="4A1C212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2016-11-17T04:33:00Z</dcterms:created>
  <dc:creator>Administrator</dc:creator>
  <cp:lastModifiedBy>Administrator</cp:lastModifiedBy>
  <cp:lastPrinted>2016-11-17T05:58:00Z</cp:lastPrinted>
  <dcterms:modified xsi:type="dcterms:W3CDTF">2016-11-18T01:41:23Z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