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三河口小学课题研究计划书 （时间 201</w:t>
      </w:r>
      <w:r>
        <w:rPr>
          <w:rFonts w:hint="eastAsia"/>
          <w:b/>
          <w:sz w:val="28"/>
          <w:szCs w:val="28"/>
          <w:lang w:val="en-US" w:eastAsia="zh-CN"/>
        </w:rPr>
        <w:t>9</w:t>
      </w:r>
      <w:r>
        <w:rPr>
          <w:rFonts w:hint="eastAsia"/>
          <w:b/>
          <w:sz w:val="28"/>
          <w:szCs w:val="28"/>
        </w:rPr>
        <w:t xml:space="preserve"> 年</w:t>
      </w:r>
      <w:r>
        <w:rPr>
          <w:rFonts w:hint="eastAsia"/>
          <w:b/>
          <w:sz w:val="28"/>
          <w:szCs w:val="28"/>
          <w:lang w:eastAsia="zh-CN"/>
        </w:rPr>
        <w:t>上</w:t>
      </w:r>
      <w:r>
        <w:rPr>
          <w:rFonts w:hint="eastAsia"/>
          <w:b/>
          <w:sz w:val="28"/>
          <w:szCs w:val="28"/>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1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48" w:type="dxa"/>
            <w:vAlign w:val="center"/>
          </w:tcPr>
          <w:p>
            <w:pPr>
              <w:jc w:val="center"/>
              <w:rPr>
                <w:rFonts w:hint="eastAsia"/>
                <w:sz w:val="24"/>
              </w:rPr>
            </w:pPr>
            <w:r>
              <w:rPr>
                <w:rFonts w:hint="eastAsia"/>
                <w:sz w:val="24"/>
              </w:rPr>
              <w:t>课题名称</w:t>
            </w:r>
          </w:p>
        </w:tc>
        <w:tc>
          <w:tcPr>
            <w:tcW w:w="6974" w:type="dxa"/>
            <w:gridSpan w:val="3"/>
            <w:vAlign w:val="center"/>
          </w:tcPr>
          <w:p>
            <w:pPr>
              <w:ind w:firstLine="482" w:firstLineChars="200"/>
              <w:jc w:val="center"/>
              <w:rPr>
                <w:rFonts w:hint="eastAsia" w:eastAsia="宋体"/>
                <w:b/>
                <w:sz w:val="24"/>
                <w:lang w:eastAsia="zh-CN"/>
              </w:rPr>
            </w:pPr>
            <w:r>
              <w:rPr>
                <w:rFonts w:hint="eastAsia"/>
                <w:b/>
                <w:sz w:val="24"/>
                <w:lang w:eastAsia="zh-CN"/>
              </w:rPr>
              <w:t>培养小学生数学语言能力的策略研究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48" w:type="dxa"/>
            <w:vAlign w:val="center"/>
          </w:tcPr>
          <w:p>
            <w:pPr>
              <w:jc w:val="center"/>
              <w:rPr>
                <w:rFonts w:hint="eastAsia"/>
                <w:sz w:val="24"/>
              </w:rPr>
            </w:pPr>
            <w:r>
              <w:rPr>
                <w:rFonts w:hint="eastAsia"/>
                <w:sz w:val="24"/>
              </w:rPr>
              <w:t>课题负责人</w:t>
            </w:r>
          </w:p>
        </w:tc>
        <w:tc>
          <w:tcPr>
            <w:tcW w:w="6974" w:type="dxa"/>
            <w:gridSpan w:val="3"/>
            <w:vAlign w:val="center"/>
          </w:tcPr>
          <w:p>
            <w:pPr>
              <w:jc w:val="center"/>
              <w:rPr>
                <w:rFonts w:hint="eastAsia" w:eastAsia="宋体"/>
                <w:sz w:val="24"/>
                <w:lang w:eastAsia="zh-CN"/>
              </w:rPr>
            </w:pPr>
            <w:r>
              <w:rPr>
                <w:rFonts w:hint="eastAsia"/>
                <w:sz w:val="24"/>
                <w:lang w:eastAsia="zh-CN"/>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48" w:type="dxa"/>
            <w:vAlign w:val="center"/>
          </w:tcPr>
          <w:p>
            <w:pPr>
              <w:jc w:val="center"/>
              <w:rPr>
                <w:rFonts w:hint="eastAsia"/>
                <w:sz w:val="24"/>
              </w:rPr>
            </w:pPr>
            <w:r>
              <w:rPr>
                <w:rFonts w:hint="eastAsia"/>
                <w:sz w:val="24"/>
              </w:rPr>
              <w:t>课题总起讫时间</w:t>
            </w:r>
          </w:p>
        </w:tc>
        <w:tc>
          <w:tcPr>
            <w:tcW w:w="2712" w:type="dxa"/>
            <w:vAlign w:val="center"/>
          </w:tcPr>
          <w:p>
            <w:pPr>
              <w:jc w:val="center"/>
              <w:rPr>
                <w:rFonts w:hint="eastAsia"/>
                <w:sz w:val="24"/>
                <w:lang w:val="en-US"/>
              </w:rPr>
            </w:pPr>
            <w:r>
              <w:rPr>
                <w:rFonts w:hint="eastAsia"/>
                <w:sz w:val="24"/>
              </w:rPr>
              <w:t>201</w:t>
            </w:r>
            <w:r>
              <w:rPr>
                <w:rFonts w:hint="eastAsia"/>
                <w:sz w:val="24"/>
                <w:lang w:val="en-US" w:eastAsia="zh-CN"/>
              </w:rPr>
              <w:t>8</w:t>
            </w:r>
            <w:r>
              <w:rPr>
                <w:rFonts w:hint="eastAsia"/>
                <w:sz w:val="24"/>
              </w:rPr>
              <w:t>-20</w:t>
            </w:r>
            <w:r>
              <w:rPr>
                <w:rFonts w:hint="eastAsia"/>
                <w:sz w:val="24"/>
                <w:lang w:val="en-US" w:eastAsia="zh-CN"/>
              </w:rPr>
              <w:t>19</w:t>
            </w:r>
          </w:p>
        </w:tc>
        <w:tc>
          <w:tcPr>
            <w:tcW w:w="2131" w:type="dxa"/>
            <w:vAlign w:val="center"/>
          </w:tcPr>
          <w:p>
            <w:pPr>
              <w:jc w:val="center"/>
              <w:rPr>
                <w:rFonts w:hint="eastAsia"/>
                <w:sz w:val="24"/>
              </w:rPr>
            </w:pPr>
            <w:r>
              <w:rPr>
                <w:rFonts w:hint="eastAsia"/>
                <w:sz w:val="24"/>
              </w:rPr>
              <w:t>级别</w:t>
            </w:r>
          </w:p>
        </w:tc>
        <w:tc>
          <w:tcPr>
            <w:tcW w:w="2131" w:type="dxa"/>
            <w:vAlign w:val="center"/>
          </w:tcPr>
          <w:p>
            <w:pPr>
              <w:jc w:val="center"/>
              <w:rPr>
                <w:rFonts w:hint="eastAsia"/>
                <w:sz w:val="24"/>
              </w:rPr>
            </w:pPr>
            <w:r>
              <w:rPr>
                <w:rFonts w:hint="eastAsia"/>
                <w:sz w:val="24"/>
                <w:lang w:eastAsia="zh-CN"/>
              </w:rPr>
              <w:t>区</w:t>
            </w:r>
            <w:r>
              <w:rPr>
                <w:rFonts w:hint="eastAsia"/>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548" w:type="dxa"/>
            <w:vAlign w:val="center"/>
          </w:tcPr>
          <w:p>
            <w:pPr>
              <w:jc w:val="center"/>
              <w:rPr>
                <w:rFonts w:hint="eastAsia"/>
                <w:sz w:val="24"/>
              </w:rPr>
            </w:pPr>
            <w:r>
              <w:rPr>
                <w:rFonts w:hint="eastAsia"/>
                <w:sz w:val="24"/>
              </w:rPr>
              <w:t>课题组成员</w:t>
            </w:r>
          </w:p>
        </w:tc>
        <w:tc>
          <w:tcPr>
            <w:tcW w:w="6974" w:type="dxa"/>
            <w:gridSpan w:val="3"/>
          </w:tcPr>
          <w:p>
            <w:pPr>
              <w:rPr>
                <w:rFonts w:hint="eastAsia" w:eastAsia="宋体"/>
                <w:lang w:eastAsia="zh-CN"/>
              </w:rPr>
            </w:pPr>
            <w:r>
              <w:rPr>
                <w:rFonts w:hint="eastAsia"/>
                <w:lang w:eastAsia="zh-CN"/>
              </w:rPr>
              <w:t>承叶、王暑雅、李香、李甜、朱新辉、陆萍芬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548" w:type="dxa"/>
            <w:vAlign w:val="center"/>
          </w:tcPr>
          <w:p>
            <w:pPr>
              <w:jc w:val="center"/>
              <w:rPr>
                <w:rFonts w:hint="eastAsia"/>
                <w:sz w:val="24"/>
              </w:rPr>
            </w:pPr>
            <w:r>
              <w:rPr>
                <w:rFonts w:hint="eastAsia"/>
                <w:sz w:val="24"/>
              </w:rPr>
              <w:t>课题目标和研究内容</w:t>
            </w:r>
          </w:p>
        </w:tc>
        <w:tc>
          <w:tcPr>
            <w:tcW w:w="6974"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sz w:val="24"/>
                <w:lang w:eastAsia="zh-CN"/>
              </w:rPr>
            </w:pPr>
            <w:r>
              <w:rPr>
                <w:rFonts w:hint="eastAsia"/>
                <w:sz w:val="24"/>
                <w:lang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调查</w:t>
            </w:r>
            <w:r>
              <w:rPr>
                <w:rFonts w:hint="eastAsia" w:ascii="宋体" w:hAnsi="宋体" w:eastAsia="宋体" w:cs="宋体"/>
                <w:color w:val="auto"/>
                <w:sz w:val="24"/>
                <w:szCs w:val="24"/>
                <w:lang w:eastAsia="zh-CN"/>
              </w:rPr>
              <w:t>了解</w:t>
            </w:r>
            <w:r>
              <w:rPr>
                <w:rFonts w:hint="eastAsia" w:ascii="宋体" w:hAnsi="宋体" w:eastAsia="宋体" w:cs="宋体"/>
                <w:color w:val="auto"/>
                <w:sz w:val="24"/>
                <w:szCs w:val="24"/>
              </w:rPr>
              <w:t>本校</w:t>
            </w:r>
            <w:r>
              <w:rPr>
                <w:rFonts w:hint="eastAsia" w:ascii="宋体" w:hAnsi="宋体" w:eastAsia="宋体" w:cs="宋体"/>
                <w:color w:val="auto"/>
                <w:sz w:val="24"/>
                <w:szCs w:val="24"/>
                <w:lang w:eastAsia="zh-CN"/>
              </w:rPr>
              <w:t>小学生</w:t>
            </w:r>
            <w:r>
              <w:rPr>
                <w:rFonts w:hint="eastAsia" w:ascii="宋体" w:hAnsi="宋体" w:eastAsia="宋体" w:cs="宋体"/>
                <w:color w:val="auto"/>
                <w:sz w:val="24"/>
                <w:szCs w:val="24"/>
              </w:rPr>
              <w:t>数学语言能力的</w:t>
            </w:r>
            <w:r>
              <w:rPr>
                <w:rFonts w:hint="eastAsia" w:ascii="宋体" w:hAnsi="宋体" w:eastAsia="宋体" w:cs="宋体"/>
                <w:color w:val="auto"/>
                <w:sz w:val="24"/>
                <w:szCs w:val="24"/>
                <w:lang w:eastAsia="zh-CN"/>
              </w:rPr>
              <w:t>水平和发展</w:t>
            </w:r>
            <w:r>
              <w:rPr>
                <w:rFonts w:hint="eastAsia" w:ascii="宋体" w:hAnsi="宋体" w:eastAsia="宋体" w:cs="宋体"/>
                <w:color w:val="auto"/>
                <w:sz w:val="24"/>
                <w:szCs w:val="24"/>
              </w:rPr>
              <w:t>现状，</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归类分析，发现小学生数学语言学习中存在的问题及原因</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通过实践研究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形成</w:t>
            </w:r>
            <w:r>
              <w:rPr>
                <w:rFonts w:hint="eastAsia" w:ascii="宋体" w:hAnsi="宋体" w:eastAsia="宋体" w:cs="宋体"/>
                <w:color w:val="auto"/>
                <w:sz w:val="24"/>
                <w:szCs w:val="24"/>
              </w:rPr>
              <w:t>针对</w:t>
            </w:r>
            <w:r>
              <w:rPr>
                <w:rFonts w:hint="eastAsia" w:ascii="宋体" w:hAnsi="宋体" w:eastAsia="宋体" w:cs="宋体"/>
                <w:color w:val="auto"/>
                <w:sz w:val="24"/>
                <w:szCs w:val="24"/>
                <w:lang w:eastAsia="zh-CN"/>
              </w:rPr>
              <w:t>四个专题</w:t>
            </w:r>
            <w:r>
              <w:rPr>
                <w:rFonts w:hint="eastAsia" w:ascii="宋体" w:hAnsi="宋体" w:eastAsia="宋体" w:cs="宋体"/>
                <w:color w:val="auto"/>
                <w:sz w:val="24"/>
                <w:szCs w:val="24"/>
              </w:rPr>
              <w:t>教学内</w:t>
            </w:r>
            <w:r>
              <w:rPr>
                <w:rFonts w:hint="eastAsia" w:ascii="宋体" w:hAnsi="宋体" w:eastAsia="宋体" w:cs="宋体"/>
                <w:color w:val="auto"/>
                <w:sz w:val="24"/>
                <w:szCs w:val="24"/>
                <w:lang w:eastAsia="zh-CN"/>
              </w:rPr>
              <w:t>容</w:t>
            </w:r>
            <w:r>
              <w:rPr>
                <w:rFonts w:hint="eastAsia" w:ascii="宋体" w:hAnsi="宋体" w:eastAsia="宋体" w:cs="宋体"/>
                <w:color w:val="auto"/>
                <w:sz w:val="24"/>
                <w:szCs w:val="24"/>
              </w:rPr>
              <w:t>的学生数学语言能力培养的策略</w:t>
            </w:r>
            <w:r>
              <w:rPr>
                <w:rFonts w:hint="eastAsia" w:ascii="宋体" w:hAnsi="宋体" w:eastAsia="宋体" w:cs="宋体"/>
                <w:color w:val="auto"/>
                <w:sz w:val="24"/>
                <w:szCs w:val="24"/>
                <w:lang w:eastAsia="zh-CN"/>
              </w:rPr>
              <w:t>，拟定我校小学生数学语言能力评价标准。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通过培养学生数学语言能力，使学生会读数学、说数学、写数学、画数学，</w:t>
            </w:r>
            <w:r>
              <w:rPr>
                <w:rFonts w:hint="eastAsia" w:ascii="宋体" w:hAnsi="宋体" w:eastAsia="宋体" w:cs="宋体"/>
                <w:color w:val="auto"/>
                <w:sz w:val="24"/>
                <w:szCs w:val="24"/>
                <w:lang w:eastAsia="zh-CN"/>
              </w:rPr>
              <w:t>进一步增强</w:t>
            </w:r>
            <w:r>
              <w:rPr>
                <w:rFonts w:hint="eastAsia" w:ascii="宋体" w:hAnsi="宋体" w:eastAsia="宋体" w:cs="宋体"/>
                <w:color w:val="auto"/>
                <w:sz w:val="24"/>
                <w:szCs w:val="24"/>
              </w:rPr>
              <w:t>学生的参与、交流、合作意识</w:t>
            </w:r>
            <w:r>
              <w:rPr>
                <w:rFonts w:hint="eastAsia" w:ascii="宋体" w:hAnsi="宋体" w:eastAsia="宋体" w:cs="宋体"/>
                <w:color w:val="auto"/>
                <w:sz w:val="24"/>
                <w:szCs w:val="24"/>
                <w:lang w:eastAsia="zh-CN"/>
              </w:rPr>
              <w:t>，从而提高学生的数学素养。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通过本课题的研究，促使课题组教师注重数学语言的规范、准确、科学，更新教育教学理念，提</w:t>
            </w:r>
            <w:r>
              <w:rPr>
                <w:rFonts w:hint="eastAsia" w:ascii="宋体" w:hAnsi="宋体" w:eastAsia="宋体" w:cs="宋体"/>
                <w:color w:val="auto"/>
                <w:sz w:val="24"/>
                <w:szCs w:val="24"/>
                <w:lang w:eastAsia="zh-CN"/>
              </w:rPr>
              <w:t>升教师</w:t>
            </w:r>
            <w:r>
              <w:rPr>
                <w:rFonts w:hint="eastAsia" w:ascii="宋体" w:hAnsi="宋体" w:eastAsia="宋体" w:cs="宋体"/>
                <w:color w:val="auto"/>
                <w:sz w:val="24"/>
                <w:szCs w:val="24"/>
              </w:rPr>
              <w:t>素养。</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sz w:val="24"/>
                <w:lang w:eastAsia="zh-CN"/>
              </w:rPr>
            </w:pPr>
            <w:r>
              <w:rPr>
                <w:rFonts w:hint="eastAsia"/>
                <w:sz w:val="24"/>
                <w:lang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（一）关于小学生数学语言能力培养的文献研究。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en-US" w:eastAsia="zh-CN" w:bidi="ar"/>
              </w:rPr>
              <w:t>通过学习有关文献资料，了解小学生数学语言的标准化要求，数学语言能力的年龄特点及影响小学生数学语言能力的心理学、教育学等相关因素，学习相关实践经验材料，进行梳理分析，</w:t>
            </w:r>
            <w:r>
              <w:rPr>
                <w:rFonts w:hint="eastAsia" w:ascii="宋体" w:hAnsi="宋体" w:eastAsia="宋体" w:cs="宋体"/>
                <w:b w:val="0"/>
                <w:bCs w:val="0"/>
                <w:color w:val="auto"/>
                <w:sz w:val="24"/>
                <w:szCs w:val="24"/>
                <w:lang w:val="en-US" w:eastAsia="zh-CN"/>
              </w:rPr>
              <w:t>从而为研究提供扎实的理论依据。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（二）关于我校学生数学语言能力的现状研究。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学生</w:t>
            </w:r>
            <w:r>
              <w:rPr>
                <w:rFonts w:hint="eastAsia" w:ascii="宋体" w:hAnsi="宋体" w:eastAsia="宋体" w:cs="宋体"/>
                <w:b w:val="0"/>
                <w:bCs w:val="0"/>
                <w:color w:val="auto"/>
                <w:sz w:val="24"/>
                <w:szCs w:val="24"/>
                <w:lang w:eastAsia="zh-CN"/>
              </w:rPr>
              <w:t>方面</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通过</w:t>
            </w:r>
            <w:r>
              <w:rPr>
                <w:rFonts w:hint="eastAsia" w:ascii="宋体" w:hAnsi="宋体" w:eastAsia="宋体" w:cs="宋体"/>
                <w:b w:val="0"/>
                <w:bCs w:val="0"/>
                <w:color w:val="auto"/>
                <w:sz w:val="24"/>
                <w:szCs w:val="24"/>
              </w:rPr>
              <w:t>课堂观察、学生访谈等</w:t>
            </w:r>
            <w:r>
              <w:rPr>
                <w:rFonts w:hint="eastAsia" w:ascii="宋体" w:hAnsi="宋体" w:eastAsia="宋体" w:cs="宋体"/>
                <w:b w:val="0"/>
                <w:bCs w:val="0"/>
                <w:color w:val="auto"/>
                <w:sz w:val="24"/>
                <w:szCs w:val="24"/>
                <w:lang w:eastAsia="zh-CN"/>
              </w:rPr>
              <w:t>形式</w:t>
            </w:r>
            <w:r>
              <w:rPr>
                <w:rFonts w:hint="eastAsia" w:ascii="宋体" w:hAnsi="宋体" w:eastAsia="宋体" w:cs="宋体"/>
                <w:b w:val="0"/>
                <w:bCs w:val="0"/>
                <w:color w:val="auto"/>
                <w:sz w:val="24"/>
                <w:szCs w:val="24"/>
              </w:rPr>
              <w:t>面向全校一年级到六年级的所有学生，以了解小学生在数学语言的理解、转换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交流表达等方面存在的问题和产生问题的原因</w:t>
            </w:r>
            <w:r>
              <w:rPr>
                <w:rFonts w:hint="eastAsia" w:ascii="宋体" w:hAnsi="宋体" w:eastAsia="宋体" w:cs="宋体"/>
                <w:b w:val="0"/>
                <w:bCs w:val="0"/>
                <w:color w:val="auto"/>
                <w:sz w:val="24"/>
                <w:szCs w:val="24"/>
                <w:lang w:eastAsia="zh-CN"/>
              </w:rPr>
              <w:t>。另外制定的</w:t>
            </w:r>
            <w:r>
              <w:rPr>
                <w:rFonts w:hint="eastAsia" w:ascii="宋体" w:hAnsi="宋体" w:eastAsia="宋体" w:cs="宋体"/>
                <w:b w:val="0"/>
                <w:bCs w:val="0"/>
                <w:color w:val="auto"/>
                <w:sz w:val="24"/>
                <w:szCs w:val="24"/>
              </w:rPr>
              <w:t>调查问卷和</w:t>
            </w:r>
            <w:r>
              <w:rPr>
                <w:rFonts w:hint="eastAsia" w:ascii="宋体" w:hAnsi="宋体" w:eastAsia="宋体" w:cs="宋体"/>
                <w:b w:val="0"/>
                <w:bCs w:val="0"/>
                <w:color w:val="auto"/>
                <w:sz w:val="24"/>
                <w:szCs w:val="24"/>
                <w:lang w:eastAsia="zh-CN"/>
              </w:rPr>
              <w:t>数学语言能力</w:t>
            </w:r>
            <w:r>
              <w:rPr>
                <w:rFonts w:hint="eastAsia" w:ascii="宋体" w:hAnsi="宋体" w:eastAsia="宋体" w:cs="宋体"/>
                <w:b w:val="0"/>
                <w:bCs w:val="0"/>
                <w:color w:val="auto"/>
                <w:sz w:val="24"/>
                <w:szCs w:val="24"/>
              </w:rPr>
              <w:t>测试卷则选取了</w:t>
            </w:r>
            <w:r>
              <w:rPr>
                <w:rFonts w:hint="eastAsia" w:ascii="宋体" w:hAnsi="宋体" w:eastAsia="宋体" w:cs="宋体"/>
                <w:b w:val="0"/>
                <w:bCs w:val="0"/>
                <w:color w:val="auto"/>
                <w:sz w:val="24"/>
                <w:szCs w:val="24"/>
                <w:lang w:eastAsia="zh-CN"/>
              </w:rPr>
              <w:t>本校六</w:t>
            </w:r>
            <w:r>
              <w:rPr>
                <w:rFonts w:hint="eastAsia" w:ascii="宋体" w:hAnsi="宋体" w:eastAsia="宋体" w:cs="宋体"/>
                <w:b w:val="0"/>
                <w:bCs w:val="0"/>
                <w:color w:val="auto"/>
                <w:sz w:val="24"/>
                <w:szCs w:val="24"/>
              </w:rPr>
              <w:t>年级 6 个班级的学生，这六个班级学生学习水平均等，六个班级共计 2</w:t>
            </w:r>
            <w:r>
              <w:rPr>
                <w:rFonts w:hint="eastAsia" w:ascii="宋体" w:hAnsi="宋体" w:eastAsia="宋体" w:cs="宋体"/>
                <w:b w:val="0"/>
                <w:bCs w:val="0"/>
                <w:color w:val="auto"/>
                <w:sz w:val="24"/>
                <w:szCs w:val="24"/>
                <w:lang w:val="en-US" w:eastAsia="zh-CN"/>
              </w:rPr>
              <w:t>70</w:t>
            </w:r>
            <w:r>
              <w:rPr>
                <w:rFonts w:hint="eastAsia" w:ascii="宋体" w:hAnsi="宋体" w:eastAsia="宋体" w:cs="宋体"/>
                <w:b w:val="0"/>
                <w:bCs w:val="0"/>
                <w:color w:val="auto"/>
                <w:sz w:val="24"/>
                <w:szCs w:val="24"/>
              </w:rPr>
              <w:t>人</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教师</w:t>
            </w:r>
            <w:r>
              <w:rPr>
                <w:rFonts w:hint="eastAsia" w:ascii="宋体" w:hAnsi="宋体" w:eastAsia="宋体" w:cs="宋体"/>
                <w:b w:val="0"/>
                <w:bCs w:val="0"/>
                <w:color w:val="auto"/>
                <w:sz w:val="24"/>
                <w:szCs w:val="24"/>
                <w:lang w:eastAsia="zh-CN"/>
              </w:rPr>
              <w:t>方面</w:t>
            </w:r>
            <w:r>
              <w:rPr>
                <w:rFonts w:hint="eastAsia" w:ascii="宋体" w:hAnsi="宋体" w:eastAsia="宋体" w:cs="宋体"/>
                <w:b w:val="0"/>
                <w:bCs w:val="0"/>
                <w:color w:val="auto"/>
                <w:sz w:val="24"/>
                <w:szCs w:val="24"/>
              </w:rPr>
              <w:t>：选取</w:t>
            </w:r>
            <w:r>
              <w:rPr>
                <w:rFonts w:hint="eastAsia" w:ascii="宋体" w:hAnsi="宋体" w:eastAsia="宋体" w:cs="宋体"/>
                <w:b w:val="0"/>
                <w:bCs w:val="0"/>
                <w:color w:val="auto"/>
                <w:sz w:val="24"/>
                <w:szCs w:val="24"/>
                <w:lang w:eastAsia="zh-CN"/>
              </w:rPr>
              <w:t>涵盖本校</w:t>
            </w:r>
            <w:r>
              <w:rPr>
                <w:rFonts w:hint="eastAsia" w:ascii="宋体" w:hAnsi="宋体" w:eastAsia="宋体" w:cs="宋体"/>
                <w:b w:val="0"/>
                <w:bCs w:val="0"/>
                <w:color w:val="auto"/>
                <w:sz w:val="24"/>
                <w:szCs w:val="24"/>
              </w:rPr>
              <w:t>一年级到六年级的一线</w:t>
            </w:r>
            <w:r>
              <w:rPr>
                <w:rFonts w:hint="eastAsia" w:ascii="宋体" w:hAnsi="宋体" w:eastAsia="宋体" w:cs="宋体"/>
                <w:b w:val="0"/>
                <w:bCs w:val="0"/>
                <w:color w:val="auto"/>
                <w:sz w:val="24"/>
                <w:szCs w:val="24"/>
                <w:lang w:eastAsia="zh-CN"/>
              </w:rPr>
              <w:t>青年</w:t>
            </w:r>
            <w:r>
              <w:rPr>
                <w:rFonts w:hint="eastAsia" w:ascii="宋体" w:hAnsi="宋体" w:eastAsia="宋体" w:cs="宋体"/>
                <w:b w:val="0"/>
                <w:bCs w:val="0"/>
                <w:color w:val="auto"/>
                <w:sz w:val="24"/>
                <w:szCs w:val="24"/>
              </w:rPr>
              <w:t>教师</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 xml:space="preserve"> 名，通过听课评课等方式分别对这些教师进行了课堂观察和单独访谈，以了解教师在教学过程中对小学生数学语言的培养重视程度和培养的教学方式</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val="0"/>
                <w:bCs w:val="0"/>
                <w:color w:val="auto"/>
                <w:sz w:val="24"/>
                <w:szCs w:val="24"/>
                <w:lang w:eastAsia="zh-CN"/>
              </w:rPr>
              <w:t>（三）关于我校小学生数学语言能力培养的策略研究。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1.围绕“教师的数学语言能力对学生的影响”进行的策略研究。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2.围绕“课堂模式对学生数学表达积极性的影响”进行的策略研究。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3.围绕“</w:t>
            </w:r>
            <w:r>
              <w:rPr>
                <w:rFonts w:hint="eastAsia" w:ascii="宋体" w:hAnsi="宋体" w:eastAsia="宋体" w:cs="宋体"/>
                <w:color w:val="000000"/>
                <w:sz w:val="24"/>
                <w:szCs w:val="24"/>
              </w:rPr>
              <w:t>概念教学、计算教学、几何知识教学、解决问题教学</w:t>
            </w:r>
            <w:r>
              <w:rPr>
                <w:rFonts w:hint="eastAsia" w:ascii="宋体" w:hAnsi="宋体" w:eastAsia="宋体" w:cs="宋体"/>
                <w:color w:val="000000"/>
                <w:sz w:val="24"/>
                <w:szCs w:val="24"/>
                <w:lang w:eastAsia="zh-CN"/>
              </w:rPr>
              <w:t>”四个</w:t>
            </w:r>
            <w:r>
              <w:rPr>
                <w:rFonts w:hint="eastAsia" w:ascii="宋体" w:hAnsi="宋体" w:eastAsia="宋体" w:cs="宋体"/>
                <w:color w:val="000000"/>
                <w:sz w:val="24"/>
                <w:szCs w:val="24"/>
              </w:rPr>
              <w:t>专题进行的学生数学语言能力培养的策略研究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（四）关于我校小学生数学语言能力的评价研究。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1548" w:type="dxa"/>
            <w:vAlign w:val="center"/>
          </w:tcPr>
          <w:p>
            <w:pPr>
              <w:jc w:val="center"/>
              <w:rPr>
                <w:rFonts w:hint="eastAsia"/>
                <w:sz w:val="24"/>
              </w:rPr>
            </w:pPr>
            <w:r>
              <w:rPr>
                <w:rFonts w:hint="eastAsia"/>
                <w:sz w:val="24"/>
              </w:rPr>
              <w:t>本年度研究重点</w:t>
            </w:r>
          </w:p>
        </w:tc>
        <w:tc>
          <w:tcPr>
            <w:tcW w:w="6974" w:type="dxa"/>
            <w:gridSpan w:val="3"/>
            <w:vAlign w:val="center"/>
          </w:tcPr>
          <w:p>
            <w:pPr>
              <w:spacing w:line="400" w:lineRule="exact"/>
              <w:ind w:firstLine="480" w:firstLineChars="200"/>
              <w:outlineLvl w:val="0"/>
              <w:rPr>
                <w:rFonts w:hint="eastAsia" w:ascii="宋体" w:hAnsi="宋体"/>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从日常的教学中增加更多的素材，为研究提供服务。</w:t>
            </w:r>
          </w:p>
          <w:p>
            <w:pPr>
              <w:spacing w:line="400" w:lineRule="exact"/>
              <w:ind w:firstLine="480" w:firstLineChars="200"/>
              <w:outlineLvl w:val="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.继续深入学习相关理论，尤其对“策略应该如何提炼”进行深入学习和思考，</w:t>
            </w:r>
            <w:r>
              <w:rPr>
                <w:rFonts w:hint="eastAsia" w:ascii="宋体" w:hAnsi="宋体"/>
                <w:sz w:val="24"/>
                <w:szCs w:val="24"/>
              </w:rPr>
              <w:t>围绕四种课型对学生数学语言能力的培养策略</w:t>
            </w:r>
            <w:r>
              <w:rPr>
                <w:rFonts w:hint="eastAsia" w:ascii="宋体" w:hAnsi="宋体"/>
                <w:sz w:val="24"/>
                <w:szCs w:val="24"/>
                <w:lang w:eastAsia="zh-CN"/>
              </w:rPr>
              <w:t>还需要</w:t>
            </w:r>
            <w:r>
              <w:rPr>
                <w:rFonts w:hint="eastAsia" w:ascii="宋体" w:hAnsi="宋体"/>
                <w:sz w:val="24"/>
                <w:szCs w:val="24"/>
              </w:rPr>
              <w:t>进一步细化。</w:t>
            </w:r>
          </w:p>
          <w:p>
            <w:pPr>
              <w:spacing w:line="400" w:lineRule="exact"/>
              <w:ind w:firstLine="480" w:firstLineChars="200"/>
              <w:outlineLvl w:val="0"/>
              <w:rPr>
                <w:rFonts w:hint="eastAsia" w:eastAsia="宋体"/>
                <w:sz w:val="24"/>
                <w:lang w:val="en-US" w:eastAsia="zh-CN"/>
              </w:rPr>
            </w:pPr>
            <w:r>
              <w:rPr>
                <w:rFonts w:hint="eastAsia" w:ascii="宋体" w:hAnsi="宋体"/>
                <w:sz w:val="24"/>
                <w:szCs w:val="24"/>
              </w:rPr>
              <w:t>3</w:t>
            </w:r>
            <w:r>
              <w:rPr>
                <w:rFonts w:hint="eastAsia" w:ascii="宋体" w:hAnsi="宋体"/>
                <w:sz w:val="24"/>
                <w:szCs w:val="24"/>
                <w:lang w:eastAsia="zh-CN"/>
              </w:rPr>
              <w:t>.</w:t>
            </w:r>
            <w:r>
              <w:rPr>
                <w:rFonts w:hint="eastAsia" w:ascii="宋体" w:hAnsi="宋体" w:cs="宋体"/>
                <w:color w:val="000000"/>
                <w:sz w:val="24"/>
                <w:szCs w:val="24"/>
              </w:rPr>
              <w:t>制定并细化我校学生数学语言能力的评价指标，同时</w:t>
            </w:r>
            <w:r>
              <w:rPr>
                <w:rFonts w:hint="eastAsia" w:ascii="宋体" w:hAnsi="宋体"/>
                <w:color w:val="000000"/>
                <w:sz w:val="24"/>
              </w:rPr>
              <w:t>形成我校数学教师课堂语言总体要求</w:t>
            </w:r>
            <w:r>
              <w:rPr>
                <w:rFonts w:hint="eastAsia" w:ascii="宋体" w:hAnsi="宋体" w:cs="宋体"/>
                <w:color w:val="000000"/>
                <w:sz w:val="24"/>
                <w:szCs w:val="24"/>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6" w:hRule="atLeast"/>
        </w:trPr>
        <w:tc>
          <w:tcPr>
            <w:tcW w:w="1548" w:type="dxa"/>
            <w:vAlign w:val="center"/>
          </w:tcPr>
          <w:p>
            <w:pPr>
              <w:jc w:val="center"/>
              <w:rPr>
                <w:rFonts w:hint="eastAsia"/>
                <w:sz w:val="24"/>
              </w:rPr>
            </w:pPr>
            <w:r>
              <w:rPr>
                <w:rFonts w:hint="eastAsia"/>
                <w:sz w:val="24"/>
              </w:rPr>
              <w:t>活动安排</w:t>
            </w:r>
          </w:p>
        </w:tc>
        <w:tc>
          <w:tcPr>
            <w:tcW w:w="6974" w:type="dxa"/>
            <w:gridSpan w:val="3"/>
            <w:vAlign w:val="center"/>
          </w:tcPr>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三月份</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召开第一次课题组会议，讨论本学期研究的主要内容。</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制定本学期的课题研究计划。</w:t>
            </w:r>
          </w:p>
          <w:p>
            <w:pPr>
              <w:keepNext w:val="0"/>
              <w:keepLines w:val="0"/>
              <w:widowControl/>
              <w:suppressLineNumbers w:val="0"/>
              <w:jc w:val="left"/>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学习相关理论材料。</w:t>
            </w:r>
          </w:p>
          <w:p>
            <w:pPr>
              <w:keepNext w:val="0"/>
              <w:keepLines w:val="0"/>
              <w:widowControl/>
              <w:suppressLineNumbers w:val="0"/>
              <w:jc w:val="left"/>
            </w:pPr>
            <w:r>
              <w:rPr>
                <w:rFonts w:ascii="宋体" w:hAnsi="宋体" w:eastAsia="宋体" w:cs="宋体"/>
                <w:kern w:val="0"/>
                <w:sz w:val="24"/>
                <w:szCs w:val="24"/>
                <w:lang w:val="en-US" w:eastAsia="zh-CN" w:bidi="ar"/>
              </w:rPr>
              <w:t>4</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开设课题组研究课，要求每名课题组成员</w:t>
            </w:r>
            <w:r>
              <w:rPr>
                <w:rFonts w:hint="eastAsia" w:ascii="宋体" w:hAnsi="宋体" w:cs="宋体"/>
                <w:kern w:val="0"/>
                <w:sz w:val="24"/>
                <w:szCs w:val="24"/>
                <w:lang w:val="en-US" w:eastAsia="zh-CN" w:bidi="ar"/>
              </w:rPr>
              <w:t>围绕四种课型</w:t>
            </w:r>
            <w:r>
              <w:rPr>
                <w:rFonts w:ascii="宋体" w:hAnsi="宋体" w:eastAsia="宋体" w:cs="宋体"/>
                <w:kern w:val="0"/>
                <w:sz w:val="24"/>
                <w:szCs w:val="24"/>
                <w:lang w:val="en-US" w:eastAsia="zh-CN" w:bidi="ar"/>
              </w:rPr>
              <w:t>准备一节公开课。（</w:t>
            </w:r>
            <w:r>
              <w:rPr>
                <w:rFonts w:hint="eastAsia" w:ascii="宋体" w:hAnsi="宋体" w:cs="宋体"/>
                <w:kern w:val="0"/>
                <w:sz w:val="24"/>
                <w:szCs w:val="24"/>
                <w:lang w:val="en-US" w:eastAsia="zh-CN" w:bidi="ar"/>
              </w:rPr>
              <w:t>可</w:t>
            </w:r>
            <w:r>
              <w:rPr>
                <w:rFonts w:ascii="宋体" w:hAnsi="宋体" w:eastAsia="宋体" w:cs="宋体"/>
                <w:kern w:val="0"/>
                <w:sz w:val="24"/>
                <w:szCs w:val="24"/>
                <w:lang w:val="en-US" w:eastAsia="zh-CN" w:bidi="ar"/>
              </w:rPr>
              <w:t>与校教研组整合）</w:t>
            </w:r>
          </w:p>
          <w:p>
            <w:pPr>
              <w:keepNext w:val="0"/>
              <w:keepLines w:val="0"/>
              <w:widowControl/>
              <w:suppressLineNumbers w:val="0"/>
              <w:jc w:val="left"/>
            </w:pPr>
            <w:r>
              <w:rPr>
                <w:rFonts w:hint="eastAsia" w:ascii="宋体" w:hAnsi="宋体" w:cs="宋体"/>
                <w:kern w:val="0"/>
                <w:sz w:val="24"/>
                <w:szCs w:val="24"/>
                <w:lang w:val="en-US" w:eastAsia="zh-CN" w:bidi="ar"/>
              </w:rPr>
              <w:t>四</w:t>
            </w:r>
            <w:r>
              <w:rPr>
                <w:rFonts w:ascii="宋体" w:hAnsi="宋体" w:eastAsia="宋体" w:cs="宋体"/>
                <w:kern w:val="0"/>
                <w:sz w:val="24"/>
                <w:szCs w:val="24"/>
                <w:lang w:val="en-US" w:eastAsia="zh-CN" w:bidi="ar"/>
              </w:rPr>
              <w:t xml:space="preserve">月份 </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小组组织理论学习。</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大组交流学习相关理论材料。</w:t>
            </w:r>
          </w:p>
          <w:p>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4、围绕“策略如何有效提炼”进行沙龙研讨。</w:t>
            </w:r>
          </w:p>
          <w:p>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5、讨论设计我校学生数学语言能力的评价指标。</w:t>
            </w:r>
          </w:p>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五月份</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小组组织理论学习。</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w:t>
            </w:r>
          </w:p>
          <w:p>
            <w:pPr>
              <w:keepNext w:val="0"/>
              <w:keepLines w:val="0"/>
              <w:widowControl/>
              <w:suppressLineNumbers w:val="0"/>
              <w:jc w:val="left"/>
              <w:rPr>
                <w:rFonts w:hint="eastAsia" w:ascii="宋体" w:hAnsi="宋体" w:cs="宋体"/>
                <w:kern w:val="0"/>
                <w:sz w:val="24"/>
                <w:szCs w:val="24"/>
                <w:lang w:val="en-US" w:eastAsia="zh-CN" w:bidi="ar"/>
              </w:rPr>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大组交流学习</w:t>
            </w:r>
            <w:r>
              <w:rPr>
                <w:rFonts w:hint="eastAsia" w:ascii="宋体" w:hAnsi="宋体" w:cs="宋体"/>
                <w:kern w:val="0"/>
                <w:sz w:val="24"/>
                <w:szCs w:val="24"/>
                <w:lang w:val="en-US" w:eastAsia="zh-CN" w:bidi="ar"/>
              </w:rPr>
              <w:t>课题研究的所思所得以及困惑</w:t>
            </w:r>
            <w:r>
              <w:rPr>
                <w:rFonts w:ascii="宋体" w:hAnsi="宋体" w:eastAsia="宋体" w:cs="宋体"/>
                <w:kern w:val="0"/>
                <w:sz w:val="24"/>
                <w:szCs w:val="24"/>
                <w:lang w:val="en-US" w:eastAsia="zh-CN" w:bidi="ar"/>
              </w:rPr>
              <w:t>。</w:t>
            </w:r>
          </w:p>
          <w:p>
            <w:pPr>
              <w:keepNext w:val="0"/>
              <w:keepLines w:val="0"/>
              <w:widowControl/>
              <w:suppressLineNumbers w:val="0"/>
              <w:jc w:val="left"/>
            </w:pPr>
            <w:r>
              <w:rPr>
                <w:rFonts w:hint="eastAsia" w:ascii="宋体" w:hAnsi="宋体" w:cs="宋体"/>
                <w:kern w:val="0"/>
                <w:sz w:val="24"/>
                <w:szCs w:val="24"/>
                <w:lang w:val="en-US" w:eastAsia="zh-CN" w:bidi="ar"/>
              </w:rPr>
              <w:t>六</w:t>
            </w:r>
            <w:r>
              <w:rPr>
                <w:rFonts w:ascii="宋体" w:hAnsi="宋体" w:eastAsia="宋体" w:cs="宋体"/>
                <w:kern w:val="0"/>
                <w:sz w:val="24"/>
                <w:szCs w:val="24"/>
                <w:lang w:val="en-US" w:eastAsia="zh-CN" w:bidi="ar"/>
              </w:rPr>
              <w:t>月份</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小组组织理论学习</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、组织论文撰写</w:t>
            </w:r>
            <w:r>
              <w:rPr>
                <w:rFonts w:ascii="宋体" w:hAnsi="宋体" w:eastAsia="宋体" w:cs="宋体"/>
                <w:kern w:val="0"/>
                <w:sz w:val="24"/>
                <w:szCs w:val="24"/>
                <w:lang w:val="en-US" w:eastAsia="zh-CN" w:bidi="ar"/>
              </w:rPr>
              <w:t>。</w:t>
            </w:r>
          </w:p>
          <w:p>
            <w:pPr>
              <w:keepNext w:val="0"/>
              <w:keepLines w:val="0"/>
              <w:widowControl/>
              <w:suppressLineNumbers w:val="0"/>
              <w:jc w:val="left"/>
            </w:pPr>
            <w:r>
              <w:rPr>
                <w:rFonts w:hint="eastAsia" w:ascii="宋体" w:hAnsi="宋体" w:cs="宋体"/>
                <w:kern w:val="0"/>
                <w:sz w:val="24"/>
                <w:szCs w:val="24"/>
                <w:lang w:val="en-US" w:eastAsia="zh-CN" w:bidi="ar"/>
              </w:rPr>
              <w:t>4、</w:t>
            </w:r>
            <w:r>
              <w:rPr>
                <w:rFonts w:ascii="宋体" w:hAnsi="宋体" w:eastAsia="宋体" w:cs="宋体"/>
                <w:kern w:val="0"/>
                <w:sz w:val="24"/>
                <w:szCs w:val="24"/>
                <w:lang w:val="en-US" w:eastAsia="zh-CN" w:bidi="ar"/>
              </w:rPr>
              <w:t>课题组成员</w:t>
            </w:r>
            <w:r>
              <w:rPr>
                <w:rFonts w:hint="eastAsia" w:ascii="宋体" w:hAnsi="宋体" w:cs="宋体"/>
                <w:kern w:val="0"/>
                <w:sz w:val="24"/>
                <w:szCs w:val="24"/>
                <w:lang w:val="en-US" w:eastAsia="zh-CN" w:bidi="ar"/>
              </w:rPr>
              <w:t>整理材料，核心组</w:t>
            </w:r>
            <w:r>
              <w:rPr>
                <w:rFonts w:ascii="宋体" w:hAnsi="宋体" w:eastAsia="宋体" w:cs="宋体"/>
                <w:kern w:val="0"/>
                <w:sz w:val="24"/>
                <w:szCs w:val="24"/>
                <w:lang w:val="en-US" w:eastAsia="zh-CN" w:bidi="ar"/>
              </w:rPr>
              <w:t>上交课题研究论文和</w:t>
            </w:r>
            <w:r>
              <w:rPr>
                <w:rFonts w:hint="eastAsia" w:ascii="宋体" w:hAnsi="宋体" w:cs="宋体"/>
                <w:kern w:val="0"/>
                <w:sz w:val="24"/>
                <w:szCs w:val="24"/>
                <w:lang w:val="en-US" w:eastAsia="zh-CN" w:bidi="ar"/>
              </w:rPr>
              <w:t>阶段性</w:t>
            </w:r>
            <w:r>
              <w:rPr>
                <w:rFonts w:ascii="宋体" w:hAnsi="宋体" w:eastAsia="宋体" w:cs="宋体"/>
                <w:kern w:val="0"/>
                <w:sz w:val="24"/>
                <w:szCs w:val="24"/>
                <w:lang w:val="en-US" w:eastAsia="zh-CN" w:bidi="ar"/>
              </w:rPr>
              <w:t>总结。</w:t>
            </w:r>
          </w:p>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trPr>
        <w:tc>
          <w:tcPr>
            <w:tcW w:w="1548" w:type="dxa"/>
            <w:vAlign w:val="center"/>
          </w:tcPr>
          <w:p>
            <w:pPr>
              <w:jc w:val="center"/>
              <w:rPr>
                <w:rFonts w:hint="eastAsia"/>
                <w:sz w:val="24"/>
              </w:rPr>
            </w:pPr>
            <w:r>
              <w:rPr>
                <w:rFonts w:hint="eastAsia"/>
                <w:sz w:val="24"/>
              </w:rPr>
              <w:t>工作要求</w:t>
            </w:r>
          </w:p>
        </w:tc>
        <w:tc>
          <w:tcPr>
            <w:tcW w:w="6974" w:type="dxa"/>
            <w:gridSpan w:val="3"/>
            <w:vAlign w:val="center"/>
          </w:tcPr>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主要是加强课题组的常规管理。 </w:t>
            </w:r>
          </w:p>
          <w:p>
            <w:pPr>
              <w:spacing w:line="400" w:lineRule="exact"/>
              <w:ind w:firstLine="360" w:firstLineChars="15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.落实任务，脚踏实地，</w:t>
            </w:r>
            <w:r>
              <w:rPr>
                <w:rFonts w:hint="eastAsia" w:ascii="宋体" w:hAnsi="宋体"/>
                <w:color w:val="000000"/>
                <w:sz w:val="24"/>
              </w:rPr>
              <w:t>认真参加每</w:t>
            </w:r>
            <w:r>
              <w:rPr>
                <w:rFonts w:hint="eastAsia" w:ascii="宋体" w:hAnsi="宋体"/>
                <w:color w:val="000000"/>
                <w:sz w:val="24"/>
                <w:lang w:eastAsia="zh-CN"/>
              </w:rPr>
              <w:t>一次的</w:t>
            </w:r>
            <w:r>
              <w:rPr>
                <w:rFonts w:hint="eastAsia" w:ascii="宋体" w:hAnsi="宋体"/>
                <w:color w:val="000000"/>
                <w:sz w:val="24"/>
              </w:rPr>
              <w:t>课题研究活动。</w:t>
            </w:r>
          </w:p>
          <w:p>
            <w:pPr>
              <w:spacing w:line="400" w:lineRule="exact"/>
              <w:ind w:firstLine="360" w:firstLineChars="15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eastAsia="zh-CN"/>
              </w:rPr>
              <w:t>.研讨活动前，大家带着自己的思考来参加讨论和分享。</w:t>
            </w:r>
          </w:p>
          <w:p>
            <w:pPr>
              <w:spacing w:line="400" w:lineRule="exact"/>
              <w:ind w:firstLine="360" w:firstLineChars="15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lang w:eastAsia="zh-CN"/>
              </w:rPr>
              <w:t>研讨</w:t>
            </w:r>
            <w:r>
              <w:rPr>
                <w:rFonts w:hint="eastAsia" w:ascii="宋体" w:hAnsi="宋体"/>
                <w:color w:val="000000"/>
                <w:sz w:val="24"/>
              </w:rPr>
              <w:t>活动后，每位课题组成员要及时上传相关的过程性材料。</w:t>
            </w:r>
          </w:p>
          <w:p>
            <w:pPr>
              <w:pStyle w:val="5"/>
              <w:snapToGrid w:val="0"/>
              <w:spacing w:before="0" w:beforeAutospacing="0" w:after="0" w:afterAutospacing="0" w:line="360" w:lineRule="exact"/>
              <w:rPr>
                <w:rFonts w:hint="eastAsia"/>
              </w:rPr>
            </w:pPr>
          </w:p>
        </w:tc>
      </w:tr>
    </w:tbl>
    <w:p/>
    <w:p>
      <w:pPr>
        <w:jc w:val="right"/>
        <w:rPr>
          <w:lang w:val="en-US"/>
        </w:rPr>
      </w:pPr>
      <w:r>
        <w:rPr>
          <w:rFonts w:hint="eastAsia" w:asciiTheme="minorEastAsia" w:hAnsiTheme="minorEastAsia" w:eastAsiaTheme="minorEastAsia" w:cstheme="minorEastAsia"/>
          <w:sz w:val="24"/>
          <w:szCs w:val="24"/>
          <w:lang w:val="en-US" w:eastAsia="zh-CN"/>
        </w:rPr>
        <w:t>2019.2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中楷体">
    <w:panose1 w:val="03000600000000000000"/>
    <w:charset w:val="86"/>
    <w:family w:val="auto"/>
    <w:pitch w:val="default"/>
    <w:sig w:usb0="800002BF" w:usb1="184F6CF8"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47363"/>
    <w:rsid w:val="29AB53D5"/>
    <w:rsid w:val="76747363"/>
    <w:rsid w:val="77F90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2019-02-20T12:28:00Z</dcterms:created>
  <dc:creator>WPS_1502886105</dc:creator>
  <cp:lastModifiedBy>WPS_1502886105</cp:lastModifiedBy>
  <dcterms:modified xsi:type="dcterms:W3CDTF">2019-02-20T12:57:44Z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