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2F" w:rsidRPr="00424472" w:rsidRDefault="0060492F" w:rsidP="0060492F">
            <w:pPr>
              <w:jc w:val="center"/>
              <w:rPr>
                <w:b/>
                <w:szCs w:val="20"/>
              </w:rPr>
            </w:pPr>
            <w:r w:rsidRPr="00424472">
              <w:rPr>
                <w:rFonts w:hint="eastAsia"/>
                <w:b/>
                <w:szCs w:val="20"/>
              </w:rPr>
              <w:t>2</w:t>
            </w:r>
            <w:r w:rsidRPr="00424472">
              <w:rPr>
                <w:rFonts w:hint="eastAsia"/>
                <w:b/>
                <w:szCs w:val="20"/>
              </w:rPr>
              <w:t>月</w:t>
            </w:r>
            <w:r w:rsidR="00424472" w:rsidRPr="00424472">
              <w:rPr>
                <w:b/>
                <w:szCs w:val="20"/>
              </w:rPr>
              <w:t>20</w:t>
            </w:r>
            <w:r w:rsidRPr="00424472">
              <w:rPr>
                <w:rFonts w:hint="eastAsia"/>
                <w:b/>
                <w:szCs w:val="20"/>
              </w:rPr>
              <w:t>日</w:t>
            </w:r>
          </w:p>
          <w:p w:rsidR="00D419E6" w:rsidRPr="00424472" w:rsidRDefault="00424472" w:rsidP="0060492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424472" w:rsidRDefault="00424472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424472">
              <w:rPr>
                <w:rFonts w:ascii="宋体" w:hAnsi="宋体"/>
                <w:b/>
                <w:szCs w:val="21"/>
              </w:rPr>
              <w:t>8</w:t>
            </w:r>
            <w:r w:rsidR="0060492F" w:rsidRPr="00424472">
              <w:rPr>
                <w:rFonts w:ascii="宋体" w:hAnsi="宋体" w:hint="eastAsia"/>
                <w:b/>
                <w:szCs w:val="21"/>
              </w:rPr>
              <w:t>：30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24472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道德法制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24472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24472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424472">
              <w:rPr>
                <w:rFonts w:ascii="Courier New" w:eastAsia="宋体" w:hAnsi="Courier New" w:cs="宋体" w:hint="eastAsia"/>
                <w:kern w:val="0"/>
                <w:szCs w:val="21"/>
              </w:rPr>
              <w:t>初中道德与法治学科教研组长会议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24472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24472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24472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0492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0492F" w:rsidRPr="00BA0AAC" w:rsidRDefault="0060492F" w:rsidP="0060492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424472" w:rsidP="0060492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道德法制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潭中学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北校区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Default="0060492F" w:rsidP="006049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《八年级下册教材解读及教学建议》吴又存（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湖北省特级教师、人教社特聘的教材培训专家、</w:t>
            </w:r>
            <w:r>
              <w:rPr>
                <w:rFonts w:ascii="宋体" w:hAnsi="宋体" w:cs="宋体" w:hint="eastAsia"/>
                <w:kern w:val="0"/>
                <w:szCs w:val="21"/>
              </w:rPr>
              <w:t>八年级下册编写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组核心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成员）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戴慧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芮妮、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马昌飞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张明华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张明华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2F" w:rsidRPr="00BA0AAC" w:rsidRDefault="0060492F" w:rsidP="0060492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地址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清潭路232号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五楼东报告厅</w:t>
            </w:r>
          </w:p>
        </w:tc>
      </w:tr>
      <w:tr w:rsidR="00424472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BA0AAC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24472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BA0AAC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飞龙中学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24472">
              <w:rPr>
                <w:rFonts w:ascii="宋体" w:hAnsi="宋体" w:cs="宋体" w:hint="eastAsia"/>
                <w:kern w:val="0"/>
                <w:szCs w:val="21"/>
              </w:rPr>
              <w:t>初中九年级语文教研活动——考试重点知识解读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赵国琴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沈珏、万丽佳、王静、万超亚、何亚玉、周小琴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沈珏、王静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会议室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</w:p>
        </w:tc>
      </w:tr>
      <w:tr w:rsidR="00424472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BA0AAC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24472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BA0AAC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203E00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4472">
              <w:rPr>
                <w:rFonts w:asciiTheme="minorEastAsia" w:hAnsiTheme="minorEastAsia" w:hint="eastAsia"/>
                <w:szCs w:val="21"/>
              </w:rPr>
              <w:t>《基于实验探究的命题实践》专题讲座暨初中化学教研组长会议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任俊平、何亚娟、王亚芳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24472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BA0AAC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24472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BA0AAC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飞龙中学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203E00" w:rsidRDefault="00424472" w:rsidP="0042447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424472">
              <w:rPr>
                <w:rFonts w:asciiTheme="minorEastAsia" w:hAnsiTheme="minorEastAsia" w:hint="eastAsia"/>
                <w:szCs w:val="21"/>
              </w:rPr>
              <w:t>中学英语课程计划交流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薛国民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王亚娟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亚娟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24472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2" w:rsidRPr="007F47C2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424472" w:rsidRPr="007F47C2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424472" w:rsidRPr="007F47C2" w:rsidRDefault="00424472" w:rsidP="004244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玉老师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E72AAE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60492F">
        <w:rPr>
          <w:rFonts w:hint="eastAsia"/>
          <w:b/>
          <w:sz w:val="28"/>
          <w:szCs w:val="28"/>
        </w:rPr>
        <w:t>1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424472">
      <w:pPr>
        <w:adjustRightInd w:val="0"/>
        <w:snapToGrid w:val="0"/>
        <w:rPr>
          <w:rFonts w:hint="eastAsia"/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E72AAE">
        <w:rPr>
          <w:rFonts w:hint="eastAsia"/>
          <w:b/>
          <w:sz w:val="28"/>
          <w:szCs w:val="28"/>
        </w:rPr>
        <w:t>二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学期新北区新桥初级中学第</w:t>
      </w:r>
      <w:r w:rsidR="0060492F">
        <w:rPr>
          <w:rFonts w:hint="eastAsia"/>
          <w:b/>
          <w:sz w:val="28"/>
          <w:szCs w:val="28"/>
        </w:rPr>
        <w:t>1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41" w:rsidRPr="00424472" w:rsidRDefault="00A92F41" w:rsidP="00A92F4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424472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="00424472"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0</w:t>
            </w:r>
            <w:r w:rsidRPr="00424472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424472" w:rsidRDefault="00A92F41" w:rsidP="00A92F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Pr="00424472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424472" w:rsidRDefault="00424472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24472">
              <w:rPr>
                <w:rFonts w:ascii="Courier New" w:eastAsia="宋体" w:hAnsi="Courier New" w:cs="Courier New"/>
                <w:b/>
                <w:kern w:val="0"/>
                <w:szCs w:val="21"/>
              </w:rPr>
              <w:t>8</w:t>
            </w:r>
            <w:r w:rsidR="00D419E6" w:rsidRPr="00424472">
              <w:rPr>
                <w:rFonts w:ascii="Courier New" w:eastAsia="宋体" w:hAnsi="Courier New" w:cs="Courier New"/>
                <w:b/>
                <w:kern w:val="0"/>
                <w:szCs w:val="21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424472" w:rsidRDefault="00424472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24472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道德法制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A92F41" w:rsidP="00A92F4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206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203E00" w:rsidRDefault="00424472" w:rsidP="00203E00">
            <w:pPr>
              <w:adjustRightInd w:val="0"/>
              <w:snapToGrid w:val="0"/>
              <w:rPr>
                <w:rFonts w:asciiTheme="minorEastAsia" w:hAnsiTheme="minorEastAsia" w:cs="Arial"/>
                <w:color w:val="000000"/>
                <w:szCs w:val="21"/>
              </w:rPr>
            </w:pPr>
            <w:r w:rsidRPr="00424472">
              <w:rPr>
                <w:rFonts w:ascii="Courier New" w:eastAsia="宋体" w:hAnsi="Courier New" w:cs="宋体" w:hint="eastAsia"/>
                <w:kern w:val="0"/>
                <w:szCs w:val="21"/>
              </w:rPr>
              <w:t>初中道德与法治学科教研组长会议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203E00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吴明霞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E00" w:rsidRDefault="00203E00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424472" w:rsidRPr="007F47C2" w:rsidTr="00320AE8">
        <w:trPr>
          <w:trHeight w:val="7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2" w:rsidRPr="00424472" w:rsidRDefault="00424472" w:rsidP="0042447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424472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 w:rsidRPr="00424472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24472" w:rsidRPr="00424472" w:rsidRDefault="00424472" w:rsidP="00424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2447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Pr="00424472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72" w:rsidRPr="00424472" w:rsidRDefault="00424472" w:rsidP="00424472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24472">
              <w:rPr>
                <w:rFonts w:ascii="Courier New" w:eastAsia="宋体" w:hAnsi="Courier New" w:cs="Courier New"/>
                <w:b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72" w:rsidRPr="00424472" w:rsidRDefault="00424472" w:rsidP="00424472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24472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2" w:rsidRPr="007F47C2" w:rsidRDefault="00424472" w:rsidP="0042447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206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72" w:rsidRPr="00203E00" w:rsidRDefault="00424472" w:rsidP="00424472">
            <w:pPr>
              <w:adjustRightInd w:val="0"/>
              <w:snapToGrid w:val="0"/>
              <w:rPr>
                <w:rFonts w:asciiTheme="minorEastAsia" w:hAnsiTheme="minorEastAsia" w:cs="Arial"/>
                <w:color w:val="000000"/>
                <w:szCs w:val="21"/>
              </w:rPr>
            </w:pPr>
            <w:r w:rsidRPr="00203E00">
              <w:rPr>
                <w:rFonts w:asciiTheme="minorEastAsia" w:hAnsiTheme="minorEastAsia" w:hint="eastAsia"/>
                <w:szCs w:val="21"/>
              </w:rPr>
              <w:t>新</w:t>
            </w:r>
            <w:r w:rsidRPr="00424472">
              <w:rPr>
                <w:rFonts w:asciiTheme="minorEastAsia" w:hAnsiTheme="minorEastAsia" w:hint="eastAsia"/>
                <w:szCs w:val="21"/>
              </w:rPr>
              <w:t>《基于实验探究的命题实践》专题讲座暨初中化学教研组长会议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72" w:rsidRPr="00203E00" w:rsidRDefault="00424472" w:rsidP="0042447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3E00">
              <w:rPr>
                <w:rFonts w:ascii="Courier New" w:eastAsia="宋体" w:hAnsi="Courier New" w:cs="Courier New" w:hint="eastAsia"/>
                <w:kern w:val="0"/>
                <w:szCs w:val="21"/>
              </w:rPr>
              <w:t>任俊平</w:t>
            </w:r>
            <w:r w:rsidRPr="00203E00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 w:rsidRPr="00203E00">
              <w:rPr>
                <w:rFonts w:ascii="Courier New" w:eastAsia="宋体" w:hAnsi="Courier New" w:cs="Courier New" w:hint="eastAsia"/>
                <w:kern w:val="0"/>
                <w:szCs w:val="21"/>
              </w:rPr>
              <w:t>陈丽</w:t>
            </w:r>
            <w:r w:rsidRPr="00203E00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2" w:rsidRPr="007F47C2" w:rsidRDefault="00424472" w:rsidP="0042447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2" w:rsidRDefault="00424472" w:rsidP="00424472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24472" w:rsidRPr="007F47C2" w:rsidRDefault="00424472" w:rsidP="00424472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2" w:rsidRPr="007F47C2" w:rsidRDefault="00424472" w:rsidP="00424472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72" w:rsidRPr="007F47C2" w:rsidRDefault="00424472" w:rsidP="00424472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03E00"/>
    <w:rsid w:val="00424472"/>
    <w:rsid w:val="0060492F"/>
    <w:rsid w:val="0079018C"/>
    <w:rsid w:val="00891848"/>
    <w:rsid w:val="00A92F41"/>
    <w:rsid w:val="00B049F8"/>
    <w:rsid w:val="00BA0AAC"/>
    <w:rsid w:val="00D419E6"/>
    <w:rsid w:val="00E72AAE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846</Characters>
  <Application>Microsoft Office Word</Application>
  <DocSecurity>0</DocSecurity>
  <Lines>7</Lines>
  <Paragraphs>1</Paragraphs>
  <ScaleCrop>false</ScaleCrop>
  <Company>DoubleOX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17</cp:revision>
  <dcterms:created xsi:type="dcterms:W3CDTF">2018-09-14T10:14:00Z</dcterms:created>
  <dcterms:modified xsi:type="dcterms:W3CDTF">2019-02-18T02:55:00Z</dcterms:modified>
</cp:coreProperties>
</file>