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44"/>
          <w:szCs w:val="44"/>
          <w:lang w:val="en-US" w:eastAsia="zh-CN"/>
        </w:rPr>
      </w:pPr>
      <w:r>
        <w:rPr>
          <w:rFonts w:hint="eastAsia" w:ascii="仿宋" w:hAnsi="仿宋" w:eastAsia="仿宋"/>
          <w:b/>
          <w:sz w:val="44"/>
          <w:szCs w:val="44"/>
          <w:lang w:eastAsia="zh-CN"/>
        </w:rPr>
        <w:t>开新篇</w:t>
      </w:r>
      <w:r>
        <w:rPr>
          <w:rFonts w:hint="eastAsia" w:ascii="仿宋" w:hAnsi="仿宋" w:eastAsia="仿宋"/>
          <w:b/>
          <w:sz w:val="44"/>
          <w:szCs w:val="44"/>
          <w:lang w:val="en-US" w:eastAsia="zh-CN"/>
        </w:rPr>
        <w:t xml:space="preserve">   创新业</w:t>
      </w:r>
    </w:p>
    <w:p>
      <w:pPr>
        <w:jc w:val="center"/>
        <w:rPr>
          <w:rFonts w:ascii="仿宋" w:hAnsi="仿宋" w:eastAsia="仿宋"/>
          <w:b w:val="0"/>
          <w:bCs/>
          <w:sz w:val="32"/>
          <w:szCs w:val="32"/>
        </w:rPr>
      </w:pPr>
      <w:r>
        <w:rPr>
          <w:rFonts w:hint="eastAsia" w:ascii="仿宋" w:hAnsi="仿宋" w:eastAsia="仿宋"/>
          <w:b w:val="0"/>
          <w:bCs/>
          <w:sz w:val="32"/>
          <w:szCs w:val="32"/>
          <w:lang w:val="en-US" w:eastAsia="zh-CN"/>
        </w:rPr>
        <w:t xml:space="preserve">   ----</w:t>
      </w:r>
      <w:r>
        <w:rPr>
          <w:rFonts w:hint="eastAsia" w:ascii="仿宋" w:hAnsi="仿宋" w:eastAsia="仿宋"/>
          <w:b w:val="0"/>
          <w:bCs/>
          <w:sz w:val="32"/>
          <w:szCs w:val="32"/>
        </w:rPr>
        <w:t>常州市滨江中学</w:t>
      </w:r>
      <w:r>
        <w:rPr>
          <w:rFonts w:ascii="仿宋" w:hAnsi="仿宋" w:eastAsia="仿宋"/>
          <w:b w:val="0"/>
          <w:bCs/>
          <w:sz w:val="32"/>
          <w:szCs w:val="32"/>
        </w:rPr>
        <w:t>2018--2019</w:t>
      </w:r>
      <w:r>
        <w:rPr>
          <w:rFonts w:hint="eastAsia" w:ascii="仿宋" w:hAnsi="仿宋" w:eastAsia="仿宋"/>
          <w:b w:val="0"/>
          <w:bCs/>
          <w:sz w:val="32"/>
          <w:szCs w:val="32"/>
        </w:rPr>
        <w:t>学年第二学期工作计划</w:t>
      </w:r>
    </w:p>
    <w:p>
      <w:pPr>
        <w:numPr>
          <w:ilvl w:val="0"/>
          <w:numId w:val="1"/>
        </w:numPr>
        <w:rPr>
          <w:rFonts w:ascii="仿宋" w:hAnsi="仿宋" w:eastAsia="仿宋"/>
          <w:sz w:val="32"/>
          <w:szCs w:val="32"/>
        </w:rPr>
      </w:pPr>
      <w:r>
        <w:rPr>
          <w:rFonts w:hint="eastAsia" w:ascii="仿宋" w:hAnsi="仿宋" w:eastAsia="仿宋"/>
          <w:sz w:val="32"/>
          <w:szCs w:val="32"/>
        </w:rPr>
        <w:t>指导思想</w:t>
      </w:r>
    </w:p>
    <w:p>
      <w:pPr>
        <w:ind w:firstLine="640" w:firstLineChars="200"/>
        <w:rPr>
          <w:rFonts w:ascii="仿宋" w:hAnsi="仿宋" w:eastAsia="仿宋"/>
          <w:sz w:val="32"/>
          <w:szCs w:val="32"/>
        </w:rPr>
      </w:pPr>
      <w:r>
        <w:rPr>
          <w:rFonts w:hint="eastAsia" w:ascii="仿宋" w:hAnsi="仿宋" w:eastAsia="仿宋"/>
          <w:sz w:val="32"/>
          <w:szCs w:val="32"/>
        </w:rPr>
        <w:t>本学期是我校第二轮三年发展规划实施的起始年，也是我校被评为常州市优质学校后的又一个新的开局之年，学校将以习近平新时代中国特色社会主义思想和全国教育大会精神为指导，全面落实立德树人根本任务，践行平衡、和谐、多元、创生的生态式教育理念，围绕安全、规范、质量、特色、文化五大重点建设内容，奋力推进学校教育向更高质量发展。</w:t>
      </w:r>
    </w:p>
    <w:p>
      <w:pPr>
        <w:numPr>
          <w:ilvl w:val="0"/>
          <w:numId w:val="1"/>
        </w:numPr>
        <w:rPr>
          <w:rFonts w:ascii="仿宋" w:hAnsi="仿宋" w:eastAsia="仿宋"/>
          <w:sz w:val="32"/>
          <w:szCs w:val="32"/>
        </w:rPr>
      </w:pPr>
      <w:r>
        <w:rPr>
          <w:rFonts w:hint="eastAsia" w:ascii="仿宋" w:hAnsi="仿宋" w:eastAsia="仿宋"/>
          <w:sz w:val="32"/>
          <w:szCs w:val="32"/>
        </w:rPr>
        <w:t>工作目标</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全面推进依法治教和依法治校工作，深入贯彻落实《义务教育学校管理标准》，深化精细化管理，促进学校良性发展。</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切实加强师德师风教育，推进廉洁从教。</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坚持“绿色校园、精彩生命”、“立德树人</w:t>
      </w:r>
      <w:r>
        <w:rPr>
          <w:rFonts w:hint="eastAsia" w:ascii="仿宋" w:hAnsi="仿宋" w:eastAsia="仿宋"/>
          <w:sz w:val="32"/>
          <w:szCs w:val="32"/>
          <w:lang w:eastAsia="zh-CN"/>
        </w:rPr>
        <w:t>、</w:t>
      </w:r>
      <w:r>
        <w:rPr>
          <w:rFonts w:hint="eastAsia" w:ascii="仿宋" w:hAnsi="仿宋" w:eastAsia="仿宋"/>
          <w:sz w:val="32"/>
          <w:szCs w:val="32"/>
        </w:rPr>
        <w:t>温润化人”的德育理念，进一步强化德育，重点推进亮点项目，努力彰显滨中德育特色。</w:t>
      </w:r>
      <w:r>
        <w:rPr>
          <w:rFonts w:ascii="仿宋" w:hAnsi="仿宋" w:eastAsia="仿宋"/>
          <w:sz w:val="32"/>
          <w:szCs w:val="32"/>
        </w:rPr>
        <w:br w:type="textWrapping"/>
      </w:r>
      <w:r>
        <w:rPr>
          <w:rFonts w:ascii="仿宋" w:hAnsi="仿宋" w:eastAsia="仿宋"/>
          <w:sz w:val="32"/>
          <w:szCs w:val="32"/>
        </w:rPr>
        <w:t xml:space="preserve">    4</w:t>
      </w:r>
      <w:r>
        <w:rPr>
          <w:rFonts w:hint="eastAsia" w:ascii="仿宋" w:hAnsi="仿宋" w:eastAsia="仿宋"/>
          <w:sz w:val="32"/>
          <w:szCs w:val="32"/>
        </w:rPr>
        <w:t>、提升课程建设水平，力争教学常规管理呈现新局面、校本教研实现新突破、课程亮点实现新发展。</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、落实校本培训，推进课题研究，促进教师队伍的专业化发展。</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、推进学校特色与文化建设，塑造学校文化品牌。</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、强化法治安全工作，增强安全责任意识，落实后勤保障服务，争创省“节水型学校”，进一步提升平安校园建设水平。</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、突出“健康”和“科创”，提升学生综合素养。</w:t>
      </w:r>
    </w:p>
    <w:p>
      <w:pPr>
        <w:rPr>
          <w:rFonts w:ascii="仿宋" w:hAnsi="仿宋" w:eastAsia="仿宋"/>
          <w:sz w:val="32"/>
          <w:szCs w:val="32"/>
        </w:rPr>
      </w:pPr>
      <w:r>
        <w:rPr>
          <w:rFonts w:hint="eastAsia" w:ascii="仿宋" w:hAnsi="仿宋" w:eastAsia="仿宋"/>
          <w:sz w:val="32"/>
          <w:szCs w:val="32"/>
        </w:rPr>
        <w:t>三、主要工作举措：</w:t>
      </w:r>
    </w:p>
    <w:p>
      <w:pPr>
        <w:ind w:firstLine="640" w:firstLineChars="200"/>
        <w:rPr>
          <w:rFonts w:ascii="仿宋" w:hAnsi="仿宋" w:eastAsia="仿宋"/>
          <w:sz w:val="32"/>
          <w:szCs w:val="32"/>
        </w:rPr>
      </w:pPr>
      <w:r>
        <w:rPr>
          <w:rFonts w:hint="eastAsia" w:ascii="仿宋" w:hAnsi="仿宋" w:eastAsia="仿宋"/>
          <w:sz w:val="32"/>
          <w:szCs w:val="32"/>
        </w:rPr>
        <w:t>（一）认真落实省市区规范办学要求，抓实《义务教育学校管理标准》的研修学习，实施精细化管理，严格规范办学行为，切实做到减负增效，做好延时放学服务工作；继续坚决执行“三重一大”政策；加强学校财务管理，提倡厉行节约，进一步提升学校管理水平。</w:t>
      </w:r>
    </w:p>
    <w:p>
      <w:pPr>
        <w:ind w:firstLine="640" w:firstLineChars="200"/>
        <w:rPr>
          <w:rFonts w:ascii="仿宋" w:hAnsi="仿宋" w:eastAsia="仿宋"/>
          <w:sz w:val="32"/>
          <w:szCs w:val="32"/>
        </w:rPr>
      </w:pPr>
      <w:r>
        <w:rPr>
          <w:rFonts w:hint="eastAsia" w:ascii="仿宋" w:hAnsi="仿宋" w:eastAsia="仿宋"/>
          <w:sz w:val="32"/>
          <w:szCs w:val="32"/>
        </w:rPr>
        <w:t>（二）切实加强师德师风教育，推进廉洁从教。开展“强作风，树形象，优服务”主题活动，大力弘扬关爱学生、严谨笃学、淡泊名利、追求卓越的师德师风；严格考核管理，把师德考核结果作为教师聘用、晋升、评优评先的重要依据；实施师德表现“一票否决制”。</w:t>
      </w:r>
    </w:p>
    <w:p>
      <w:pPr>
        <w:ind w:firstLine="640" w:firstLineChars="200"/>
        <w:rPr>
          <w:rFonts w:ascii="仿宋" w:hAnsi="仿宋" w:eastAsia="仿宋"/>
          <w:sz w:val="32"/>
          <w:szCs w:val="32"/>
        </w:rPr>
      </w:pPr>
      <w:r>
        <w:rPr>
          <w:rFonts w:hint="eastAsia" w:ascii="仿宋" w:hAnsi="仿宋" w:eastAsia="仿宋"/>
          <w:sz w:val="32"/>
          <w:szCs w:val="32"/>
        </w:rPr>
        <w:t>（三）健全工作机制，抓好队伍建设。</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学校行政班子要切实树立学习意识、责任意识和创新意识：努力做到办学目标明确、执行责任清晰、考核监督到位、质量效益一流，形成风清气正、团结和谐、务实高效的工作氛围。按照年级组，实施分层级管理，确保学校政令畅通。</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坚持民主管理：发挥教代会等的民主监督作用，形成健全的民主管理机制。充分发挥工会活力，广泛开展教职工建功立业竞赛、最美滨中人评选、陶冶身心的群众性文体活动，激励广大教职工安心从教、热心从教。</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、进一步加强教师日常工作管理，细化各个环节的工作要求：不断完善教师发展档案，针对不同群体教师实施不同的培养策略</w:t>
      </w:r>
      <w:r>
        <w:rPr>
          <w:rFonts w:hint="eastAsia" w:ascii="仿宋" w:hAnsi="仿宋" w:eastAsia="仿宋"/>
          <w:sz w:val="32"/>
          <w:szCs w:val="32"/>
          <w:lang w:eastAsia="zh-CN"/>
        </w:rPr>
        <w:t>；</w:t>
      </w:r>
      <w:r>
        <w:rPr>
          <w:rFonts w:hint="eastAsia" w:ascii="仿宋" w:hAnsi="仿宋" w:eastAsia="仿宋"/>
          <w:sz w:val="32"/>
          <w:szCs w:val="32"/>
        </w:rPr>
        <w:t>加强教师专业化建设力度，进一步做好</w:t>
      </w:r>
      <w:r>
        <w:rPr>
          <w:rFonts w:ascii="仿宋" w:hAnsi="仿宋" w:eastAsia="仿宋"/>
          <w:sz w:val="32"/>
          <w:szCs w:val="32"/>
        </w:rPr>
        <w:t xml:space="preserve"> </w:t>
      </w:r>
      <w:r>
        <w:rPr>
          <w:rFonts w:hint="eastAsia" w:ascii="仿宋" w:hAnsi="仿宋" w:eastAsia="仿宋"/>
          <w:sz w:val="32"/>
          <w:szCs w:val="32"/>
        </w:rPr>
        <w:t>“青年教师基本功项目”“五级梯队规划推进项目”“校本课程开发项目”等工作</w:t>
      </w:r>
      <w:r>
        <w:rPr>
          <w:rFonts w:hint="eastAsia" w:ascii="仿宋" w:hAnsi="仿宋" w:eastAsia="仿宋"/>
          <w:sz w:val="32"/>
          <w:szCs w:val="32"/>
          <w:lang w:eastAsia="zh-CN"/>
        </w:rPr>
        <w:t>；</w:t>
      </w:r>
      <w:r>
        <w:rPr>
          <w:rFonts w:hint="eastAsia" w:ascii="仿宋" w:hAnsi="仿宋" w:eastAsia="仿宋"/>
          <w:sz w:val="32"/>
          <w:szCs w:val="32"/>
        </w:rPr>
        <w:t>做好首届“滨江中学名师（班主任）工作室”工作，有序推进，充分发挥优秀教师对青年教师的指导作用，加快青年教师成长步伐；重视校本培训，鼓励教师积极参加学历提升、在岗培训等继续教育活动；加强教师学科专业素养的提升，通过各类教学技能比赛努力提升教师学科专业素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（四）以“立德树人”为根本，完善德育工作管理制度，强化德育队伍建设，有效落实德育常规，重点推进亮点项目，努力彰显德育特色，不断提升德育工作的实效。</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善各项德育制度，加强德育工作常规管理的有效性、导向性。完善班主任工作、考核制度，促进德育常规管理进一步制度化、规范化和有序化；完善学校德育管理网页，加强相关工作的培训和评价力度，不断提升德育网络管理的有效性，打造特色，形成亮点；完善学生会管理制度，增加对学生干部的培养和引领，提升学生自管及班级常规检查的有效性和导向性。</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、完善管理网络，进一步梳理德育管理体系。</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以“学校、家庭、社区三位一体”的德育体系为立足点，形成一把手校长总负责，分管校长主抓，班主任工作室落实培训、研讨、评价、考核等活动，学发处、年级组、班主任和课任教师具体落实，值班人员和学生会参与管理的德育管理网络。</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坚持开展多种形式的班主任工作交流、培训工作，改进完善每月一次的班主任学习和工作例会制度，结合“滨中名班主任工作室”，具体落实培训、研讨和考核机制，通过优秀班主任经验分享、集体智慧商讨，提</w:t>
      </w:r>
      <w:r>
        <w:rPr>
          <w:rFonts w:hint="eastAsia" w:ascii="仿宋" w:hAnsi="仿宋" w:eastAsia="仿宋"/>
          <w:sz w:val="32"/>
          <w:szCs w:val="32"/>
          <w:lang w:eastAsia="zh-CN"/>
        </w:rPr>
        <w:t>高</w:t>
      </w:r>
      <w:r>
        <w:rPr>
          <w:rFonts w:hint="eastAsia" w:ascii="仿宋" w:hAnsi="仿宋" w:eastAsia="仿宋"/>
          <w:sz w:val="32"/>
          <w:szCs w:val="32"/>
        </w:rPr>
        <w:t>班主任培训学习、班级管理问题解决、工作考核的针对性、实效性、导向性；坚持开展主题班队会观摩活动，在相互交流学习中共同提高；积极做好校际交流活动，加强优秀管理经验的学习和研讨，同时积极开展教育理论学习，努力做到理论与实践相结合；结合学校“温润化人”德育理念，酝酿德育校本课程课题，开展德育科研活动，积极以自身管理问题为研究对象，提升研讨的实效性。</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、立足校本，开展五大类主题教育活动，形成系统的主题教育活动机制。</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继续重视常规教育：坚持每周一举行升旗仪式，国旗下讲话主题明确，结合教育形势，确保讲话有针对性和时效性；重视心理健康教育，兼职心理咨询老师和班主任主动做好学生心理咨询工作，开设心理健康专题讲座，开展健康素养知识教育，促进学生的身心健康；结合重要纪念日或重大事件开展形式多样、富有实效的主题教育活动和社会实践活动，培养学生尊重自我、尊重他人、孝敬父母、尊敬老师的意识，激发学生爱班集体、爱校、爱家乡、爱祖国的热情；通过加强安全知识的宣传教育、出版安全墙报、张贴安全警示挂图等，学校对学生进行安全知识教育，提高学生“安全第一”意识和自我防范能力。</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）继续推进养成教育：加强学生常规检查力度，定期对学生会成员进行培训，在实际操作中强调人性化检查，有力地规范学生行为习惯的养成；定期开展“静、净、敬、竞”四个</w:t>
      </w:r>
      <w:r>
        <w:rPr>
          <w:rFonts w:ascii="仿宋" w:hAnsi="仿宋" w:eastAsia="仿宋"/>
          <w:sz w:val="32"/>
          <w:szCs w:val="32"/>
        </w:rPr>
        <w:t>jing</w:t>
      </w:r>
      <w:r>
        <w:rPr>
          <w:rFonts w:hint="eastAsia" w:ascii="仿宋" w:hAnsi="仿宋" w:eastAsia="仿宋"/>
          <w:sz w:val="32"/>
          <w:szCs w:val="32"/>
        </w:rPr>
        <w:t>活动、好习惯好方法主题教育活动，充分发挥自我教育、自我管理作用；充分利用好班会课的主阵地，让学生自我设计形式多样的主题班会，给学生以展示自我，发展自我的平台，</w:t>
      </w:r>
      <w:r>
        <w:rPr>
          <w:rFonts w:hint="eastAsia" w:ascii="仿宋" w:hAnsi="仿宋" w:eastAsia="仿宋"/>
          <w:sz w:val="32"/>
          <w:szCs w:val="32"/>
          <w:lang w:eastAsia="zh-CN"/>
        </w:rPr>
        <w:t>进行</w:t>
      </w:r>
      <w:r>
        <w:rPr>
          <w:rFonts w:hint="eastAsia" w:ascii="仿宋" w:hAnsi="仿宋" w:eastAsia="仿宋"/>
          <w:sz w:val="32"/>
          <w:szCs w:val="32"/>
        </w:rPr>
        <w:t>自我教育，真正体现出班会的实效性；加强班级文化建设，营造良好的班级氛围，树立班级形象，争创班级特色，积极引导学生参与班级建设、管理，深入推进班级自主管理的有效实施；积极开展小记者站活动和体育、艺术等各类社团活动，加强社团建设与校本课程开发实验研究，充分发挥以学生为主体的活动类课程的教育作用。</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继续打造亮点活动：在学校前几年的德育活动的基础上，传承特色活动，在面上德育的情况下加进德育的点的活动，这样点面结合，形成滨中特色的德育：亲近大自然、走进科技界、担起重责任……作为活动主题，在原有基础上的走进自然</w:t>
      </w:r>
      <w:r>
        <w:rPr>
          <w:rFonts w:hint="eastAsia" w:ascii="仿宋" w:hAnsi="仿宋" w:eastAsia="仿宋"/>
          <w:sz w:val="32"/>
          <w:szCs w:val="32"/>
          <w:lang w:eastAsia="zh-CN"/>
        </w:rPr>
        <w:t>的</w:t>
      </w:r>
      <w:r>
        <w:rPr>
          <w:rFonts w:hint="eastAsia" w:ascii="仿宋" w:hAnsi="仿宋" w:eastAsia="仿宋"/>
          <w:sz w:val="32"/>
          <w:szCs w:val="32"/>
        </w:rPr>
        <w:t>森林音乐会、走进科技的进企业的爱滨江爱家乡、走进军营的担责任等等活动，以学生身心成长这一根主线穿起来，以活动承载学生的成长，以活动燃起学生对教师、对学校、对社会的感情和爱！</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）通过单位共建平台，开展“三结合教育”活动，充分发挥家长、社区和其它教育资源的作用。</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（五）以提高教学质量为中心，重点抓教学常规落实；以提质增效为目标，大力优化教研活动；以规范课程管理为抓手，推进课程改革，提高课程实施能力。</w:t>
      </w:r>
    </w:p>
    <w:p>
      <w:pPr>
        <w:ind w:firstLine="640" w:firstLineChars="200"/>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rPr>
        <w:t>、教学常规管理要重点突出，细致有序</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继续加强对“备课、上课、作业、辅导、评价”教学五环节的管理和检查。教导处和各教研组将按照《新北区学科教学中环节优化的建议》，通过对集体备课、教案撰写、作业设计与布置、试卷命题编制、课后辅导等方面的监督检查。不断规范教师的教学行为，改进教学方式，提高课堂教学有效性。</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）及时掌握教师在研究教学、设计作业、编制试卷等方面的情况，调研学生作业负担，掌握练习卷、测验卷、复习卷和模拟卷等试卷来源和使用状况。</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狠抓学风建设，注重学生学习常规的落实和学法指导。各学科要继续培养和指导学生计划、准备、倾听、阅读、作业、表达、合作交流等八条良好的学习习惯；对学生在校一天的课堂、作业等等紧密跟进，杜绝流生现象。</w:t>
      </w:r>
    </w:p>
    <w:p>
      <w:pPr>
        <w:ind w:firstLine="640" w:firstLineChars="200"/>
        <w:rPr>
          <w:rFonts w:ascii="仿宋" w:hAnsi="仿宋" w:eastAsia="仿宋"/>
          <w:sz w:val="32"/>
          <w:szCs w:val="32"/>
        </w:rPr>
      </w:pPr>
      <w:r>
        <w:rPr>
          <w:rFonts w:hint="eastAsia" w:ascii="仿宋" w:hAnsi="仿宋" w:eastAsia="仿宋"/>
          <w:sz w:val="32"/>
          <w:szCs w:val="32"/>
        </w:rPr>
        <w:t>本学期，要进一步强化教研组长的责任，强化对教学常规的检查，重点抽查教案与课堂教学的一致性、同步性，避免教案中的形式主义；加强对作业布置、批改、分析、反思的检查，提高作业的效用；加强随堂听课、推门听课力度，引导教师重视教学常规的落实，对教学负责，对学生负责。</w:t>
      </w:r>
    </w:p>
    <w:p>
      <w:pPr>
        <w:ind w:firstLine="640" w:firstLineChars="200"/>
        <w:rPr>
          <w:rFonts w:hint="eastAsia" w:ascii="仿宋" w:hAnsi="仿宋" w:eastAsia="仿宋"/>
          <w:sz w:val="32"/>
          <w:szCs w:val="32"/>
          <w:lang w:eastAsia="zh-CN"/>
        </w:rPr>
      </w:pPr>
      <w:r>
        <w:rPr>
          <w:rFonts w:ascii="仿宋" w:hAnsi="仿宋" w:eastAsia="仿宋"/>
          <w:sz w:val="32"/>
          <w:szCs w:val="32"/>
        </w:rPr>
        <w:t>2</w:t>
      </w:r>
      <w:r>
        <w:rPr>
          <w:rFonts w:hint="eastAsia" w:ascii="仿宋" w:hAnsi="仿宋" w:eastAsia="仿宋"/>
          <w:sz w:val="32"/>
          <w:szCs w:val="32"/>
        </w:rPr>
        <w:t>、教学质量过程化监控，落到实处</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重视和加强毕业班教学工作，加强对各年级尤其是九年级教学质量过程化管理，做好阶段性教学质量跟踪。通过对模拟考试的细致分析，反思教学内容落实情况，梳理学生学习状况，发现问题、研究教学，找准切入点，为后续教学调整和改进寻找有针对性的措施，促使滨中第二届毕业生在原有的基础上再上新台阶。</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）利用智学网、万能达系统进行教学精细化管理</w:t>
      </w:r>
      <w:r>
        <w:rPr>
          <w:rFonts w:hint="eastAsia" w:ascii="仿宋" w:hAnsi="仿宋" w:eastAsia="仿宋"/>
          <w:sz w:val="32"/>
          <w:szCs w:val="32"/>
          <w:lang w:eastAsia="zh-CN"/>
        </w:rPr>
        <w:t>。</w:t>
      </w:r>
      <w:r>
        <w:rPr>
          <w:rFonts w:hint="eastAsia" w:ascii="仿宋" w:hAnsi="仿宋" w:eastAsia="仿宋"/>
          <w:sz w:val="32"/>
          <w:szCs w:val="32"/>
        </w:rPr>
        <w:t>本学期，各年级将继续利用平台数据做好期中期末考情分析，为教学调整提供依据。</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）尝试推出滨江中学学生学业评价机制</w:t>
      </w:r>
      <w:r>
        <w:rPr>
          <w:rFonts w:hint="eastAsia" w:ascii="仿宋" w:hAnsi="仿宋" w:eastAsia="仿宋"/>
          <w:sz w:val="32"/>
          <w:szCs w:val="32"/>
          <w:lang w:eastAsia="zh-CN"/>
        </w:rPr>
        <w:t>。</w:t>
      </w:r>
      <w:r>
        <w:rPr>
          <w:rFonts w:hint="eastAsia" w:ascii="仿宋" w:hAnsi="仿宋" w:eastAsia="仿宋"/>
          <w:sz w:val="32"/>
          <w:szCs w:val="32"/>
        </w:rPr>
        <w:t>制定适合我校的科学可行的学生学业评价方式，注重过程性、多方位、多角度客观地评价每位学生的学业情况。</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、完善教研组、备课组制度，对教研组长、备课组长进行月考核评价</w:t>
      </w:r>
      <w:r>
        <w:rPr>
          <w:rFonts w:hint="eastAsia" w:ascii="仿宋" w:hAnsi="仿宋" w:eastAsia="仿宋"/>
          <w:sz w:val="32"/>
          <w:szCs w:val="32"/>
          <w:lang w:eastAsia="zh-CN"/>
        </w:rPr>
        <w:t>。</w:t>
      </w:r>
      <w:r>
        <w:rPr>
          <w:rFonts w:hint="eastAsia" w:ascii="仿宋" w:hAnsi="仿宋" w:eastAsia="仿宋"/>
          <w:sz w:val="32"/>
          <w:szCs w:val="32"/>
        </w:rPr>
        <w:t>本学期教研组重点要做好以下几项工作：完善学科组资源库建设；着手进行学科组网站建设；教研组活动除了做到定时、定点上，一定要基于学科教学中存在的实际问题，进行分析研究，开展专题活动，寻求解决问题的方法与策略，真正做到教研组活动专题化、规范化、实效化；基于学科的学生活动要分年级有梯度地开展，力争成为各学科的亮点；学期末各教研组要进行汇报展示。备课组本学期重点要执行好主备（主讲）人说课制度，更好地发挥教师的群体优势。集体备课要在做到“五统一”的前提下，遵循“个人主备</w:t>
      </w:r>
      <w:r>
        <w:rPr>
          <w:rFonts w:ascii="仿宋" w:hAnsi="仿宋" w:eastAsia="仿宋"/>
          <w:sz w:val="32"/>
          <w:szCs w:val="32"/>
        </w:rPr>
        <w:t>—</w:t>
      </w:r>
      <w:r>
        <w:rPr>
          <w:rFonts w:hint="eastAsia" w:ascii="仿宋" w:hAnsi="仿宋" w:eastAsia="仿宋"/>
          <w:sz w:val="32"/>
          <w:szCs w:val="32"/>
        </w:rPr>
        <w:t>集体评议</w:t>
      </w:r>
      <w:r>
        <w:rPr>
          <w:rFonts w:ascii="仿宋" w:hAnsi="仿宋" w:eastAsia="仿宋"/>
          <w:sz w:val="32"/>
          <w:szCs w:val="32"/>
        </w:rPr>
        <w:t>—</w:t>
      </w:r>
      <w:r>
        <w:rPr>
          <w:rFonts w:hint="eastAsia" w:ascii="仿宋" w:hAnsi="仿宋" w:eastAsia="仿宋"/>
          <w:sz w:val="32"/>
          <w:szCs w:val="32"/>
        </w:rPr>
        <w:t>修改教案</w:t>
      </w:r>
      <w:r>
        <w:rPr>
          <w:rFonts w:ascii="仿宋" w:hAnsi="仿宋" w:eastAsia="仿宋"/>
          <w:sz w:val="32"/>
          <w:szCs w:val="32"/>
        </w:rPr>
        <w:t>—</w:t>
      </w:r>
      <w:r>
        <w:rPr>
          <w:rFonts w:hint="eastAsia" w:ascii="仿宋" w:hAnsi="仿宋" w:eastAsia="仿宋"/>
          <w:sz w:val="32"/>
          <w:szCs w:val="32"/>
        </w:rPr>
        <w:t>教师上课</w:t>
      </w:r>
      <w:r>
        <w:rPr>
          <w:rFonts w:ascii="仿宋" w:hAnsi="仿宋" w:eastAsia="仿宋"/>
          <w:sz w:val="32"/>
          <w:szCs w:val="32"/>
        </w:rPr>
        <w:t>—</w:t>
      </w:r>
      <w:r>
        <w:rPr>
          <w:rFonts w:hint="eastAsia" w:ascii="仿宋" w:hAnsi="仿宋" w:eastAsia="仿宋"/>
          <w:sz w:val="32"/>
          <w:szCs w:val="32"/>
        </w:rPr>
        <w:t>反馈小结”五步一循环的模式，提倡各备课组针对本年级本学科实际加以创新。</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、进一步完善</w:t>
      </w:r>
      <w:r>
        <w:rPr>
          <w:rFonts w:hint="eastAsia" w:ascii="仿宋" w:hAnsi="仿宋" w:eastAsia="仿宋"/>
          <w:sz w:val="32"/>
          <w:szCs w:val="32"/>
          <w:lang w:eastAsia="zh-CN"/>
        </w:rPr>
        <w:t>并</w:t>
      </w:r>
      <w:r>
        <w:rPr>
          <w:rFonts w:hint="eastAsia" w:ascii="仿宋" w:hAnsi="仿宋" w:eastAsia="仿宋"/>
          <w:sz w:val="32"/>
          <w:szCs w:val="32"/>
        </w:rPr>
        <w:t>形成基于学校文化的“温润”课程体系。进一步规范学科课程方案，形成以“课程背景</w:t>
      </w:r>
      <w:r>
        <w:rPr>
          <w:rFonts w:ascii="仿宋" w:hAnsi="仿宋" w:eastAsia="仿宋"/>
          <w:sz w:val="32"/>
          <w:szCs w:val="32"/>
        </w:rPr>
        <w:t>-</w:t>
      </w:r>
      <w:r>
        <w:rPr>
          <w:rFonts w:hint="eastAsia" w:ascii="仿宋" w:hAnsi="仿宋" w:eastAsia="仿宋"/>
          <w:sz w:val="32"/>
          <w:szCs w:val="32"/>
        </w:rPr>
        <w:t>课程理念</w:t>
      </w:r>
      <w:r>
        <w:rPr>
          <w:rFonts w:ascii="仿宋" w:hAnsi="仿宋" w:eastAsia="仿宋"/>
          <w:sz w:val="32"/>
          <w:szCs w:val="32"/>
        </w:rPr>
        <w:t>-</w:t>
      </w:r>
      <w:r>
        <w:rPr>
          <w:rFonts w:hint="eastAsia" w:ascii="仿宋" w:hAnsi="仿宋" w:eastAsia="仿宋"/>
          <w:sz w:val="32"/>
          <w:szCs w:val="32"/>
        </w:rPr>
        <w:t>课程目标</w:t>
      </w:r>
      <w:r>
        <w:rPr>
          <w:rFonts w:ascii="仿宋" w:hAnsi="仿宋" w:eastAsia="仿宋"/>
          <w:sz w:val="32"/>
          <w:szCs w:val="32"/>
        </w:rPr>
        <w:t>-</w:t>
      </w:r>
      <w:r>
        <w:rPr>
          <w:rFonts w:hint="eastAsia" w:ascii="仿宋" w:hAnsi="仿宋" w:eastAsia="仿宋"/>
          <w:sz w:val="32"/>
          <w:szCs w:val="32"/>
        </w:rPr>
        <w:t>课程内容</w:t>
      </w:r>
      <w:r>
        <w:rPr>
          <w:rFonts w:ascii="仿宋" w:hAnsi="仿宋" w:eastAsia="仿宋"/>
          <w:sz w:val="32"/>
          <w:szCs w:val="32"/>
        </w:rPr>
        <w:t>-</w:t>
      </w:r>
      <w:r>
        <w:rPr>
          <w:rFonts w:hint="eastAsia" w:ascii="仿宋" w:hAnsi="仿宋" w:eastAsia="仿宋"/>
          <w:sz w:val="32"/>
          <w:szCs w:val="32"/>
        </w:rPr>
        <w:t>课程实施</w:t>
      </w:r>
      <w:r>
        <w:rPr>
          <w:rFonts w:ascii="仿宋" w:hAnsi="仿宋" w:eastAsia="仿宋"/>
          <w:sz w:val="32"/>
          <w:szCs w:val="32"/>
        </w:rPr>
        <w:t>-</w:t>
      </w:r>
      <w:r>
        <w:rPr>
          <w:rFonts w:hint="eastAsia" w:ascii="仿宋" w:hAnsi="仿宋" w:eastAsia="仿宋"/>
          <w:sz w:val="32"/>
          <w:szCs w:val="32"/>
        </w:rPr>
        <w:t>课程评价</w:t>
      </w:r>
      <w:r>
        <w:rPr>
          <w:rFonts w:ascii="仿宋" w:hAnsi="仿宋" w:eastAsia="仿宋"/>
          <w:sz w:val="32"/>
          <w:szCs w:val="32"/>
        </w:rPr>
        <w:t>-</w:t>
      </w:r>
      <w:r>
        <w:rPr>
          <w:rFonts w:hint="eastAsia" w:ascii="仿宋" w:hAnsi="仿宋" w:eastAsia="仿宋"/>
          <w:sz w:val="32"/>
          <w:szCs w:val="32"/>
        </w:rPr>
        <w:t>课程保障”为主要指标的学科课程框架。同时认真研究与科学利用现用教材，通过多种形式研究学生学科核心素养的形成策略，有效培育学生核心素养。积极打造校本化课程特色。</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、继续开发学校校本课程</w:t>
      </w:r>
      <w:r>
        <w:rPr>
          <w:rFonts w:hint="eastAsia" w:ascii="仿宋" w:hAnsi="仿宋" w:eastAsia="仿宋"/>
          <w:sz w:val="32"/>
          <w:szCs w:val="32"/>
          <w:lang w:eastAsia="zh-CN"/>
        </w:rPr>
        <w:t>。</w:t>
      </w:r>
      <w:r>
        <w:rPr>
          <w:rFonts w:hint="eastAsia" w:ascii="仿宋" w:hAnsi="仿宋" w:eastAsia="仿宋"/>
          <w:sz w:val="32"/>
          <w:szCs w:val="32"/>
        </w:rPr>
        <w:t>利用课程基地平台，开发、实施</w:t>
      </w:r>
      <w:r>
        <w:rPr>
          <w:rFonts w:ascii="仿宋" w:hAnsi="仿宋" w:eastAsia="仿宋"/>
          <w:sz w:val="32"/>
          <w:szCs w:val="32"/>
        </w:rPr>
        <w:t>2--3</w:t>
      </w:r>
      <w:r>
        <w:rPr>
          <w:rFonts w:hint="eastAsia" w:ascii="仿宋" w:hAnsi="仿宋" w:eastAsia="仿宋"/>
          <w:sz w:val="32"/>
          <w:szCs w:val="32"/>
        </w:rPr>
        <w:t>门新的校本课程。学期结束时对校本课程进行展评活动。提前思考规划校本选修课网上选课、评价系统的搭建，加强对校本课程实施水平的评价。</w:t>
      </w:r>
    </w:p>
    <w:p>
      <w:pPr>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、加强对考查科目课程实施水平的指导</w:t>
      </w:r>
      <w:r>
        <w:rPr>
          <w:rFonts w:hint="eastAsia" w:ascii="仿宋" w:hAnsi="仿宋" w:eastAsia="仿宋"/>
          <w:sz w:val="32"/>
          <w:szCs w:val="32"/>
          <w:lang w:eastAsia="zh-CN"/>
        </w:rPr>
        <w:t>。</w:t>
      </w:r>
      <w:r>
        <w:rPr>
          <w:rFonts w:hint="eastAsia" w:ascii="仿宋" w:hAnsi="仿宋" w:eastAsia="仿宋"/>
          <w:sz w:val="32"/>
          <w:szCs w:val="32"/>
        </w:rPr>
        <w:t>科学合理安排好考查科目的任课老师，加强考查科目教师的教学行为的指导，定期展示考查科目课程实施情况调研，尤其对新教师要规范其基本教学要求。</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、力争体卫艺再创新高</w:t>
      </w:r>
      <w:r>
        <w:rPr>
          <w:rFonts w:hint="eastAsia" w:ascii="仿宋" w:hAnsi="仿宋" w:eastAsia="仿宋"/>
          <w:sz w:val="32"/>
          <w:szCs w:val="32"/>
          <w:lang w:eastAsia="zh-CN"/>
        </w:rPr>
        <w:t>。</w:t>
      </w:r>
      <w:r>
        <w:rPr>
          <w:rFonts w:hint="eastAsia" w:ascii="仿宋" w:hAnsi="仿宋" w:eastAsia="仿宋"/>
          <w:sz w:val="32"/>
          <w:szCs w:val="32"/>
        </w:rPr>
        <w:t>确保学生在校每天体育锻炼</w:t>
      </w:r>
      <w:r>
        <w:rPr>
          <w:rFonts w:ascii="仿宋" w:hAnsi="仿宋" w:eastAsia="仿宋"/>
          <w:sz w:val="32"/>
          <w:szCs w:val="32"/>
        </w:rPr>
        <w:t>1</w:t>
      </w:r>
      <w:r>
        <w:rPr>
          <w:rFonts w:hint="eastAsia" w:ascii="仿宋" w:hAnsi="仿宋" w:eastAsia="仿宋"/>
          <w:sz w:val="32"/>
          <w:szCs w:val="32"/>
        </w:rPr>
        <w:t>小时，引导学生养成主动参与体育锻炼的良好习惯，努力让每个孩子至少掌握</w:t>
      </w:r>
      <w:r>
        <w:rPr>
          <w:rFonts w:ascii="仿宋" w:hAnsi="仿宋" w:eastAsia="仿宋"/>
          <w:sz w:val="32"/>
          <w:szCs w:val="32"/>
        </w:rPr>
        <w:t>2</w:t>
      </w:r>
      <w:r>
        <w:rPr>
          <w:rFonts w:hint="eastAsia" w:ascii="仿宋" w:hAnsi="仿宋" w:eastAsia="仿宋"/>
          <w:sz w:val="32"/>
          <w:szCs w:val="32"/>
        </w:rPr>
        <w:t>项以上运动技能。积极参加区级大课间活动案例评比，增强体育课外活动吸引力，提高大课间活动质量；同时力争在体育中考和区体育运动会取得优异成绩。</w:t>
      </w:r>
    </w:p>
    <w:p>
      <w:pPr>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、加强功能室的管理：图书和阅览室要充分利用；实验室要强化安全意识和使用频次，争取做到专业人员管理实验室；艺术教室区域要提升艺术性、文化性！</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（六）积极推进课程基地建设项目</w:t>
      </w:r>
      <w:r>
        <w:rPr>
          <w:rFonts w:hint="eastAsia" w:ascii="仿宋" w:hAnsi="仿宋" w:eastAsia="仿宋"/>
          <w:sz w:val="32"/>
          <w:szCs w:val="32"/>
          <w:lang w:eastAsia="zh-CN"/>
        </w:rPr>
        <w:t>，</w:t>
      </w:r>
      <w:r>
        <w:rPr>
          <w:rFonts w:hint="eastAsia" w:ascii="仿宋" w:hAnsi="仿宋" w:eastAsia="仿宋"/>
          <w:sz w:val="32"/>
          <w:szCs w:val="32"/>
        </w:rPr>
        <w:t>建立行政推动、科研引领、专家指导、典型示范的管理和工作机制，全面推动课程基地的发展。</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、做好课程基地省市级验收的准备工作，扎扎实实利用课程基地平台创设动手机会，激发学生兴趣、引领学生追求科学真理，进而有效彰显我校的“科技启智”之办学理念。</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、在专家指导服务的基础上，培养自己的课程基地队伍。按照申报时候的要求和规划，在实物的基础上，开发新的选修课程，借助这个机会再次整合学校的选修课项目。</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、凭借目前学校的航模的科技优势，结合课程基地的实际情况，进一步拓展以航模为中心的滨中科技强项，力争“三模”起航；同时互相借力，在此基础上，把我校的航模做</w:t>
      </w:r>
      <w:r>
        <w:rPr>
          <w:rFonts w:hint="eastAsia" w:ascii="仿宋" w:hAnsi="仿宋" w:eastAsia="仿宋"/>
          <w:sz w:val="32"/>
          <w:szCs w:val="32"/>
          <w:lang w:eastAsia="zh-CN"/>
        </w:rPr>
        <w:t>得</w:t>
      </w:r>
      <w:r>
        <w:rPr>
          <w:rFonts w:hint="eastAsia" w:ascii="仿宋" w:hAnsi="仿宋" w:eastAsia="仿宋"/>
          <w:sz w:val="32"/>
          <w:szCs w:val="32"/>
        </w:rPr>
        <w:t>更好，由目前的精英引领发展到学校的团队合力，形成一批科技骨干，并能够辐射！</w:t>
      </w:r>
    </w:p>
    <w:p>
      <w:pPr>
        <w:ind w:firstLine="640" w:firstLineChars="200"/>
        <w:rPr>
          <w:rFonts w:ascii="仿宋" w:hAnsi="仿宋" w:eastAsia="仿宋"/>
          <w:sz w:val="32"/>
          <w:szCs w:val="32"/>
        </w:rPr>
      </w:pPr>
      <w:r>
        <w:rPr>
          <w:rFonts w:hint="eastAsia" w:ascii="仿宋" w:hAnsi="仿宋" w:eastAsia="仿宋"/>
          <w:sz w:val="32"/>
          <w:szCs w:val="32"/>
        </w:rPr>
        <w:t>（七）、推进课题研究，营造科研氛围。</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推进《核心素养视野下农村活动化作业设计与实施的实践研究》工作，加强课题过程性研究，编制相关量表，不断推进研究进程。</w:t>
      </w:r>
    </w:p>
    <w:p>
      <w:pPr>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强化省、市和校级课题过程管理。对申报常州市十三五规划立项备案的两个课题督促开展研究，准备中期评估，争取有</w:t>
      </w:r>
      <w:r>
        <w:rPr>
          <w:rFonts w:ascii="仿宋" w:hAnsi="仿宋" w:eastAsia="仿宋"/>
          <w:sz w:val="32"/>
          <w:szCs w:val="32"/>
        </w:rPr>
        <w:t>1</w:t>
      </w:r>
      <w:r>
        <w:rPr>
          <w:rFonts w:hint="eastAsia" w:ascii="仿宋" w:hAnsi="仿宋" w:eastAsia="仿宋"/>
          <w:sz w:val="32"/>
          <w:szCs w:val="32"/>
        </w:rPr>
        <w:t>个课题成为市级立项课题，</w:t>
      </w:r>
      <w:r>
        <w:rPr>
          <w:rFonts w:ascii="仿宋" w:hAnsi="仿宋" w:eastAsia="仿宋"/>
          <w:sz w:val="32"/>
          <w:szCs w:val="32"/>
        </w:rPr>
        <w:t>1</w:t>
      </w:r>
      <w:r>
        <w:rPr>
          <w:rFonts w:hint="eastAsia" w:ascii="仿宋" w:hAnsi="仿宋" w:eastAsia="仿宋"/>
          <w:sz w:val="32"/>
          <w:szCs w:val="32"/>
        </w:rPr>
        <w:t>个课题成为区级立项课题。谋划</w:t>
      </w:r>
      <w:r>
        <w:rPr>
          <w:rFonts w:ascii="仿宋" w:hAnsi="仿宋" w:eastAsia="仿宋"/>
          <w:sz w:val="32"/>
          <w:szCs w:val="32"/>
        </w:rPr>
        <w:t>2019</w:t>
      </w:r>
      <w:r>
        <w:rPr>
          <w:rFonts w:hint="eastAsia" w:ascii="仿宋" w:hAnsi="仿宋" w:eastAsia="仿宋"/>
          <w:sz w:val="32"/>
          <w:szCs w:val="32"/>
        </w:rPr>
        <w:t>年度区级微型课题研究工作。本学期建议各教研组成立微型课题研究小组，争取本年度有更多优秀微型课题在区评选中获得好成绩。</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加强课题研究成果申报和推广。课题组抓住机遇申报课题研究成果，注重课题研究成果的应用和推广。《基于青果平台的分层自适应教学研究》结题评估后的后续推进工作，特别是进一步利用课题成果开展“分层、自适应”的教与学工作，努力朝着真正“以生为本”教与学方向前进。</w:t>
      </w:r>
    </w:p>
    <w:p>
      <w:pPr>
        <w:ind w:firstLine="640" w:firstLineChars="200"/>
        <w:rPr>
          <w:rFonts w:ascii="仿宋" w:hAnsi="仿宋" w:eastAsia="仿宋"/>
          <w:sz w:val="32"/>
          <w:szCs w:val="32"/>
        </w:rPr>
      </w:pPr>
      <w:r>
        <w:rPr>
          <w:rFonts w:hint="eastAsia" w:ascii="仿宋" w:hAnsi="仿宋" w:eastAsia="仿宋"/>
          <w:sz w:val="32"/>
          <w:szCs w:val="32"/>
        </w:rPr>
        <w:t>（八）强化法治安全工作，增强安全责任意识，落实后勤保障服务，进一步提升平安校园建设水平。</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高度重视安全管理，形成“教育、预防、控制”机制：进一步完善集人防、物防和技防为一体的校园治安防控体系，定期检查，及时增添，确保各类技防设施能全天候实时监控。加强对学生的风险教育与防范救护教育，加强紧急疏散等安全演练；加强心理健康教育，避免因心理原因、安全意识淡薄等引发意外事故；强化安全隐患排查，及时整改，不留隐患；进一步提升学校食堂餐饮服务质量，落实学校食品和师生饮用水卫生安全监管责任。</w:t>
      </w:r>
    </w:p>
    <w:p>
      <w:pPr>
        <w:numPr>
          <w:ilvl w:val="0"/>
          <w:numId w:val="3"/>
        </w:numPr>
        <w:ind w:firstLine="640" w:firstLineChars="200"/>
        <w:rPr>
          <w:rFonts w:ascii="仿宋" w:hAnsi="仿宋" w:eastAsia="仿宋"/>
          <w:sz w:val="32"/>
          <w:szCs w:val="32"/>
        </w:rPr>
      </w:pPr>
      <w:r>
        <w:rPr>
          <w:rFonts w:hint="eastAsia" w:ascii="仿宋" w:hAnsi="仿宋" w:eastAsia="仿宋"/>
          <w:sz w:val="32"/>
          <w:szCs w:val="32"/>
        </w:rPr>
        <w:t>不断倡导节约理念：后勤保障处对各办公室、教室等各处的用水、用电进行不定期的督查，及时通报，降低运行成本，不开无人灯，养成爱护公物和节约水电的好习惯，真正做到节流，积极创建省“节水型学校”。</w:t>
      </w:r>
    </w:p>
    <w:p>
      <w:pPr>
        <w:numPr>
          <w:ilvl w:val="0"/>
          <w:numId w:val="3"/>
        </w:numPr>
        <w:ind w:firstLine="640" w:firstLineChars="200"/>
        <w:rPr>
          <w:rFonts w:ascii="仿宋" w:hAnsi="仿宋" w:eastAsia="仿宋"/>
          <w:sz w:val="32"/>
          <w:szCs w:val="32"/>
        </w:rPr>
      </w:pPr>
      <w:r>
        <w:rPr>
          <w:rFonts w:hint="eastAsia" w:ascii="仿宋" w:hAnsi="仿宋" w:eastAsia="仿宋"/>
          <w:sz w:val="32"/>
          <w:szCs w:val="32"/>
        </w:rPr>
        <w:t>做好装备使用、管理工作，积极创建区教育装备管理应用示范学校：大力推进学校教育信息化建设。加强新技术支持下的教育教学研究，促进信息技术与教学的融合，提高教育管理信息化水平。</w:t>
      </w:r>
    </w:p>
    <w:p>
      <w:pPr>
        <w:tabs>
          <w:tab w:val="left" w:pos="2010"/>
        </w:tabs>
        <w:ind w:firstLine="640" w:firstLineChars="200"/>
        <w:rPr>
          <w:rFonts w:ascii="仿宋" w:hAnsi="仿宋" w:eastAsia="仿宋"/>
          <w:sz w:val="32"/>
          <w:szCs w:val="32"/>
        </w:rPr>
      </w:pPr>
      <w:r>
        <w:rPr>
          <w:rFonts w:hint="eastAsia" w:ascii="仿宋" w:hAnsi="仿宋" w:eastAsia="仿宋"/>
          <w:sz w:val="32"/>
          <w:szCs w:val="32"/>
        </w:rPr>
        <w:t>（九）启动校园文化建设，让滨中文化流光溢彩：</w:t>
      </w:r>
      <w:r>
        <w:rPr>
          <w:rFonts w:ascii="仿宋" w:hAnsi="仿宋" w:eastAsia="仿宋"/>
          <w:sz w:val="32"/>
          <w:szCs w:val="32"/>
        </w:rPr>
        <w:t xml:space="preserve"> </w:t>
      </w:r>
      <w:r>
        <w:rPr>
          <w:rFonts w:hint="eastAsia" w:ascii="仿宋" w:hAnsi="仿宋" w:eastAsia="仿宋"/>
          <w:sz w:val="32"/>
          <w:szCs w:val="32"/>
        </w:rPr>
        <w:t>学校的三风、理念等等在</w:t>
      </w:r>
      <w:r>
        <w:rPr>
          <w:rFonts w:ascii="仿宋" w:hAnsi="仿宋" w:eastAsia="仿宋"/>
          <w:sz w:val="32"/>
          <w:szCs w:val="32"/>
        </w:rPr>
        <w:t>2019</w:t>
      </w:r>
      <w:r>
        <w:rPr>
          <w:rFonts w:hint="eastAsia" w:ascii="仿宋" w:hAnsi="仿宋" w:eastAsia="仿宋"/>
          <w:sz w:val="32"/>
          <w:szCs w:val="32"/>
        </w:rPr>
        <w:t>年要逐渐的从文字走向具体化，立体的呈现出来，要对学校的“三风”有效解读、通俗解读；要对学校的“温润文化”具体解读、具象解读；努力设计推出滨中</w:t>
      </w:r>
      <w:r>
        <w:rPr>
          <w:rFonts w:ascii="仿宋" w:hAnsi="仿宋" w:eastAsia="仿宋"/>
          <w:sz w:val="32"/>
          <w:szCs w:val="32"/>
        </w:rPr>
        <w:t>loge</w:t>
      </w:r>
      <w:r>
        <w:rPr>
          <w:rFonts w:hint="eastAsia" w:ascii="仿宋" w:hAnsi="仿宋" w:eastAsia="仿宋"/>
          <w:sz w:val="32"/>
          <w:szCs w:val="32"/>
        </w:rPr>
        <w:t>和系列文化产品文化标识；校园空白处呈现出校园文化……本学期重在发动全校师生献言献策、征求建议、请专业团队设计打造，暑假力争有所呈现。</w:t>
      </w:r>
    </w:p>
    <w:p>
      <w:pPr>
        <w:tabs>
          <w:tab w:val="left" w:pos="2010"/>
        </w:tabs>
        <w:ind w:firstLine="640" w:firstLineChars="200"/>
        <w:rPr>
          <w:rFonts w:ascii="仿宋" w:hAnsi="仿宋" w:eastAsia="仿宋"/>
          <w:sz w:val="32"/>
          <w:szCs w:val="32"/>
        </w:rPr>
      </w:pPr>
      <w:r>
        <w:rPr>
          <w:rFonts w:hint="eastAsia" w:ascii="仿宋" w:hAnsi="仿宋" w:eastAsia="仿宋"/>
          <w:sz w:val="32"/>
          <w:szCs w:val="32"/>
        </w:rPr>
        <w:t>文化是多元的，也是众说纷纭的，期待滨中文化能够大气呈现，然后深入老师、学生、社会人的心里！</w:t>
      </w:r>
    </w:p>
    <w:p>
      <w:pPr>
        <w:ind w:firstLine="640" w:firstLineChars="200"/>
        <w:rPr>
          <w:rFonts w:ascii="仿宋" w:hAnsi="仿宋" w:eastAsia="仿宋"/>
          <w:sz w:val="32"/>
          <w:szCs w:val="32"/>
        </w:rPr>
      </w:pPr>
      <w:r>
        <w:rPr>
          <w:rFonts w:hint="eastAsia" w:ascii="仿宋" w:hAnsi="仿宋" w:eastAsia="仿宋"/>
          <w:sz w:val="32"/>
          <w:szCs w:val="32"/>
        </w:rPr>
        <w:t>（十）进一步加强教育宣传工作。主动适应信息传播的新变化，用好新媒体，做好“微”文章，增强意识形态工作的时代性、针对性和实效性。要充分利用宣传资源，根据报刊杂志、门户网站、电视媒体的不同特点，有针对性地编发报送信息稿件，增强宣传效果，提升宣传稿件质量和报道层次，通过宣传让社会和家长了解学校工作，赢得社会各界的理解，赢得家长学生的尊重，从而营造有利于教育健康发展的环境氛围。</w:t>
      </w:r>
    </w:p>
    <w:p>
      <w:pPr>
        <w:rPr>
          <w:rFonts w:ascii="仿宋" w:hAnsi="仿宋" w:eastAsia="仿宋"/>
          <w:sz w:val="32"/>
          <w:szCs w:val="32"/>
        </w:rPr>
      </w:pPr>
    </w:p>
    <w:p>
      <w:pPr>
        <w:rPr>
          <w:rFonts w:ascii="仿宋" w:hAnsi="仿宋" w:eastAsia="仿宋"/>
          <w:sz w:val="32"/>
          <w:szCs w:val="32"/>
        </w:rPr>
      </w:pPr>
    </w:p>
    <w:p>
      <w:pPr>
        <w:ind w:firstLine="5760" w:firstLineChars="1800"/>
        <w:rPr>
          <w:rFonts w:ascii="仿宋" w:hAnsi="仿宋" w:eastAsia="仿宋"/>
          <w:sz w:val="32"/>
          <w:szCs w:val="32"/>
        </w:rPr>
      </w:pPr>
      <w:r>
        <w:rPr>
          <w:rFonts w:hint="eastAsia" w:ascii="仿宋" w:hAnsi="仿宋" w:eastAsia="仿宋"/>
          <w:sz w:val="32"/>
          <w:szCs w:val="32"/>
        </w:rPr>
        <w:t>常州市滨江中学</w:t>
      </w:r>
    </w:p>
    <w:p>
      <w:pPr>
        <w:rPr>
          <w:rFonts w:ascii="仿宋" w:hAnsi="仿宋" w:eastAsia="仿宋"/>
          <w:sz w:val="32"/>
          <w:szCs w:val="32"/>
        </w:rPr>
      </w:pPr>
      <w:r>
        <w:rPr>
          <w:rFonts w:ascii="仿宋" w:hAnsi="仿宋" w:eastAsia="仿宋"/>
          <w:sz w:val="32"/>
          <w:szCs w:val="32"/>
        </w:rPr>
        <w:t xml:space="preserve">                                      2019</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附：滨江中学</w:t>
      </w:r>
      <w:r>
        <w:rPr>
          <w:rFonts w:ascii="仿宋" w:hAnsi="仿宋" w:eastAsia="仿宋"/>
          <w:sz w:val="32"/>
          <w:szCs w:val="32"/>
        </w:rPr>
        <w:t>2018—2019</w:t>
      </w:r>
      <w:r>
        <w:rPr>
          <w:rFonts w:hint="eastAsia" w:ascii="仿宋" w:hAnsi="仿宋" w:eastAsia="仿宋"/>
          <w:sz w:val="32"/>
          <w:szCs w:val="32"/>
        </w:rPr>
        <w:t>学年度第二学期主要工作行事历</w:t>
      </w:r>
    </w:p>
    <w:p>
      <w:pPr>
        <w:jc w:val="center"/>
        <w:rPr>
          <w:rFonts w:hint="eastAsia" w:ascii="仿宋" w:hAnsi="仿宋" w:eastAsia="仿宋" w:cs="仿宋"/>
          <w:sz w:val="32"/>
          <w:szCs w:val="32"/>
        </w:rPr>
      </w:pPr>
      <w:r>
        <w:rPr>
          <w:rFonts w:hint="eastAsia" w:ascii="仿宋" w:hAnsi="仿宋" w:eastAsia="仿宋" w:cs="仿宋"/>
          <w:sz w:val="32"/>
          <w:szCs w:val="32"/>
        </w:rPr>
        <w:t>滨江中学2018—2019学年度第二学期</w:t>
      </w:r>
    </w:p>
    <w:p>
      <w:pPr>
        <w:jc w:val="center"/>
        <w:rPr>
          <w:rFonts w:hint="eastAsia" w:ascii="仿宋" w:hAnsi="仿宋" w:eastAsia="仿宋" w:cs="仿宋"/>
          <w:sz w:val="32"/>
          <w:szCs w:val="32"/>
        </w:rPr>
      </w:pPr>
      <w:r>
        <w:rPr>
          <w:rFonts w:hint="eastAsia" w:ascii="仿宋" w:hAnsi="仿宋" w:eastAsia="仿宋" w:cs="仿宋"/>
          <w:sz w:val="32"/>
          <w:szCs w:val="32"/>
        </w:rPr>
        <w:t>主要工作行事历</w:t>
      </w:r>
    </w:p>
    <w:p>
      <w:pPr>
        <w:rPr>
          <w:rFonts w:hint="eastAsia" w:ascii="仿宋" w:hAnsi="仿宋" w:eastAsia="仿宋" w:cs="仿宋"/>
          <w:sz w:val="32"/>
          <w:szCs w:val="32"/>
        </w:rPr>
      </w:pPr>
      <w:r>
        <w:rPr>
          <w:rFonts w:hint="eastAsia" w:ascii="仿宋" w:hAnsi="仿宋" w:eastAsia="仿宋" w:cs="仿宋"/>
          <w:sz w:val="32"/>
          <w:szCs w:val="32"/>
        </w:rPr>
        <w:t>二月份：</w:t>
      </w:r>
    </w:p>
    <w:p>
      <w:pPr>
        <w:rPr>
          <w:rFonts w:hint="eastAsia" w:ascii="仿宋" w:hAnsi="仿宋" w:eastAsia="仿宋" w:cs="仿宋"/>
          <w:sz w:val="32"/>
          <w:szCs w:val="32"/>
        </w:rPr>
      </w:pPr>
      <w:r>
        <w:rPr>
          <w:rFonts w:hint="eastAsia" w:ascii="仿宋" w:hAnsi="仿宋" w:eastAsia="仿宋" w:cs="仿宋"/>
          <w:sz w:val="32"/>
          <w:szCs w:val="32"/>
        </w:rPr>
        <w:t>1、各条线制定工作计划</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2、教研组长、备课组长会议</w:t>
      </w:r>
    </w:p>
    <w:p>
      <w:pPr>
        <w:rPr>
          <w:rFonts w:hint="eastAsia" w:ascii="仿宋" w:hAnsi="仿宋" w:eastAsia="仿宋" w:cs="仿宋"/>
          <w:sz w:val="32"/>
          <w:szCs w:val="32"/>
        </w:rPr>
      </w:pPr>
      <w:r>
        <w:rPr>
          <w:rFonts w:hint="eastAsia" w:ascii="仿宋" w:hAnsi="仿宋" w:eastAsia="仿宋" w:cs="仿宋"/>
          <w:sz w:val="32"/>
          <w:szCs w:val="32"/>
        </w:rPr>
        <w:t>3、班主任会议</w:t>
      </w:r>
    </w:p>
    <w:p>
      <w:pPr>
        <w:rPr>
          <w:rFonts w:hint="eastAsia" w:ascii="仿宋" w:hAnsi="仿宋" w:eastAsia="仿宋" w:cs="仿宋"/>
          <w:sz w:val="32"/>
          <w:szCs w:val="32"/>
        </w:rPr>
      </w:pPr>
      <w:r>
        <w:rPr>
          <w:rFonts w:hint="eastAsia" w:ascii="仿宋" w:hAnsi="仿宋" w:eastAsia="仿宋" w:cs="仿宋"/>
          <w:sz w:val="32"/>
          <w:szCs w:val="32"/>
        </w:rPr>
        <w:t>4、值日教师会议</w:t>
      </w:r>
    </w:p>
    <w:p>
      <w:pPr>
        <w:rPr>
          <w:rFonts w:hint="eastAsia" w:ascii="仿宋" w:hAnsi="仿宋" w:eastAsia="仿宋" w:cs="仿宋"/>
          <w:sz w:val="32"/>
          <w:szCs w:val="32"/>
        </w:rPr>
      </w:pPr>
      <w:r>
        <w:rPr>
          <w:rFonts w:hint="eastAsia" w:ascii="仿宋" w:hAnsi="仿宋" w:eastAsia="仿宋" w:cs="仿宋"/>
          <w:sz w:val="32"/>
          <w:szCs w:val="32"/>
        </w:rPr>
        <w:t>5、开学典礼</w:t>
      </w:r>
    </w:p>
    <w:p>
      <w:pPr>
        <w:rPr>
          <w:rFonts w:hint="eastAsia" w:ascii="仿宋" w:hAnsi="仿宋" w:eastAsia="仿宋" w:cs="仿宋"/>
          <w:color w:val="000000"/>
          <w:sz w:val="32"/>
          <w:szCs w:val="32"/>
        </w:rPr>
      </w:pPr>
      <w:r>
        <w:rPr>
          <w:rFonts w:hint="eastAsia" w:ascii="仿宋" w:hAnsi="仿宋" w:eastAsia="仿宋" w:cs="仿宋"/>
          <w:sz w:val="32"/>
          <w:szCs w:val="32"/>
        </w:rPr>
        <w:t>6、部分课务调整、</w:t>
      </w:r>
      <w:r>
        <w:rPr>
          <w:rFonts w:hint="eastAsia" w:ascii="仿宋" w:hAnsi="仿宋" w:eastAsia="仿宋" w:cs="仿宋"/>
          <w:color w:val="000000"/>
          <w:sz w:val="32"/>
          <w:szCs w:val="32"/>
        </w:rPr>
        <w:t>期初学生情况统计汇报、开学两周教学常规检查、期初教研活动安排、约谈学科教学薄弱教师、教研组长撰写教研组计划</w:t>
      </w:r>
    </w:p>
    <w:p>
      <w:pPr>
        <w:rPr>
          <w:rFonts w:hint="eastAsia" w:ascii="仿宋" w:hAnsi="仿宋" w:eastAsia="仿宋" w:cs="仿宋"/>
          <w:sz w:val="32"/>
          <w:szCs w:val="32"/>
        </w:rPr>
      </w:pPr>
      <w:r>
        <w:rPr>
          <w:rFonts w:hint="eastAsia" w:ascii="仿宋" w:hAnsi="仿宋" w:eastAsia="仿宋" w:cs="仿宋"/>
          <w:sz w:val="32"/>
          <w:szCs w:val="32"/>
        </w:rPr>
        <w:t>7、迎接常州市对我校的课程基地现场验收视导工作</w:t>
      </w:r>
    </w:p>
    <w:p>
      <w:pPr>
        <w:rPr>
          <w:rFonts w:hint="eastAsia" w:ascii="仿宋" w:hAnsi="仿宋" w:eastAsia="仿宋" w:cs="仿宋"/>
          <w:sz w:val="32"/>
          <w:szCs w:val="32"/>
        </w:rPr>
      </w:pPr>
      <w:r>
        <w:rPr>
          <w:rFonts w:hint="eastAsia" w:ascii="仿宋" w:hAnsi="仿宋" w:eastAsia="仿宋" w:cs="仿宋"/>
          <w:sz w:val="32"/>
          <w:szCs w:val="32"/>
        </w:rPr>
        <w:t>8、做好学校事业状况和人员分析以及增人指标申报准备工作</w:t>
      </w:r>
    </w:p>
    <w:p>
      <w:pPr>
        <w:rPr>
          <w:rFonts w:hint="eastAsia" w:ascii="仿宋" w:hAnsi="仿宋" w:eastAsia="仿宋" w:cs="仿宋"/>
          <w:sz w:val="32"/>
          <w:szCs w:val="32"/>
        </w:rPr>
      </w:pPr>
      <w:r>
        <w:rPr>
          <w:rFonts w:hint="eastAsia" w:ascii="仿宋" w:hAnsi="仿宋" w:eastAsia="仿宋" w:cs="仿宋"/>
          <w:sz w:val="32"/>
          <w:szCs w:val="32"/>
        </w:rPr>
        <w:t>9、签订2019年党风廉政责任书</w:t>
      </w:r>
    </w:p>
    <w:p>
      <w:pPr>
        <w:rPr>
          <w:rFonts w:hint="eastAsia" w:ascii="仿宋" w:hAnsi="仿宋" w:eastAsia="仿宋" w:cs="仿宋"/>
          <w:sz w:val="32"/>
          <w:szCs w:val="32"/>
        </w:rPr>
      </w:pPr>
      <w:r>
        <w:rPr>
          <w:rFonts w:hint="eastAsia" w:ascii="仿宋" w:hAnsi="仿宋" w:eastAsia="仿宋" w:cs="仿宋"/>
          <w:sz w:val="32"/>
          <w:szCs w:val="32"/>
        </w:rPr>
        <w:t>10、名师（班主任）工作室成员招募</w:t>
      </w:r>
    </w:p>
    <w:p>
      <w:pPr>
        <w:rPr>
          <w:rFonts w:hint="eastAsia" w:ascii="仿宋" w:hAnsi="仿宋" w:eastAsia="仿宋" w:cs="仿宋"/>
          <w:sz w:val="32"/>
          <w:szCs w:val="32"/>
        </w:rPr>
      </w:pPr>
      <w:r>
        <w:rPr>
          <w:rFonts w:hint="eastAsia" w:ascii="仿宋" w:hAnsi="仿宋" w:eastAsia="仿宋" w:cs="仿宋"/>
          <w:sz w:val="32"/>
          <w:szCs w:val="32"/>
        </w:rPr>
        <w:t>11、共建单位联谊活动</w:t>
      </w:r>
    </w:p>
    <w:p>
      <w:pPr>
        <w:rPr>
          <w:rFonts w:hint="eastAsia" w:ascii="仿宋" w:hAnsi="仿宋" w:eastAsia="仿宋" w:cs="仿宋"/>
          <w:sz w:val="32"/>
          <w:szCs w:val="32"/>
        </w:rPr>
      </w:pPr>
      <w:r>
        <w:rPr>
          <w:rFonts w:hint="eastAsia" w:ascii="仿宋" w:hAnsi="仿宋" w:eastAsia="仿宋" w:cs="仿宋"/>
          <w:sz w:val="32"/>
          <w:szCs w:val="32"/>
        </w:rPr>
        <w:t>12、制定生命教育周活动计划</w:t>
      </w:r>
    </w:p>
    <w:p>
      <w:pPr>
        <w:rPr>
          <w:rFonts w:hint="eastAsia" w:ascii="仿宋" w:hAnsi="仿宋" w:eastAsia="仿宋" w:cs="仿宋"/>
          <w:sz w:val="32"/>
          <w:szCs w:val="32"/>
        </w:rPr>
      </w:pPr>
      <w:r>
        <w:rPr>
          <w:rFonts w:hint="eastAsia" w:ascii="仿宋" w:hAnsi="仿宋" w:eastAsia="仿宋" w:cs="仿宋"/>
          <w:sz w:val="32"/>
          <w:szCs w:val="32"/>
        </w:rPr>
        <w:t>13、部署学校春季收费工作</w:t>
      </w:r>
    </w:p>
    <w:p>
      <w:pPr>
        <w:rPr>
          <w:rFonts w:hint="eastAsia" w:ascii="仿宋" w:hAnsi="仿宋" w:eastAsia="仿宋" w:cs="仿宋"/>
          <w:sz w:val="32"/>
          <w:szCs w:val="32"/>
        </w:rPr>
      </w:pPr>
      <w:r>
        <w:rPr>
          <w:rFonts w:hint="eastAsia" w:ascii="仿宋" w:hAnsi="仿宋" w:eastAsia="仿宋" w:cs="仿宋"/>
          <w:sz w:val="32"/>
          <w:szCs w:val="32"/>
        </w:rPr>
        <w:t>14、班主任工作月常规检查考核、月总结例会</w:t>
      </w:r>
    </w:p>
    <w:p>
      <w:pPr>
        <w:rPr>
          <w:rFonts w:hint="eastAsia" w:ascii="仿宋" w:hAnsi="仿宋" w:eastAsia="仿宋" w:cs="仿宋"/>
          <w:sz w:val="32"/>
          <w:szCs w:val="32"/>
        </w:rPr>
      </w:pPr>
      <w:r>
        <w:rPr>
          <w:rFonts w:hint="eastAsia" w:ascii="仿宋" w:hAnsi="仿宋" w:eastAsia="仿宋" w:cs="仿宋"/>
          <w:sz w:val="32"/>
          <w:szCs w:val="32"/>
        </w:rPr>
        <w:t>15、做好结对帮扶送温暖活动材料上报工作</w:t>
      </w:r>
    </w:p>
    <w:p>
      <w:pPr>
        <w:rPr>
          <w:rFonts w:hint="eastAsia" w:ascii="仿宋" w:hAnsi="仿宋" w:eastAsia="仿宋" w:cs="仿宋"/>
          <w:sz w:val="32"/>
          <w:szCs w:val="32"/>
        </w:rPr>
      </w:pPr>
      <w:r>
        <w:rPr>
          <w:rFonts w:hint="eastAsia" w:ascii="仿宋" w:hAnsi="仿宋" w:eastAsia="仿宋" w:cs="仿宋"/>
          <w:sz w:val="32"/>
          <w:szCs w:val="32"/>
        </w:rPr>
        <w:t>16、青年教师校级基本功“轮训”工作布置</w:t>
      </w:r>
    </w:p>
    <w:p>
      <w:pPr>
        <w:rPr>
          <w:rFonts w:hint="eastAsia" w:ascii="仿宋" w:hAnsi="仿宋" w:eastAsia="仿宋" w:cs="仿宋"/>
          <w:sz w:val="32"/>
          <w:szCs w:val="32"/>
        </w:rPr>
      </w:pPr>
      <w:r>
        <w:rPr>
          <w:rFonts w:hint="eastAsia" w:ascii="仿宋" w:hAnsi="仿宋" w:eastAsia="仿宋" w:cs="仿宋"/>
          <w:sz w:val="32"/>
          <w:szCs w:val="32"/>
        </w:rPr>
        <w:t>17、校本培训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18、启动课后服务工作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19、“缤纷的冬日”寒假系列活动材料上报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20、汇总春节期间“我们的节日”主题活动开展情况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21、学生品格提升工程项目申报活动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22、参加基层工会主席会议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23、2018年度校本培训工作总结上报</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组织初中英语听力口语模考报名</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开展聘用制教师试用期满考核工作</w:t>
      </w:r>
    </w:p>
    <w:p>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部署新一轮岗位设置与聘用工作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三月份：</w:t>
      </w:r>
    </w:p>
    <w:p>
      <w:pPr>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参加区</w:t>
      </w:r>
      <w:r>
        <w:rPr>
          <w:rFonts w:hint="eastAsia" w:ascii="仿宋" w:hAnsi="仿宋" w:eastAsia="仿宋" w:cs="仿宋"/>
          <w:sz w:val="32"/>
          <w:szCs w:val="32"/>
        </w:rPr>
        <w:t>初中毕业班教学研讨会</w:t>
      </w:r>
    </w:p>
    <w:p>
      <w:pPr>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000000"/>
          <w:sz w:val="32"/>
          <w:szCs w:val="32"/>
        </w:rPr>
        <w:t>迎接省课程基地现场视导工作（3月7-11日）</w:t>
      </w:r>
    </w:p>
    <w:p>
      <w:pPr>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color w:val="000000"/>
          <w:sz w:val="32"/>
          <w:szCs w:val="32"/>
        </w:rPr>
        <w:t>教研组专题活动、班主任研讨会</w:t>
      </w:r>
    </w:p>
    <w:p>
      <w:pPr>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color w:val="000000"/>
          <w:sz w:val="32"/>
          <w:szCs w:val="32"/>
        </w:rPr>
        <w:t>教学常规检查、班主任工作月常规检查考核、月总结例会</w:t>
      </w:r>
    </w:p>
    <w:p>
      <w:pPr>
        <w:rPr>
          <w:rFonts w:hint="eastAsia" w:ascii="仿宋" w:hAnsi="仿宋" w:eastAsia="仿宋" w:cs="仿宋"/>
          <w:sz w:val="32"/>
          <w:szCs w:val="32"/>
        </w:rPr>
      </w:pPr>
      <w:r>
        <w:rPr>
          <w:rFonts w:hint="eastAsia" w:ascii="仿宋" w:hAnsi="仿宋" w:eastAsia="仿宋" w:cs="仿宋"/>
          <w:sz w:val="32"/>
          <w:szCs w:val="32"/>
        </w:rPr>
        <w:t>5、主题教育活动（三八节、学雷锋等）、九年级中考百日动员</w:t>
      </w:r>
    </w:p>
    <w:p>
      <w:pPr>
        <w:rPr>
          <w:rFonts w:hint="eastAsia" w:ascii="仿宋" w:hAnsi="仿宋" w:eastAsia="仿宋" w:cs="仿宋"/>
          <w:sz w:val="32"/>
          <w:szCs w:val="32"/>
        </w:rPr>
      </w:pPr>
      <w:r>
        <w:rPr>
          <w:rFonts w:hint="eastAsia" w:ascii="仿宋" w:hAnsi="仿宋" w:eastAsia="仿宋" w:cs="仿宋"/>
          <w:sz w:val="32"/>
          <w:szCs w:val="32"/>
        </w:rPr>
        <w:t>6、发展新团员</w:t>
      </w:r>
    </w:p>
    <w:p>
      <w:pPr>
        <w:rPr>
          <w:rFonts w:hint="eastAsia" w:ascii="仿宋" w:hAnsi="仿宋" w:eastAsia="仿宋" w:cs="仿宋"/>
          <w:sz w:val="32"/>
          <w:szCs w:val="32"/>
        </w:rPr>
      </w:pPr>
      <w:r>
        <w:rPr>
          <w:rFonts w:hint="eastAsia" w:ascii="仿宋" w:hAnsi="仿宋" w:eastAsia="仿宋" w:cs="仿宋"/>
          <w:sz w:val="32"/>
          <w:szCs w:val="32"/>
        </w:rPr>
        <w:t>7、家庭教育专题讲座及九年级学生家长会议</w:t>
      </w:r>
    </w:p>
    <w:p>
      <w:pPr>
        <w:rPr>
          <w:rFonts w:hint="eastAsia" w:ascii="仿宋" w:hAnsi="仿宋" w:eastAsia="仿宋" w:cs="仿宋"/>
          <w:sz w:val="32"/>
          <w:szCs w:val="32"/>
        </w:rPr>
      </w:pPr>
      <w:r>
        <w:rPr>
          <w:rFonts w:hint="eastAsia" w:ascii="仿宋" w:hAnsi="仿宋" w:eastAsia="仿宋" w:cs="仿宋"/>
          <w:sz w:val="32"/>
          <w:szCs w:val="32"/>
        </w:rPr>
        <w:t>8、组织初中英语口语听力模考</w:t>
      </w:r>
    </w:p>
    <w:p>
      <w:pPr>
        <w:rPr>
          <w:rFonts w:hint="eastAsia" w:ascii="仿宋" w:hAnsi="仿宋" w:eastAsia="仿宋" w:cs="仿宋"/>
          <w:sz w:val="32"/>
          <w:szCs w:val="32"/>
        </w:rPr>
      </w:pPr>
      <w:r>
        <w:rPr>
          <w:rFonts w:hint="eastAsia" w:ascii="仿宋" w:hAnsi="仿宋" w:eastAsia="仿宋" w:cs="仿宋"/>
          <w:sz w:val="32"/>
          <w:szCs w:val="32"/>
        </w:rPr>
        <w:t>9、毕业班各科专题复习研讨（第一轮）</w:t>
      </w:r>
    </w:p>
    <w:p>
      <w:pPr>
        <w:rPr>
          <w:rFonts w:hint="eastAsia" w:ascii="仿宋" w:hAnsi="仿宋" w:eastAsia="仿宋" w:cs="仿宋"/>
          <w:sz w:val="32"/>
          <w:szCs w:val="32"/>
        </w:rPr>
      </w:pPr>
      <w:r>
        <w:rPr>
          <w:rFonts w:hint="eastAsia" w:ascii="仿宋" w:hAnsi="仿宋" w:eastAsia="仿宋" w:cs="仿宋"/>
          <w:sz w:val="32"/>
          <w:szCs w:val="32"/>
        </w:rPr>
        <w:t>10、组织中考报名工作</w:t>
      </w:r>
    </w:p>
    <w:p>
      <w:pPr>
        <w:rPr>
          <w:rFonts w:hint="eastAsia" w:ascii="仿宋" w:hAnsi="仿宋" w:eastAsia="仿宋" w:cs="仿宋"/>
          <w:sz w:val="32"/>
          <w:szCs w:val="32"/>
        </w:rPr>
      </w:pPr>
      <w:r>
        <w:rPr>
          <w:rFonts w:hint="eastAsia" w:ascii="仿宋" w:hAnsi="仿宋" w:eastAsia="仿宋" w:cs="仿宋"/>
          <w:sz w:val="32"/>
          <w:szCs w:val="32"/>
        </w:rPr>
        <w:t>11、开展生命教育</w:t>
      </w:r>
      <w:r>
        <w:rPr>
          <w:rFonts w:hint="eastAsia" w:ascii="仿宋" w:hAnsi="仿宋" w:eastAsia="仿宋" w:cs="仿宋"/>
          <w:sz w:val="32"/>
          <w:szCs w:val="32"/>
          <w:lang w:eastAsia="zh-CN"/>
        </w:rPr>
        <w:t>月</w:t>
      </w:r>
      <w:r>
        <w:rPr>
          <w:rFonts w:hint="eastAsia" w:ascii="仿宋" w:hAnsi="仿宋" w:eastAsia="仿宋" w:cs="仿宋"/>
          <w:sz w:val="32"/>
          <w:szCs w:val="32"/>
        </w:rPr>
        <w:t>活动</w:t>
      </w:r>
    </w:p>
    <w:p>
      <w:pPr>
        <w:rPr>
          <w:rFonts w:hint="eastAsia" w:ascii="仿宋" w:hAnsi="仿宋" w:eastAsia="仿宋" w:cs="仿宋"/>
          <w:sz w:val="32"/>
          <w:szCs w:val="32"/>
        </w:rPr>
      </w:pPr>
      <w:r>
        <w:rPr>
          <w:rFonts w:hint="eastAsia" w:ascii="仿宋" w:hAnsi="仿宋" w:eastAsia="仿宋" w:cs="仿宋"/>
          <w:sz w:val="32"/>
          <w:szCs w:val="32"/>
        </w:rPr>
        <w:t>12、开展秋季教材征订工作</w:t>
      </w:r>
    </w:p>
    <w:p>
      <w:pPr>
        <w:rPr>
          <w:rFonts w:hint="eastAsia" w:ascii="仿宋" w:hAnsi="仿宋" w:eastAsia="仿宋" w:cs="仿宋"/>
          <w:sz w:val="32"/>
          <w:szCs w:val="32"/>
        </w:rPr>
      </w:pPr>
      <w:r>
        <w:rPr>
          <w:rFonts w:hint="eastAsia" w:ascii="仿宋" w:hAnsi="仿宋" w:eastAsia="仿宋" w:cs="仿宋"/>
          <w:sz w:val="32"/>
          <w:szCs w:val="32"/>
        </w:rPr>
        <w:t>13、迎接春季教育收费情况督查工作</w:t>
      </w:r>
    </w:p>
    <w:p>
      <w:pPr>
        <w:rPr>
          <w:rFonts w:hint="eastAsia" w:ascii="仿宋" w:hAnsi="仿宋" w:eastAsia="仿宋" w:cs="仿宋"/>
          <w:sz w:val="32"/>
          <w:szCs w:val="32"/>
        </w:rPr>
      </w:pPr>
      <w:r>
        <w:rPr>
          <w:rFonts w:hint="eastAsia" w:ascii="仿宋" w:hAnsi="仿宋" w:eastAsia="仿宋" w:cs="仿宋"/>
          <w:sz w:val="32"/>
          <w:szCs w:val="32"/>
        </w:rPr>
        <w:t>14、做好毕业生资格审核工作</w:t>
      </w:r>
    </w:p>
    <w:p>
      <w:pPr>
        <w:rPr>
          <w:rFonts w:hint="eastAsia" w:ascii="仿宋" w:hAnsi="仿宋" w:eastAsia="仿宋" w:cs="仿宋"/>
          <w:sz w:val="32"/>
          <w:szCs w:val="32"/>
        </w:rPr>
      </w:pPr>
      <w:r>
        <w:rPr>
          <w:rFonts w:hint="eastAsia" w:ascii="仿宋" w:hAnsi="仿宋" w:eastAsia="仿宋" w:cs="仿宋"/>
          <w:sz w:val="32"/>
          <w:szCs w:val="32"/>
        </w:rPr>
        <w:t>15、做好贫困学生资助的宣传工作</w:t>
      </w:r>
    </w:p>
    <w:p>
      <w:pPr>
        <w:rPr>
          <w:rFonts w:hint="eastAsia" w:ascii="仿宋" w:hAnsi="仿宋" w:eastAsia="仿宋" w:cs="仿宋"/>
          <w:sz w:val="32"/>
          <w:szCs w:val="32"/>
        </w:rPr>
      </w:pPr>
      <w:r>
        <w:rPr>
          <w:rFonts w:hint="eastAsia" w:ascii="仿宋" w:hAnsi="仿宋" w:eastAsia="仿宋" w:cs="仿宋"/>
          <w:sz w:val="32"/>
          <w:szCs w:val="32"/>
        </w:rPr>
        <w:t>16、组织初三学生中考体检</w:t>
      </w:r>
    </w:p>
    <w:p>
      <w:pPr>
        <w:rPr>
          <w:rFonts w:hint="eastAsia" w:ascii="仿宋" w:hAnsi="仿宋" w:eastAsia="仿宋" w:cs="仿宋"/>
          <w:sz w:val="32"/>
          <w:szCs w:val="32"/>
        </w:rPr>
      </w:pPr>
      <w:r>
        <w:rPr>
          <w:rFonts w:hint="eastAsia" w:ascii="仿宋" w:hAnsi="仿宋" w:eastAsia="仿宋" w:cs="仿宋"/>
          <w:sz w:val="32"/>
          <w:szCs w:val="32"/>
        </w:rPr>
        <w:t>17、青年教师校级基本功：理论学习与考试</w:t>
      </w:r>
    </w:p>
    <w:p>
      <w:pPr>
        <w:rPr>
          <w:rFonts w:hint="eastAsia" w:ascii="仿宋" w:hAnsi="仿宋" w:eastAsia="仿宋" w:cs="仿宋"/>
          <w:sz w:val="32"/>
          <w:szCs w:val="32"/>
        </w:rPr>
      </w:pPr>
      <w:r>
        <w:rPr>
          <w:rFonts w:hint="eastAsia" w:ascii="仿宋" w:hAnsi="仿宋" w:eastAsia="仿宋" w:cs="仿宋"/>
          <w:sz w:val="32"/>
          <w:szCs w:val="32"/>
        </w:rPr>
        <w:t>18、校本培训：课程建设专家培训、课堂转型讲座学术沙龙、课题研究工作推进等</w:t>
      </w:r>
    </w:p>
    <w:p>
      <w:pPr>
        <w:rPr>
          <w:rFonts w:hint="eastAsia" w:ascii="仿宋" w:hAnsi="仿宋" w:eastAsia="仿宋" w:cs="仿宋"/>
          <w:sz w:val="32"/>
          <w:szCs w:val="32"/>
        </w:rPr>
      </w:pPr>
      <w:r>
        <w:rPr>
          <w:rFonts w:hint="eastAsia" w:ascii="仿宋" w:hAnsi="仿宋" w:eastAsia="仿宋" w:cs="仿宋"/>
          <w:sz w:val="32"/>
          <w:szCs w:val="32"/>
        </w:rPr>
        <w:t>19、上报第一季度基层单位监察工作信息</w:t>
      </w:r>
    </w:p>
    <w:p>
      <w:pPr>
        <w:rPr>
          <w:rFonts w:hint="eastAsia" w:ascii="仿宋" w:hAnsi="仿宋" w:eastAsia="仿宋" w:cs="仿宋"/>
          <w:sz w:val="32"/>
          <w:szCs w:val="32"/>
        </w:rPr>
      </w:pPr>
      <w:r>
        <w:rPr>
          <w:rFonts w:hint="eastAsia" w:ascii="仿宋" w:hAnsi="仿宋" w:eastAsia="仿宋" w:cs="仿宋"/>
          <w:sz w:val="32"/>
          <w:szCs w:val="32"/>
        </w:rPr>
        <w:t>20、迎接春季卫生专项检查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21、开展“三爱”教育主题系列活动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22、参加全区中学共青团工作思路研讨会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23、开展“祖国万岁”和“祖国是我家”读书征文活动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24、开展“新时代常州好少年”推荐评选活动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25、参加全区学校关工委暨家长学校总校工作推进会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26、参加区中小学体质健康测试工作部署会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27、参加全区艺术教育工作会议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28、参加区2019年“蓝天杯”评优课活动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29、在职优秀骨干教师年度考核工作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30、开展2018年度引进人员试用期满考核工作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31、参加区财务负责人专题培训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四月份：</w:t>
      </w:r>
    </w:p>
    <w:p>
      <w:pPr>
        <w:rPr>
          <w:rFonts w:hint="eastAsia" w:ascii="仿宋" w:hAnsi="仿宋" w:eastAsia="仿宋" w:cs="仿宋"/>
          <w:sz w:val="32"/>
          <w:szCs w:val="32"/>
        </w:rPr>
      </w:pPr>
      <w:r>
        <w:rPr>
          <w:rFonts w:hint="eastAsia" w:ascii="仿宋" w:hAnsi="仿宋" w:eastAsia="仿宋" w:cs="仿宋"/>
          <w:sz w:val="32"/>
          <w:szCs w:val="32"/>
        </w:rPr>
        <w:t>1、组织参加中考体育考试</w:t>
      </w:r>
    </w:p>
    <w:p>
      <w:pPr>
        <w:rPr>
          <w:rFonts w:hint="eastAsia" w:ascii="仿宋" w:hAnsi="仿宋" w:eastAsia="仿宋" w:cs="仿宋"/>
          <w:sz w:val="32"/>
          <w:szCs w:val="32"/>
        </w:rPr>
      </w:pPr>
      <w:r>
        <w:rPr>
          <w:rFonts w:hint="eastAsia" w:ascii="仿宋" w:hAnsi="仿宋" w:eastAsia="仿宋" w:cs="仿宋"/>
          <w:sz w:val="32"/>
          <w:szCs w:val="32"/>
        </w:rPr>
        <w:t>2、九年级新课结束考试及质量分析</w:t>
      </w:r>
    </w:p>
    <w:p>
      <w:pPr>
        <w:rPr>
          <w:rFonts w:hint="eastAsia" w:ascii="仿宋" w:hAnsi="仿宋" w:eastAsia="仿宋" w:cs="仿宋"/>
          <w:sz w:val="32"/>
          <w:szCs w:val="32"/>
        </w:rPr>
      </w:pPr>
      <w:r>
        <w:rPr>
          <w:rFonts w:hint="eastAsia" w:ascii="仿宋" w:hAnsi="仿宋" w:eastAsia="仿宋" w:cs="仿宋"/>
          <w:sz w:val="32"/>
          <w:szCs w:val="32"/>
        </w:rPr>
        <w:t>3、期中阶段性质量调研</w:t>
      </w:r>
    </w:p>
    <w:p>
      <w:pPr>
        <w:rPr>
          <w:rFonts w:hint="eastAsia" w:ascii="仿宋" w:hAnsi="仿宋" w:eastAsia="仿宋" w:cs="仿宋"/>
          <w:sz w:val="32"/>
          <w:szCs w:val="32"/>
        </w:rPr>
      </w:pPr>
      <w:r>
        <w:rPr>
          <w:rFonts w:hint="eastAsia" w:ascii="仿宋" w:hAnsi="仿宋" w:eastAsia="仿宋" w:cs="仿宋"/>
          <w:sz w:val="32"/>
          <w:szCs w:val="32"/>
        </w:rPr>
        <w:t>4、组织参加中学英语口语、听力等级测试</w:t>
      </w:r>
    </w:p>
    <w:p>
      <w:pPr>
        <w:rPr>
          <w:rFonts w:hint="eastAsia" w:ascii="仿宋" w:hAnsi="仿宋" w:eastAsia="仿宋" w:cs="仿宋"/>
          <w:sz w:val="32"/>
          <w:szCs w:val="32"/>
        </w:rPr>
      </w:pPr>
      <w:r>
        <w:rPr>
          <w:rFonts w:hint="eastAsia" w:ascii="仿宋" w:hAnsi="仿宋" w:eastAsia="仿宋" w:cs="仿宋"/>
          <w:sz w:val="32"/>
          <w:szCs w:val="32"/>
        </w:rPr>
        <w:t>5、全面启动新生招生工作</w:t>
      </w:r>
    </w:p>
    <w:p>
      <w:pPr>
        <w:rPr>
          <w:rFonts w:hint="eastAsia" w:ascii="仿宋" w:hAnsi="仿宋" w:eastAsia="仿宋" w:cs="仿宋"/>
          <w:sz w:val="32"/>
          <w:szCs w:val="32"/>
        </w:rPr>
      </w:pPr>
      <w:r>
        <w:rPr>
          <w:rFonts w:hint="eastAsia" w:ascii="仿宋" w:hAnsi="仿宋" w:eastAsia="仿宋" w:cs="仿宋"/>
          <w:sz w:val="32"/>
          <w:szCs w:val="32"/>
        </w:rPr>
        <w:t>6、教学常规检查</w:t>
      </w:r>
    </w:p>
    <w:p>
      <w:pPr>
        <w:rPr>
          <w:rFonts w:hint="eastAsia" w:ascii="仿宋" w:hAnsi="仿宋" w:eastAsia="仿宋" w:cs="仿宋"/>
          <w:sz w:val="32"/>
          <w:szCs w:val="32"/>
        </w:rPr>
      </w:pPr>
      <w:r>
        <w:rPr>
          <w:rFonts w:hint="eastAsia" w:ascii="仿宋" w:hAnsi="仿宋" w:eastAsia="仿宋" w:cs="仿宋"/>
          <w:sz w:val="32"/>
          <w:szCs w:val="32"/>
        </w:rPr>
        <w:t>7、开展“四个jing”活动</w:t>
      </w:r>
    </w:p>
    <w:p>
      <w:pPr>
        <w:rPr>
          <w:rFonts w:hint="eastAsia" w:ascii="仿宋" w:hAnsi="仿宋" w:eastAsia="仿宋" w:cs="仿宋"/>
          <w:sz w:val="32"/>
          <w:szCs w:val="32"/>
        </w:rPr>
      </w:pPr>
      <w:r>
        <w:rPr>
          <w:rFonts w:hint="eastAsia" w:ascii="仿宋" w:hAnsi="仿宋" w:eastAsia="仿宋" w:cs="仿宋"/>
          <w:sz w:val="32"/>
          <w:szCs w:val="32"/>
        </w:rPr>
        <w:t>8、学生会及文明监督岗成员培训</w:t>
      </w:r>
    </w:p>
    <w:p>
      <w:pPr>
        <w:rPr>
          <w:rFonts w:hint="eastAsia" w:ascii="仿宋" w:hAnsi="仿宋" w:eastAsia="仿宋" w:cs="仿宋"/>
          <w:sz w:val="32"/>
          <w:szCs w:val="32"/>
        </w:rPr>
      </w:pPr>
      <w:r>
        <w:rPr>
          <w:rFonts w:hint="eastAsia" w:ascii="仿宋" w:hAnsi="仿宋" w:eastAsia="仿宋" w:cs="仿宋"/>
          <w:sz w:val="32"/>
          <w:szCs w:val="32"/>
        </w:rPr>
        <w:t>9、军营一日行活动</w:t>
      </w:r>
    </w:p>
    <w:p>
      <w:pPr>
        <w:rPr>
          <w:rFonts w:hint="eastAsia" w:ascii="仿宋" w:hAnsi="仿宋" w:eastAsia="仿宋" w:cs="仿宋"/>
          <w:sz w:val="32"/>
          <w:szCs w:val="32"/>
        </w:rPr>
      </w:pPr>
      <w:r>
        <w:rPr>
          <w:rFonts w:hint="eastAsia" w:ascii="仿宋" w:hAnsi="仿宋" w:eastAsia="仿宋" w:cs="仿宋"/>
          <w:sz w:val="32"/>
          <w:szCs w:val="32"/>
        </w:rPr>
        <w:t>10、做好中考体检及结论审核</w:t>
      </w:r>
    </w:p>
    <w:p>
      <w:pPr>
        <w:rPr>
          <w:rFonts w:hint="eastAsia" w:ascii="仿宋" w:hAnsi="仿宋" w:eastAsia="仿宋" w:cs="仿宋"/>
          <w:sz w:val="32"/>
          <w:szCs w:val="32"/>
        </w:rPr>
      </w:pPr>
      <w:r>
        <w:rPr>
          <w:rFonts w:hint="eastAsia" w:ascii="仿宋" w:hAnsi="仿宋" w:eastAsia="仿宋" w:cs="仿宋"/>
          <w:sz w:val="32"/>
          <w:szCs w:val="32"/>
        </w:rPr>
        <w:t>11、做好2019年初中生综合素质评价工作</w:t>
      </w:r>
    </w:p>
    <w:p>
      <w:pPr>
        <w:rPr>
          <w:rFonts w:hint="eastAsia" w:ascii="仿宋" w:hAnsi="仿宋" w:eastAsia="仿宋" w:cs="仿宋"/>
          <w:sz w:val="32"/>
          <w:szCs w:val="32"/>
        </w:rPr>
      </w:pPr>
      <w:r>
        <w:rPr>
          <w:rFonts w:hint="eastAsia" w:ascii="仿宋" w:hAnsi="仿宋" w:eastAsia="仿宋" w:cs="仿宋"/>
          <w:sz w:val="32"/>
          <w:szCs w:val="32"/>
        </w:rPr>
        <w:t>12、班主任工作月常规检查考核、月总结例会</w:t>
      </w:r>
    </w:p>
    <w:p>
      <w:pPr>
        <w:rPr>
          <w:rFonts w:hint="eastAsia" w:ascii="仿宋" w:hAnsi="仿宋" w:eastAsia="仿宋" w:cs="仿宋"/>
          <w:sz w:val="32"/>
          <w:szCs w:val="32"/>
        </w:rPr>
      </w:pPr>
      <w:r>
        <w:rPr>
          <w:rFonts w:hint="eastAsia" w:ascii="仿宋" w:hAnsi="仿宋" w:eastAsia="仿宋" w:cs="仿宋"/>
          <w:sz w:val="32"/>
          <w:szCs w:val="32"/>
        </w:rPr>
        <w:t>13、部署2019年教师职称评审工作</w:t>
      </w:r>
    </w:p>
    <w:p>
      <w:pPr>
        <w:rPr>
          <w:rFonts w:hint="eastAsia" w:ascii="仿宋" w:hAnsi="仿宋" w:eastAsia="仿宋" w:cs="仿宋"/>
          <w:sz w:val="32"/>
          <w:szCs w:val="32"/>
        </w:rPr>
      </w:pPr>
      <w:r>
        <w:rPr>
          <w:rFonts w:hint="eastAsia" w:ascii="仿宋" w:hAnsi="仿宋" w:eastAsia="仿宋" w:cs="仿宋"/>
          <w:sz w:val="32"/>
          <w:szCs w:val="32"/>
        </w:rPr>
        <w:t>14、组织拟晋升职称教师参加职评多元化考核</w:t>
      </w:r>
    </w:p>
    <w:p>
      <w:pPr>
        <w:rPr>
          <w:rFonts w:hint="eastAsia" w:ascii="仿宋" w:hAnsi="仿宋" w:eastAsia="仿宋" w:cs="仿宋"/>
          <w:sz w:val="32"/>
          <w:szCs w:val="32"/>
        </w:rPr>
      </w:pPr>
      <w:r>
        <w:rPr>
          <w:rFonts w:hint="eastAsia" w:ascii="仿宋" w:hAnsi="仿宋" w:eastAsia="仿宋" w:cs="仿宋"/>
          <w:sz w:val="32"/>
          <w:szCs w:val="32"/>
        </w:rPr>
        <w:t>15、校本培训：教师论文撰写工作专题、成长营青年教师读书沙龙、青年教师校级基本功：粉笔字练习与比赛</w:t>
      </w:r>
    </w:p>
    <w:p>
      <w:pPr>
        <w:rPr>
          <w:rFonts w:hint="eastAsia" w:ascii="仿宋" w:hAnsi="仿宋" w:eastAsia="仿宋" w:cs="仿宋"/>
          <w:sz w:val="32"/>
          <w:szCs w:val="32"/>
        </w:rPr>
      </w:pPr>
      <w:r>
        <w:rPr>
          <w:rFonts w:hint="eastAsia" w:ascii="仿宋" w:hAnsi="仿宋" w:eastAsia="仿宋" w:cs="仿宋"/>
          <w:sz w:val="32"/>
          <w:szCs w:val="32"/>
        </w:rPr>
        <w:t>16、参加区中小学乒乓球比赛</w:t>
      </w:r>
    </w:p>
    <w:p>
      <w:pPr>
        <w:rPr>
          <w:rFonts w:hint="eastAsia" w:ascii="仿宋" w:hAnsi="仿宋" w:eastAsia="仿宋" w:cs="仿宋"/>
          <w:sz w:val="32"/>
          <w:szCs w:val="32"/>
        </w:rPr>
      </w:pPr>
      <w:r>
        <w:rPr>
          <w:rFonts w:hint="eastAsia" w:ascii="仿宋" w:hAnsi="仿宋" w:eastAsia="仿宋" w:cs="仿宋"/>
          <w:sz w:val="32"/>
          <w:szCs w:val="32"/>
        </w:rPr>
        <w:t>17、迎接学校食堂财务管理情况督查</w:t>
      </w:r>
    </w:p>
    <w:p>
      <w:pPr>
        <w:rPr>
          <w:rFonts w:hint="eastAsia" w:ascii="仿宋" w:hAnsi="仿宋" w:eastAsia="仿宋" w:cs="仿宋"/>
          <w:sz w:val="32"/>
          <w:szCs w:val="32"/>
        </w:rPr>
      </w:pPr>
      <w:r>
        <w:rPr>
          <w:rFonts w:hint="eastAsia" w:ascii="仿宋" w:hAnsi="仿宋" w:eastAsia="仿宋" w:cs="仿宋"/>
          <w:sz w:val="32"/>
          <w:szCs w:val="32"/>
        </w:rPr>
        <w:t>18、</w:t>
      </w:r>
      <w:r>
        <w:rPr>
          <w:rFonts w:hint="eastAsia" w:ascii="仿宋" w:hAnsi="仿宋" w:eastAsia="仿宋" w:cs="仿宋"/>
          <w:bCs/>
          <w:sz w:val="32"/>
          <w:szCs w:val="32"/>
        </w:rPr>
        <w:t>市十三五规划立项备案的两个课题（语文、英语）研究工作督查与推进</w:t>
      </w:r>
    </w:p>
    <w:p>
      <w:pPr>
        <w:rPr>
          <w:rFonts w:hint="eastAsia" w:ascii="仿宋" w:hAnsi="仿宋" w:eastAsia="仿宋" w:cs="仿宋"/>
          <w:sz w:val="32"/>
          <w:szCs w:val="32"/>
        </w:rPr>
      </w:pPr>
      <w:r>
        <w:rPr>
          <w:rFonts w:hint="eastAsia" w:ascii="仿宋" w:hAnsi="仿宋" w:eastAsia="仿宋" w:cs="仿宋"/>
          <w:sz w:val="32"/>
          <w:szCs w:val="32"/>
        </w:rPr>
        <w:t>19、“师徒结对”落实情况回头看与应对改进</w:t>
      </w:r>
    </w:p>
    <w:p>
      <w:pPr>
        <w:rPr>
          <w:rFonts w:hint="eastAsia" w:ascii="仿宋" w:hAnsi="仿宋" w:eastAsia="仿宋" w:cs="仿宋"/>
          <w:sz w:val="32"/>
          <w:szCs w:val="32"/>
        </w:rPr>
      </w:pPr>
      <w:r>
        <w:rPr>
          <w:rFonts w:hint="eastAsia" w:ascii="仿宋" w:hAnsi="仿宋" w:eastAsia="仿宋" w:cs="仿宋"/>
          <w:sz w:val="32"/>
          <w:szCs w:val="32"/>
        </w:rPr>
        <w:t>20、“城乡牵手活动”组织情况回头看与改进</w:t>
      </w:r>
    </w:p>
    <w:p>
      <w:pPr>
        <w:rPr>
          <w:rFonts w:hint="eastAsia" w:ascii="仿宋" w:hAnsi="仿宋" w:eastAsia="仿宋" w:cs="仿宋"/>
          <w:sz w:val="32"/>
          <w:szCs w:val="32"/>
        </w:rPr>
      </w:pPr>
      <w:r>
        <w:rPr>
          <w:rFonts w:hint="eastAsia" w:ascii="仿宋" w:hAnsi="仿宋" w:eastAsia="仿宋" w:cs="仿宋"/>
          <w:sz w:val="32"/>
          <w:szCs w:val="32"/>
        </w:rPr>
        <w:t>21、参加区九年级整班书写比赛</w:t>
      </w:r>
    </w:p>
    <w:p>
      <w:pPr>
        <w:rPr>
          <w:rFonts w:hint="eastAsia" w:ascii="仿宋" w:hAnsi="仿宋" w:eastAsia="仿宋" w:cs="仿宋"/>
          <w:sz w:val="32"/>
          <w:szCs w:val="32"/>
        </w:rPr>
      </w:pPr>
      <w:r>
        <w:rPr>
          <w:rFonts w:hint="eastAsia" w:ascii="仿宋" w:hAnsi="仿宋" w:eastAsia="仿宋" w:cs="仿宋"/>
          <w:sz w:val="32"/>
          <w:szCs w:val="32"/>
        </w:rPr>
        <w:t>22、“生命之水”主题教育活动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23、组织“我们的节日—清明”传统文化活动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24、参加区教育宣传工作会议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25、参加男教工羽毛球比赛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26、参加中小学信息化应用研讨活动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27、迎接区行风、作风督查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28、完善特色与文化建设方案</w:t>
      </w:r>
    </w:p>
    <w:p>
      <w:pPr>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rPr>
        <w:t>五月份：</w:t>
      </w:r>
    </w:p>
    <w:p>
      <w:pPr>
        <w:rPr>
          <w:rFonts w:hint="eastAsia" w:ascii="仿宋" w:hAnsi="仿宋" w:eastAsia="仿宋" w:cs="仿宋"/>
          <w:sz w:val="32"/>
          <w:szCs w:val="32"/>
        </w:rPr>
      </w:pPr>
      <w:r>
        <w:rPr>
          <w:rFonts w:hint="eastAsia" w:ascii="仿宋" w:hAnsi="仿宋" w:eastAsia="仿宋" w:cs="仿宋"/>
          <w:sz w:val="32"/>
          <w:szCs w:val="32"/>
        </w:rPr>
        <w:t>1、参加全区中招工作会议</w:t>
      </w:r>
    </w:p>
    <w:p>
      <w:pPr>
        <w:rPr>
          <w:rFonts w:hint="eastAsia" w:ascii="仿宋" w:hAnsi="仿宋" w:eastAsia="仿宋" w:cs="仿宋"/>
          <w:sz w:val="32"/>
          <w:szCs w:val="32"/>
        </w:rPr>
      </w:pPr>
      <w:r>
        <w:rPr>
          <w:rFonts w:hint="eastAsia" w:ascii="仿宋" w:hAnsi="仿宋" w:eastAsia="仿宋" w:cs="仿宋"/>
          <w:sz w:val="32"/>
          <w:szCs w:val="32"/>
        </w:rPr>
        <w:t>2、英语口语听力自动化考试</w:t>
      </w:r>
    </w:p>
    <w:p>
      <w:pPr>
        <w:rPr>
          <w:rFonts w:hint="eastAsia" w:ascii="仿宋" w:hAnsi="仿宋" w:eastAsia="仿宋" w:cs="仿宋"/>
          <w:sz w:val="32"/>
          <w:szCs w:val="32"/>
        </w:rPr>
      </w:pPr>
      <w:r>
        <w:rPr>
          <w:rFonts w:hint="eastAsia" w:ascii="仿宋" w:hAnsi="仿宋" w:eastAsia="仿宋" w:cs="仿宋"/>
          <w:sz w:val="32"/>
          <w:szCs w:val="32"/>
        </w:rPr>
        <w:t>3、九年级模拟考及质量分析</w:t>
      </w:r>
    </w:p>
    <w:p>
      <w:pPr>
        <w:rPr>
          <w:rFonts w:hint="eastAsia" w:ascii="仿宋" w:hAnsi="仿宋" w:eastAsia="仿宋" w:cs="仿宋"/>
          <w:sz w:val="32"/>
          <w:szCs w:val="32"/>
        </w:rPr>
      </w:pPr>
      <w:r>
        <w:rPr>
          <w:rFonts w:hint="eastAsia" w:ascii="仿宋" w:hAnsi="仿宋" w:eastAsia="仿宋" w:cs="仿宋"/>
          <w:sz w:val="32"/>
          <w:szCs w:val="32"/>
        </w:rPr>
        <w:t>4、庆祝“五四”青年节活动</w:t>
      </w:r>
    </w:p>
    <w:p>
      <w:pPr>
        <w:rPr>
          <w:rFonts w:hint="eastAsia" w:ascii="仿宋" w:hAnsi="仿宋" w:eastAsia="仿宋" w:cs="仿宋"/>
          <w:sz w:val="32"/>
          <w:szCs w:val="32"/>
        </w:rPr>
      </w:pPr>
      <w:r>
        <w:rPr>
          <w:rFonts w:hint="eastAsia" w:ascii="仿宋" w:hAnsi="仿宋" w:eastAsia="仿宋" w:cs="仿宋"/>
          <w:sz w:val="32"/>
          <w:szCs w:val="32"/>
        </w:rPr>
        <w:t>5、参加区七、八年级整班诵读比赛</w:t>
      </w:r>
    </w:p>
    <w:p>
      <w:pPr>
        <w:rPr>
          <w:rFonts w:hint="eastAsia" w:ascii="仿宋" w:hAnsi="仿宋" w:eastAsia="仿宋" w:cs="仿宋"/>
          <w:sz w:val="32"/>
          <w:szCs w:val="32"/>
        </w:rPr>
      </w:pPr>
      <w:r>
        <w:rPr>
          <w:rFonts w:hint="eastAsia" w:ascii="仿宋" w:hAnsi="仿宋" w:eastAsia="仿宋" w:cs="仿宋"/>
          <w:sz w:val="32"/>
          <w:szCs w:val="32"/>
        </w:rPr>
        <w:t>6、校本培训活动</w:t>
      </w:r>
    </w:p>
    <w:p>
      <w:pPr>
        <w:rPr>
          <w:rFonts w:hint="eastAsia" w:ascii="仿宋" w:hAnsi="仿宋" w:eastAsia="仿宋" w:cs="仿宋"/>
          <w:sz w:val="32"/>
          <w:szCs w:val="32"/>
        </w:rPr>
      </w:pPr>
      <w:r>
        <w:rPr>
          <w:rFonts w:hint="eastAsia" w:ascii="仿宋" w:hAnsi="仿宋" w:eastAsia="仿宋" w:cs="仿宋"/>
          <w:sz w:val="32"/>
          <w:szCs w:val="32"/>
        </w:rPr>
        <w:t>7、家庭教育专题讲座及七、八年级学生家长会议</w:t>
      </w:r>
    </w:p>
    <w:p>
      <w:pPr>
        <w:rPr>
          <w:rFonts w:hint="eastAsia" w:ascii="仿宋" w:hAnsi="仿宋" w:eastAsia="仿宋" w:cs="仿宋"/>
          <w:sz w:val="32"/>
          <w:szCs w:val="32"/>
        </w:rPr>
      </w:pPr>
      <w:r>
        <w:rPr>
          <w:rFonts w:hint="eastAsia" w:ascii="仿宋" w:hAnsi="仿宋" w:eastAsia="仿宋" w:cs="仿宋"/>
          <w:sz w:val="32"/>
          <w:szCs w:val="32"/>
        </w:rPr>
        <w:t>8、组织拟晋升中、高级职称教师多元化考核工作</w:t>
      </w:r>
    </w:p>
    <w:p>
      <w:pPr>
        <w:rPr>
          <w:rFonts w:hint="eastAsia" w:ascii="仿宋" w:hAnsi="仿宋" w:eastAsia="仿宋" w:cs="仿宋"/>
          <w:sz w:val="32"/>
          <w:szCs w:val="32"/>
        </w:rPr>
      </w:pPr>
      <w:r>
        <w:rPr>
          <w:rFonts w:hint="eastAsia" w:ascii="仿宋" w:hAnsi="仿宋" w:eastAsia="仿宋" w:cs="仿宋"/>
          <w:sz w:val="32"/>
          <w:szCs w:val="32"/>
        </w:rPr>
        <w:t>9、开展“学生评教师、家长评学校”活动</w:t>
      </w:r>
    </w:p>
    <w:p>
      <w:pPr>
        <w:rPr>
          <w:rFonts w:hint="eastAsia" w:ascii="仿宋" w:hAnsi="仿宋" w:eastAsia="仿宋" w:cs="仿宋"/>
          <w:sz w:val="32"/>
          <w:szCs w:val="32"/>
        </w:rPr>
      </w:pPr>
      <w:r>
        <w:rPr>
          <w:rFonts w:hint="eastAsia" w:ascii="仿宋" w:hAnsi="仿宋" w:eastAsia="仿宋" w:cs="仿宋"/>
          <w:sz w:val="32"/>
          <w:szCs w:val="32"/>
        </w:rPr>
        <w:t>10、开展全国防灾减灾日（5.12）主题活动</w:t>
      </w:r>
    </w:p>
    <w:p>
      <w:pPr>
        <w:rPr>
          <w:rFonts w:hint="eastAsia" w:ascii="仿宋" w:hAnsi="仿宋" w:eastAsia="仿宋" w:cs="仿宋"/>
          <w:sz w:val="32"/>
          <w:szCs w:val="32"/>
        </w:rPr>
      </w:pPr>
      <w:r>
        <w:rPr>
          <w:rFonts w:hint="eastAsia" w:ascii="仿宋" w:hAnsi="仿宋" w:eastAsia="仿宋" w:cs="仿宋"/>
          <w:sz w:val="32"/>
          <w:szCs w:val="32"/>
        </w:rPr>
        <w:t>11、2019年“金钥匙”科技竞赛活动报名工作</w:t>
      </w:r>
    </w:p>
    <w:p>
      <w:pPr>
        <w:rPr>
          <w:rFonts w:hint="eastAsia" w:ascii="仿宋" w:hAnsi="仿宋" w:eastAsia="仿宋" w:cs="仿宋"/>
          <w:sz w:val="32"/>
          <w:szCs w:val="32"/>
        </w:rPr>
      </w:pPr>
      <w:r>
        <w:rPr>
          <w:rFonts w:hint="eastAsia" w:ascii="仿宋" w:hAnsi="仿宋" w:eastAsia="仿宋" w:cs="仿宋"/>
          <w:sz w:val="32"/>
          <w:szCs w:val="32"/>
        </w:rPr>
        <w:t>12、完成2019年初中生综合素质评价工作</w:t>
      </w:r>
    </w:p>
    <w:p>
      <w:pPr>
        <w:rPr>
          <w:rFonts w:hint="eastAsia" w:ascii="仿宋" w:hAnsi="仿宋" w:eastAsia="仿宋" w:cs="仿宋"/>
          <w:sz w:val="32"/>
          <w:szCs w:val="32"/>
        </w:rPr>
      </w:pPr>
      <w:r>
        <w:rPr>
          <w:rFonts w:hint="eastAsia" w:ascii="仿宋" w:hAnsi="仿宋" w:eastAsia="仿宋" w:cs="仿宋"/>
          <w:sz w:val="32"/>
          <w:szCs w:val="32"/>
        </w:rPr>
        <w:t>13、班主任工作月常规检查考核、月总结例会</w:t>
      </w:r>
    </w:p>
    <w:p>
      <w:pPr>
        <w:rPr>
          <w:rFonts w:hint="eastAsia" w:ascii="仿宋" w:hAnsi="仿宋" w:eastAsia="仿宋" w:cs="仿宋"/>
          <w:sz w:val="32"/>
          <w:szCs w:val="32"/>
        </w:rPr>
      </w:pPr>
      <w:r>
        <w:rPr>
          <w:rFonts w:hint="eastAsia" w:ascii="仿宋" w:hAnsi="仿宋" w:eastAsia="仿宋" w:cs="仿宋"/>
          <w:sz w:val="32"/>
          <w:szCs w:val="32"/>
        </w:rPr>
        <w:t>14、青年教师校级基本功：演讲与模拟课堂比赛</w:t>
      </w:r>
    </w:p>
    <w:p>
      <w:pPr>
        <w:rPr>
          <w:rFonts w:hint="eastAsia" w:ascii="仿宋" w:hAnsi="仿宋" w:eastAsia="仿宋" w:cs="仿宋"/>
          <w:sz w:val="32"/>
          <w:szCs w:val="32"/>
        </w:rPr>
      </w:pPr>
      <w:r>
        <w:rPr>
          <w:rFonts w:hint="eastAsia" w:ascii="仿宋" w:hAnsi="仿宋" w:eastAsia="仿宋" w:cs="仿宋"/>
          <w:sz w:val="32"/>
          <w:szCs w:val="32"/>
        </w:rPr>
        <w:t>15、2018新进教师汇报课暨成长营教师校级评优课活动</w:t>
      </w:r>
    </w:p>
    <w:p>
      <w:pPr>
        <w:rPr>
          <w:rFonts w:hint="eastAsia" w:ascii="仿宋" w:hAnsi="仿宋" w:eastAsia="仿宋" w:cs="仿宋"/>
          <w:sz w:val="32"/>
          <w:szCs w:val="32"/>
        </w:rPr>
      </w:pPr>
      <w:r>
        <w:rPr>
          <w:rFonts w:hint="eastAsia" w:ascii="仿宋" w:hAnsi="仿宋" w:eastAsia="仿宋" w:cs="仿宋"/>
          <w:sz w:val="32"/>
          <w:szCs w:val="32"/>
        </w:rPr>
        <w:t>16、课题研究工作</w:t>
      </w:r>
    </w:p>
    <w:p>
      <w:pPr>
        <w:rPr>
          <w:rFonts w:hint="eastAsia" w:ascii="仿宋" w:hAnsi="仿宋" w:eastAsia="仿宋" w:cs="仿宋"/>
          <w:sz w:val="32"/>
          <w:szCs w:val="32"/>
        </w:rPr>
      </w:pPr>
      <w:r>
        <w:rPr>
          <w:rFonts w:hint="eastAsia" w:ascii="仿宋" w:hAnsi="仿宋" w:eastAsia="仿宋" w:cs="仿宋"/>
          <w:sz w:val="32"/>
          <w:szCs w:val="32"/>
        </w:rPr>
        <w:t>17、名师工作室活动</w:t>
      </w:r>
    </w:p>
    <w:p>
      <w:pPr>
        <w:rPr>
          <w:rFonts w:hint="eastAsia" w:ascii="仿宋" w:hAnsi="仿宋" w:eastAsia="仿宋" w:cs="仿宋"/>
          <w:sz w:val="32"/>
          <w:szCs w:val="32"/>
        </w:rPr>
      </w:pPr>
      <w:r>
        <w:rPr>
          <w:rFonts w:hint="eastAsia" w:ascii="仿宋" w:hAnsi="仿宋" w:eastAsia="仿宋" w:cs="仿宋"/>
          <w:sz w:val="32"/>
          <w:szCs w:val="32"/>
        </w:rPr>
        <w:t>18、2018年新进教师校本培训考核总结</w:t>
      </w:r>
    </w:p>
    <w:p>
      <w:pPr>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完成2019年市级三好学生和先进学生集体推荐工作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20、组织“助残日”系列活动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21、组织班主任文化建设优秀案例、优秀德育故事、优秀主题班会方案评选</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22、参加区、市中小学航模竞赛活动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23、初中理化生实验考核</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24、参加区中小学智慧校园建设研讨活动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六月份：</w:t>
      </w:r>
    </w:p>
    <w:p>
      <w:pPr>
        <w:rPr>
          <w:rFonts w:hint="eastAsia" w:ascii="仿宋" w:hAnsi="仿宋" w:eastAsia="仿宋" w:cs="仿宋"/>
          <w:sz w:val="32"/>
          <w:szCs w:val="32"/>
        </w:rPr>
      </w:pPr>
      <w:r>
        <w:rPr>
          <w:rFonts w:hint="eastAsia" w:ascii="仿宋" w:hAnsi="仿宋" w:eastAsia="仿宋" w:cs="仿宋"/>
          <w:sz w:val="32"/>
          <w:szCs w:val="32"/>
        </w:rPr>
        <w:t>1、组织中考（含九年级中考心理辅导讲座）</w:t>
      </w:r>
    </w:p>
    <w:p>
      <w:pPr>
        <w:rPr>
          <w:rFonts w:hint="eastAsia" w:ascii="仿宋" w:hAnsi="仿宋" w:eastAsia="仿宋" w:cs="仿宋"/>
          <w:sz w:val="32"/>
          <w:szCs w:val="32"/>
        </w:rPr>
      </w:pPr>
      <w:r>
        <w:rPr>
          <w:rFonts w:hint="eastAsia" w:ascii="仿宋" w:hAnsi="仿宋" w:eastAsia="仿宋" w:cs="仿宋"/>
          <w:sz w:val="32"/>
          <w:szCs w:val="32"/>
        </w:rPr>
        <w:t>2、开展校级领导学年度考核述职述廉活动和民主测评工作</w:t>
      </w:r>
    </w:p>
    <w:p>
      <w:pPr>
        <w:rPr>
          <w:rFonts w:hint="eastAsia" w:ascii="仿宋" w:hAnsi="仿宋" w:eastAsia="仿宋" w:cs="仿宋"/>
          <w:sz w:val="32"/>
          <w:szCs w:val="32"/>
        </w:rPr>
      </w:pPr>
      <w:r>
        <w:rPr>
          <w:rFonts w:hint="eastAsia" w:ascii="仿宋" w:hAnsi="仿宋" w:eastAsia="仿宋" w:cs="仿宋"/>
          <w:sz w:val="32"/>
          <w:szCs w:val="32"/>
        </w:rPr>
        <w:t>3、八年级地理、生物会考、理化生实验考查</w:t>
      </w:r>
    </w:p>
    <w:p>
      <w:pPr>
        <w:rPr>
          <w:rFonts w:hint="eastAsia" w:ascii="仿宋" w:hAnsi="仿宋" w:eastAsia="仿宋" w:cs="仿宋"/>
          <w:sz w:val="32"/>
          <w:szCs w:val="32"/>
        </w:rPr>
      </w:pPr>
      <w:r>
        <w:rPr>
          <w:rFonts w:hint="eastAsia" w:ascii="仿宋" w:hAnsi="仿宋" w:eastAsia="仿宋" w:cs="仿宋"/>
          <w:sz w:val="32"/>
          <w:szCs w:val="32"/>
        </w:rPr>
        <w:t>5、七、八年级期末考试及质量分析</w:t>
      </w:r>
    </w:p>
    <w:p>
      <w:pPr>
        <w:rPr>
          <w:rFonts w:hint="eastAsia" w:ascii="仿宋" w:hAnsi="仿宋" w:eastAsia="仿宋" w:cs="仿宋"/>
          <w:sz w:val="32"/>
          <w:szCs w:val="32"/>
        </w:rPr>
      </w:pPr>
      <w:r>
        <w:rPr>
          <w:rFonts w:hint="eastAsia" w:ascii="仿宋" w:hAnsi="仿宋" w:eastAsia="仿宋" w:cs="仿宋"/>
          <w:sz w:val="32"/>
          <w:szCs w:val="32"/>
        </w:rPr>
        <w:t>6、学期结束常规检查、考评</w:t>
      </w:r>
    </w:p>
    <w:p>
      <w:pPr>
        <w:rPr>
          <w:rFonts w:hint="eastAsia" w:ascii="仿宋" w:hAnsi="仿宋" w:eastAsia="仿宋" w:cs="仿宋"/>
          <w:sz w:val="32"/>
          <w:szCs w:val="32"/>
        </w:rPr>
      </w:pPr>
      <w:r>
        <w:rPr>
          <w:rFonts w:hint="eastAsia" w:ascii="仿宋" w:hAnsi="仿宋" w:eastAsia="仿宋" w:cs="仿宋"/>
          <w:sz w:val="32"/>
          <w:szCs w:val="32"/>
        </w:rPr>
        <w:t>7、校本课程成果汇报展示</w:t>
      </w:r>
    </w:p>
    <w:p>
      <w:pPr>
        <w:rPr>
          <w:rFonts w:hint="eastAsia" w:ascii="仿宋" w:hAnsi="仿宋" w:eastAsia="仿宋" w:cs="仿宋"/>
          <w:sz w:val="32"/>
          <w:szCs w:val="32"/>
        </w:rPr>
      </w:pPr>
      <w:r>
        <w:rPr>
          <w:rFonts w:hint="eastAsia" w:ascii="仿宋" w:hAnsi="仿宋" w:eastAsia="仿宋" w:cs="仿宋"/>
          <w:sz w:val="32"/>
          <w:szCs w:val="32"/>
        </w:rPr>
        <w:t>8、部署学期结束工作</w:t>
      </w:r>
    </w:p>
    <w:p>
      <w:pPr>
        <w:rPr>
          <w:rFonts w:hint="eastAsia" w:ascii="仿宋" w:hAnsi="仿宋" w:eastAsia="仿宋" w:cs="仿宋"/>
          <w:sz w:val="32"/>
          <w:szCs w:val="32"/>
        </w:rPr>
      </w:pPr>
      <w:r>
        <w:rPr>
          <w:rFonts w:hint="eastAsia" w:ascii="仿宋" w:hAnsi="仿宋" w:eastAsia="仿宋" w:cs="仿宋"/>
          <w:sz w:val="32"/>
          <w:szCs w:val="32"/>
        </w:rPr>
        <w:t>9、教学教研资料（一学期）收集整理归档</w:t>
      </w:r>
    </w:p>
    <w:p>
      <w:pPr>
        <w:rPr>
          <w:rFonts w:hint="eastAsia" w:ascii="仿宋" w:hAnsi="仿宋" w:eastAsia="仿宋" w:cs="仿宋"/>
          <w:sz w:val="32"/>
          <w:szCs w:val="32"/>
        </w:rPr>
      </w:pPr>
      <w:r>
        <w:rPr>
          <w:rFonts w:hint="eastAsia" w:ascii="仿宋" w:hAnsi="仿宋" w:eastAsia="仿宋" w:cs="仿宋"/>
          <w:sz w:val="32"/>
          <w:szCs w:val="32"/>
        </w:rPr>
        <w:t>10、教研组工作汇报</w:t>
      </w:r>
    </w:p>
    <w:p>
      <w:pPr>
        <w:rPr>
          <w:rFonts w:hint="eastAsia" w:ascii="仿宋" w:hAnsi="仿宋" w:eastAsia="仿宋" w:cs="仿宋"/>
          <w:sz w:val="32"/>
          <w:szCs w:val="32"/>
        </w:rPr>
      </w:pPr>
      <w:r>
        <w:rPr>
          <w:rFonts w:hint="eastAsia" w:ascii="仿宋" w:hAnsi="仿宋" w:eastAsia="仿宋" w:cs="仿宋"/>
          <w:sz w:val="32"/>
          <w:szCs w:val="32"/>
        </w:rPr>
        <w:t>11、“二法”知识教育：禁毒、电子瘾危害教育</w:t>
      </w:r>
    </w:p>
    <w:p>
      <w:pPr>
        <w:rPr>
          <w:rFonts w:hint="eastAsia" w:ascii="仿宋" w:hAnsi="仿宋" w:eastAsia="仿宋" w:cs="仿宋"/>
          <w:sz w:val="32"/>
          <w:szCs w:val="32"/>
        </w:rPr>
      </w:pPr>
      <w:r>
        <w:rPr>
          <w:rFonts w:hint="eastAsia" w:ascii="仿宋" w:hAnsi="仿宋" w:eastAsia="仿宋" w:cs="仿宋"/>
          <w:sz w:val="32"/>
          <w:szCs w:val="32"/>
        </w:rPr>
        <w:t>12、开展学生思品考核，优秀干部、三好学生初评活动</w:t>
      </w:r>
    </w:p>
    <w:p>
      <w:pPr>
        <w:rPr>
          <w:rFonts w:hint="eastAsia" w:ascii="仿宋" w:hAnsi="仿宋" w:eastAsia="仿宋" w:cs="仿宋"/>
          <w:sz w:val="32"/>
          <w:szCs w:val="32"/>
        </w:rPr>
      </w:pPr>
      <w:r>
        <w:rPr>
          <w:rFonts w:hint="eastAsia" w:ascii="仿宋" w:hAnsi="仿宋" w:eastAsia="仿宋" w:cs="仿宋"/>
          <w:sz w:val="32"/>
          <w:szCs w:val="32"/>
        </w:rPr>
        <w:t>13、撰写班级评语和工作总结</w:t>
      </w:r>
    </w:p>
    <w:p>
      <w:pPr>
        <w:rPr>
          <w:rFonts w:hint="eastAsia" w:ascii="仿宋" w:hAnsi="仿宋" w:eastAsia="仿宋" w:cs="仿宋"/>
          <w:sz w:val="32"/>
          <w:szCs w:val="32"/>
        </w:rPr>
      </w:pPr>
      <w:r>
        <w:rPr>
          <w:rFonts w:hint="eastAsia" w:ascii="仿宋" w:hAnsi="仿宋" w:eastAsia="仿宋" w:cs="仿宋"/>
          <w:sz w:val="32"/>
          <w:szCs w:val="32"/>
        </w:rPr>
        <w:t>14、班主任工作月常规检查考核、组织班级工作学期考核</w:t>
      </w:r>
    </w:p>
    <w:p>
      <w:pPr>
        <w:rPr>
          <w:rFonts w:hint="eastAsia" w:ascii="仿宋" w:hAnsi="仿宋" w:eastAsia="仿宋" w:cs="仿宋"/>
          <w:sz w:val="32"/>
          <w:szCs w:val="32"/>
        </w:rPr>
      </w:pPr>
      <w:r>
        <w:rPr>
          <w:rFonts w:hint="eastAsia" w:ascii="仿宋" w:hAnsi="仿宋" w:eastAsia="仿宋" w:cs="仿宋"/>
          <w:sz w:val="32"/>
          <w:szCs w:val="32"/>
        </w:rPr>
        <w:t>15、做好省节水型学校创建工作</w:t>
      </w:r>
    </w:p>
    <w:p>
      <w:pPr>
        <w:rPr>
          <w:rFonts w:hint="eastAsia" w:ascii="仿宋" w:hAnsi="仿宋" w:eastAsia="仿宋" w:cs="仿宋"/>
          <w:sz w:val="32"/>
          <w:szCs w:val="32"/>
        </w:rPr>
      </w:pPr>
      <w:r>
        <w:rPr>
          <w:rFonts w:hint="eastAsia" w:ascii="仿宋" w:hAnsi="仿宋" w:eastAsia="仿宋" w:cs="仿宋"/>
          <w:sz w:val="32"/>
          <w:szCs w:val="32"/>
        </w:rPr>
        <w:t>16、期末班主任会议，布置暑期工作</w:t>
      </w:r>
    </w:p>
    <w:p>
      <w:pPr>
        <w:rPr>
          <w:rFonts w:hint="eastAsia" w:ascii="仿宋" w:hAnsi="仿宋" w:eastAsia="仿宋" w:cs="仿宋"/>
          <w:sz w:val="32"/>
          <w:szCs w:val="32"/>
        </w:rPr>
      </w:pPr>
      <w:r>
        <w:rPr>
          <w:rFonts w:hint="eastAsia" w:ascii="仿宋" w:hAnsi="仿宋" w:eastAsia="仿宋" w:cs="仿宋"/>
          <w:sz w:val="32"/>
          <w:szCs w:val="32"/>
        </w:rPr>
        <w:t>17、优秀论文、教学案例、教学设计征集工作</w:t>
      </w:r>
    </w:p>
    <w:p>
      <w:pPr>
        <w:rPr>
          <w:rFonts w:hint="eastAsia" w:ascii="仿宋" w:hAnsi="仿宋" w:eastAsia="仿宋" w:cs="仿宋"/>
          <w:sz w:val="32"/>
          <w:szCs w:val="32"/>
        </w:rPr>
      </w:pPr>
      <w:r>
        <w:rPr>
          <w:rFonts w:hint="eastAsia" w:ascii="仿宋" w:hAnsi="仿宋" w:eastAsia="仿宋" w:cs="仿宋"/>
          <w:sz w:val="32"/>
          <w:szCs w:val="32"/>
        </w:rPr>
        <w:t>18、青年教师校级基本功比赛汇总与表彰</w:t>
      </w:r>
    </w:p>
    <w:p>
      <w:pPr>
        <w:rPr>
          <w:rFonts w:hint="eastAsia" w:ascii="仿宋" w:hAnsi="仿宋" w:eastAsia="仿宋" w:cs="仿宋"/>
          <w:sz w:val="32"/>
          <w:szCs w:val="32"/>
        </w:rPr>
      </w:pPr>
      <w:r>
        <w:rPr>
          <w:rFonts w:hint="eastAsia" w:ascii="仿宋" w:hAnsi="仿宋" w:eastAsia="仿宋" w:cs="仿宋"/>
          <w:sz w:val="32"/>
          <w:szCs w:val="32"/>
        </w:rPr>
        <w:t>19、上报第二季度基层单位监察工作信息</w:t>
      </w:r>
    </w:p>
    <w:p>
      <w:pPr>
        <w:rPr>
          <w:rFonts w:hint="eastAsia" w:ascii="仿宋" w:hAnsi="仿宋" w:eastAsia="仿宋" w:cs="仿宋"/>
          <w:sz w:val="32"/>
          <w:szCs w:val="32"/>
        </w:rPr>
      </w:pPr>
      <w:r>
        <w:rPr>
          <w:rFonts w:hint="eastAsia" w:ascii="仿宋" w:hAnsi="仿宋" w:eastAsia="仿宋" w:cs="仿宋"/>
          <w:sz w:val="32"/>
          <w:szCs w:val="32"/>
        </w:rPr>
        <w:t>20、做好暑期“名师大学堂”菜单式培训报名工作、校本培训工作</w:t>
      </w:r>
    </w:p>
    <w:p>
      <w:pPr>
        <w:rPr>
          <w:rFonts w:hint="eastAsia" w:ascii="仿宋" w:hAnsi="仿宋" w:eastAsia="仿宋" w:cs="仿宋"/>
          <w:sz w:val="32"/>
          <w:szCs w:val="32"/>
        </w:rPr>
      </w:pPr>
      <w:r>
        <w:rPr>
          <w:rFonts w:hint="eastAsia" w:ascii="仿宋" w:hAnsi="仿宋" w:eastAsia="仿宋" w:cs="仿宋"/>
          <w:sz w:val="32"/>
          <w:szCs w:val="32"/>
        </w:rPr>
        <w:t>21、做好教职工年度考核工作</w:t>
      </w:r>
    </w:p>
    <w:p>
      <w:pPr>
        <w:rPr>
          <w:rFonts w:hint="eastAsia" w:ascii="仿宋" w:hAnsi="仿宋" w:eastAsia="仿宋" w:cs="仿宋"/>
          <w:sz w:val="32"/>
          <w:szCs w:val="32"/>
        </w:rPr>
      </w:pPr>
      <w:r>
        <w:rPr>
          <w:rFonts w:hint="eastAsia" w:ascii="仿宋" w:hAnsi="仿宋" w:eastAsia="仿宋" w:cs="仿宋"/>
          <w:sz w:val="32"/>
          <w:szCs w:val="32"/>
        </w:rPr>
        <w:t>22、教师专业成长手册学年度统计</w:t>
      </w:r>
    </w:p>
    <w:p>
      <w:pPr>
        <w:rPr>
          <w:rFonts w:hint="eastAsia" w:ascii="仿宋" w:hAnsi="仿宋" w:eastAsia="仿宋" w:cs="仿宋"/>
          <w:sz w:val="32"/>
          <w:szCs w:val="32"/>
        </w:rPr>
      </w:pPr>
      <w:r>
        <w:rPr>
          <w:rFonts w:hint="eastAsia" w:ascii="仿宋" w:hAnsi="仿宋" w:eastAsia="仿宋" w:cs="仿宋"/>
          <w:sz w:val="32"/>
          <w:szCs w:val="32"/>
        </w:rPr>
        <w:t>23、课题材料部门收集、汇总、存档工作</w:t>
      </w:r>
    </w:p>
    <w:p>
      <w:pPr>
        <w:rPr>
          <w:rFonts w:hint="eastAsia" w:ascii="仿宋" w:hAnsi="仿宋" w:eastAsia="仿宋" w:cs="仿宋"/>
          <w:sz w:val="32"/>
          <w:szCs w:val="32"/>
        </w:rPr>
      </w:pPr>
      <w:r>
        <w:rPr>
          <w:rFonts w:hint="eastAsia" w:ascii="仿宋" w:hAnsi="仿宋" w:eastAsia="仿宋" w:cs="仿宋"/>
          <w:sz w:val="32"/>
          <w:szCs w:val="32"/>
        </w:rPr>
        <w:t>24、2019年上半年教科研成果统计汇总</w:t>
      </w:r>
    </w:p>
    <w:p>
      <w:pPr>
        <w:numPr>
          <w:ilvl w:val="0"/>
          <w:numId w:val="5"/>
        </w:numPr>
        <w:rPr>
          <w:rFonts w:hint="eastAsia" w:ascii="仿宋" w:hAnsi="仿宋" w:eastAsia="仿宋" w:cs="仿宋"/>
          <w:sz w:val="32"/>
          <w:szCs w:val="32"/>
        </w:rPr>
      </w:pPr>
      <w:r>
        <w:rPr>
          <w:rFonts w:hint="eastAsia" w:ascii="仿宋" w:hAnsi="仿宋" w:eastAsia="仿宋" w:cs="仿宋"/>
          <w:sz w:val="32"/>
          <w:szCs w:val="32"/>
        </w:rPr>
        <w:t>各条线总结工作</w:t>
      </w:r>
    </w:p>
    <w:p>
      <w:pPr>
        <w:numPr>
          <w:ilvl w:val="0"/>
          <w:numId w:val="5"/>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做好毕业证书验证、发放工作</w:t>
      </w:r>
    </w:p>
    <w:p>
      <w:pPr>
        <w:numPr>
          <w:ilvl w:val="0"/>
          <w:numId w:val="5"/>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开展防震减灾系列主题教育活动</w:t>
      </w:r>
    </w:p>
    <w:p>
      <w:pPr>
        <w:numPr>
          <w:ilvl w:val="0"/>
          <w:numId w:val="5"/>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开展“好书伴我成长”读书活动</w:t>
      </w:r>
    </w:p>
    <w:p>
      <w:pPr>
        <w:numPr>
          <w:ilvl w:val="0"/>
          <w:numId w:val="5"/>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开展学校未成年人“八礼四仪”养成教育考评活动</w:t>
      </w:r>
    </w:p>
    <w:p>
      <w:pPr>
        <w:numPr>
          <w:ilvl w:val="0"/>
          <w:numId w:val="5"/>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开展“我们的节日—端午”传统文化活动</w:t>
      </w:r>
    </w:p>
    <w:p>
      <w:pPr>
        <w:numPr>
          <w:ilvl w:val="0"/>
          <w:numId w:val="5"/>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组织“七五”普法宣传教育活动</w:t>
      </w:r>
    </w:p>
    <w:p>
      <w:pPr>
        <w:numPr>
          <w:ilvl w:val="0"/>
          <w:numId w:val="5"/>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做好2019年度中小学教师的六金基数申报调整工作</w:t>
      </w:r>
    </w:p>
    <w:p>
      <w:pPr>
        <w:numPr>
          <w:ilvl w:val="0"/>
          <w:numId w:val="5"/>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开展2018年引进新教师见习期满考核工作</w:t>
      </w:r>
    </w:p>
    <w:p>
      <w:pPr>
        <w:numPr>
          <w:ilvl w:val="0"/>
          <w:numId w:val="5"/>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组织开展学期结束学校安全大检查</w:t>
      </w:r>
    </w:p>
    <w:p>
      <w:pPr>
        <w:numPr>
          <w:ilvl w:val="0"/>
          <w:numId w:val="5"/>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迎接区行风、作风督查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七、八月份：</w:t>
      </w:r>
    </w:p>
    <w:p>
      <w:pPr>
        <w:rPr>
          <w:rFonts w:hint="eastAsia" w:ascii="仿宋" w:hAnsi="仿宋" w:eastAsia="仿宋" w:cs="仿宋"/>
          <w:sz w:val="32"/>
          <w:szCs w:val="32"/>
        </w:rPr>
      </w:pPr>
      <w:r>
        <w:rPr>
          <w:rFonts w:hint="eastAsia" w:ascii="仿宋" w:hAnsi="仿宋" w:eastAsia="仿宋" w:cs="仿宋"/>
          <w:sz w:val="32"/>
          <w:szCs w:val="32"/>
        </w:rPr>
        <w:t>1、组织学校招生工作（含新生入学工作）</w:t>
      </w:r>
    </w:p>
    <w:p>
      <w:pPr>
        <w:rPr>
          <w:rFonts w:hint="eastAsia" w:ascii="仿宋" w:hAnsi="仿宋" w:eastAsia="仿宋" w:cs="仿宋"/>
          <w:sz w:val="32"/>
          <w:szCs w:val="32"/>
        </w:rPr>
      </w:pPr>
      <w:r>
        <w:rPr>
          <w:rFonts w:hint="eastAsia" w:ascii="仿宋" w:hAnsi="仿宋" w:eastAsia="仿宋" w:cs="仿宋"/>
          <w:sz w:val="32"/>
          <w:szCs w:val="32"/>
        </w:rPr>
        <w:t>2、参加全区中小学暑期教育系统干部培训暨新学年开学工作会议</w:t>
      </w:r>
    </w:p>
    <w:p>
      <w:pPr>
        <w:rPr>
          <w:rFonts w:hint="eastAsia" w:ascii="仿宋" w:hAnsi="仿宋" w:eastAsia="仿宋" w:cs="仿宋"/>
          <w:sz w:val="32"/>
          <w:szCs w:val="32"/>
        </w:rPr>
      </w:pPr>
      <w:r>
        <w:rPr>
          <w:rFonts w:hint="eastAsia" w:ascii="仿宋" w:hAnsi="仿宋" w:eastAsia="仿宋" w:cs="仿宋"/>
          <w:sz w:val="32"/>
          <w:szCs w:val="32"/>
        </w:rPr>
        <w:t>3、参加市暑期校科级干部研修班</w:t>
      </w:r>
    </w:p>
    <w:p>
      <w:pPr>
        <w:rPr>
          <w:rFonts w:hint="eastAsia" w:ascii="仿宋" w:hAnsi="仿宋" w:eastAsia="仿宋" w:cs="仿宋"/>
          <w:sz w:val="32"/>
          <w:szCs w:val="32"/>
        </w:rPr>
      </w:pPr>
      <w:r>
        <w:rPr>
          <w:rFonts w:hint="eastAsia" w:ascii="仿宋" w:hAnsi="仿宋" w:eastAsia="仿宋" w:cs="仿宋"/>
          <w:sz w:val="32"/>
          <w:szCs w:val="32"/>
        </w:rPr>
        <w:t>4、组织参加“名师大学堂”菜单式培训活动</w:t>
      </w:r>
    </w:p>
    <w:p>
      <w:pPr>
        <w:rPr>
          <w:rFonts w:hint="eastAsia" w:ascii="仿宋" w:hAnsi="仿宋" w:eastAsia="仿宋" w:cs="仿宋"/>
          <w:sz w:val="32"/>
          <w:szCs w:val="32"/>
        </w:rPr>
      </w:pPr>
      <w:r>
        <w:rPr>
          <w:rFonts w:hint="eastAsia" w:ascii="仿宋" w:hAnsi="仿宋" w:eastAsia="仿宋" w:cs="仿宋"/>
          <w:sz w:val="32"/>
          <w:szCs w:val="32"/>
        </w:rPr>
        <w:t>5、筹备教师节庆祝活动</w:t>
      </w:r>
    </w:p>
    <w:p>
      <w:pPr>
        <w:rPr>
          <w:rFonts w:hint="eastAsia" w:ascii="仿宋" w:hAnsi="仿宋" w:eastAsia="仿宋" w:cs="仿宋"/>
          <w:sz w:val="32"/>
          <w:szCs w:val="32"/>
        </w:rPr>
      </w:pPr>
      <w:r>
        <w:rPr>
          <w:rFonts w:hint="eastAsia" w:ascii="仿宋" w:hAnsi="仿宋" w:eastAsia="仿宋" w:cs="仿宋"/>
          <w:sz w:val="32"/>
          <w:szCs w:val="32"/>
        </w:rPr>
        <w:t>6、开展暑期廉政教育工作</w:t>
      </w:r>
    </w:p>
    <w:p>
      <w:pPr>
        <w:rPr>
          <w:rFonts w:hint="eastAsia" w:ascii="仿宋" w:hAnsi="仿宋" w:eastAsia="仿宋" w:cs="仿宋"/>
          <w:sz w:val="32"/>
          <w:szCs w:val="32"/>
        </w:rPr>
      </w:pPr>
      <w:r>
        <w:rPr>
          <w:rFonts w:hint="eastAsia" w:ascii="仿宋" w:hAnsi="仿宋" w:eastAsia="仿宋" w:cs="仿宋"/>
          <w:sz w:val="32"/>
          <w:szCs w:val="32"/>
        </w:rPr>
        <w:t>7、组织“七彩的夏日”学生暑期系列活动</w:t>
      </w:r>
    </w:p>
    <w:p>
      <w:pPr>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eastAsia="zh-CN"/>
        </w:rPr>
        <w:t>参加</w:t>
      </w:r>
      <w:r>
        <w:rPr>
          <w:rFonts w:hint="eastAsia" w:ascii="仿宋" w:hAnsi="仿宋" w:eastAsia="仿宋" w:cs="仿宋"/>
          <w:sz w:val="32"/>
          <w:szCs w:val="32"/>
        </w:rPr>
        <w:t>市班主任基本功竞赛区级选拔赛</w:t>
      </w:r>
    </w:p>
    <w:p>
      <w:pPr>
        <w:rPr>
          <w:rFonts w:hint="eastAsia" w:ascii="仿宋" w:hAnsi="仿宋" w:eastAsia="仿宋" w:cs="仿宋"/>
          <w:sz w:val="32"/>
          <w:szCs w:val="32"/>
        </w:rPr>
      </w:pPr>
      <w:r>
        <w:rPr>
          <w:rFonts w:hint="eastAsia" w:ascii="仿宋" w:hAnsi="仿宋" w:eastAsia="仿宋" w:cs="仿宋"/>
          <w:sz w:val="32"/>
          <w:szCs w:val="32"/>
        </w:rPr>
        <w:t>9、参加区中小学生篮球比赛</w:t>
      </w:r>
    </w:p>
    <w:p>
      <w:pPr>
        <w:rPr>
          <w:rFonts w:hint="eastAsia" w:ascii="仿宋" w:hAnsi="仿宋" w:eastAsia="仿宋" w:cs="仿宋"/>
          <w:sz w:val="32"/>
          <w:szCs w:val="32"/>
        </w:rPr>
      </w:pPr>
      <w:r>
        <w:rPr>
          <w:rFonts w:hint="eastAsia" w:ascii="仿宋" w:hAnsi="仿宋" w:eastAsia="仿宋" w:cs="仿宋"/>
          <w:sz w:val="32"/>
          <w:szCs w:val="32"/>
        </w:rPr>
        <w:t>10、制订新学期工作计划</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11、参加区、市科技辅导员培训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12、参加区“校长杯”乒乓球比赛</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13、参加区分管校长、主任、团队干部、优秀班主任培训活动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14、组织教工参加“桃李芬芳险”</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15、参加区校医（保健老师）医务工作培训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16、开展申报初级职称人员材料申报工作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17、办理新教师录用和引进人员调动工作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18、参加学科教师专业素养相关培训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19、组织教师参加省级网络培训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20、参加区新技术新媒体培训、信息技术教师专业培训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9997F6"/>
    <w:multiLevelType w:val="singleLevel"/>
    <w:tmpl w:val="B19997F6"/>
    <w:lvl w:ilvl="0" w:tentative="0">
      <w:start w:val="25"/>
      <w:numFmt w:val="decimal"/>
      <w:suff w:val="nothing"/>
      <w:lvlText w:val="%1、"/>
      <w:lvlJc w:val="left"/>
    </w:lvl>
  </w:abstractNum>
  <w:abstractNum w:abstractNumId="1">
    <w:nsid w:val="E60C71DE"/>
    <w:multiLevelType w:val="singleLevel"/>
    <w:tmpl w:val="E60C71DE"/>
    <w:lvl w:ilvl="0" w:tentative="0">
      <w:start w:val="24"/>
      <w:numFmt w:val="decimal"/>
      <w:suff w:val="nothing"/>
      <w:lvlText w:val="%1、"/>
      <w:lvlJc w:val="left"/>
    </w:lvl>
  </w:abstractNum>
  <w:abstractNum w:abstractNumId="2">
    <w:nsid w:val="2A2B404B"/>
    <w:multiLevelType w:val="singleLevel"/>
    <w:tmpl w:val="2A2B404B"/>
    <w:lvl w:ilvl="0" w:tentative="0">
      <w:start w:val="1"/>
      <w:numFmt w:val="decimal"/>
      <w:suff w:val="nothing"/>
      <w:lvlText w:val="%1、"/>
      <w:lvlJc w:val="left"/>
    </w:lvl>
  </w:abstractNum>
  <w:abstractNum w:abstractNumId="3">
    <w:nsid w:val="3ABC126D"/>
    <w:multiLevelType w:val="singleLevel"/>
    <w:tmpl w:val="3ABC126D"/>
    <w:lvl w:ilvl="0" w:tentative="0">
      <w:start w:val="2"/>
      <w:numFmt w:val="decimal"/>
      <w:suff w:val="nothing"/>
      <w:lvlText w:val="%1、"/>
      <w:lvlJc w:val="left"/>
    </w:lvl>
  </w:abstractNum>
  <w:abstractNum w:abstractNumId="4">
    <w:nsid w:val="7DF01739"/>
    <w:multiLevelType w:val="singleLevel"/>
    <w:tmpl w:val="7DF01739"/>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83625"/>
    <w:rsid w:val="000462A2"/>
    <w:rsid w:val="00195C41"/>
    <w:rsid w:val="00237F97"/>
    <w:rsid w:val="002E4A2A"/>
    <w:rsid w:val="00344D91"/>
    <w:rsid w:val="005926EC"/>
    <w:rsid w:val="00617F76"/>
    <w:rsid w:val="00E37764"/>
    <w:rsid w:val="00F75793"/>
    <w:rsid w:val="0E883625"/>
    <w:rsid w:val="153C5413"/>
    <w:rsid w:val="299F565A"/>
    <w:rsid w:val="368C0DC0"/>
    <w:rsid w:val="5900067F"/>
    <w:rsid w:val="5C5E5AB4"/>
    <w:rsid w:val="6A497398"/>
    <w:rsid w:val="70502301"/>
    <w:rsid w:val="7CDF1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cstheme="minorBidi"/>
      <w:kern w:val="2"/>
      <w:sz w:val="18"/>
      <w:szCs w:val="18"/>
    </w:rPr>
  </w:style>
  <w:style w:type="character" w:customStyle="1" w:styleId="7">
    <w:name w:val="页脚 字符"/>
    <w:basedOn w:val="5"/>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9364</Words>
  <Characters>382</Characters>
  <Lines>3</Lines>
  <Paragraphs>19</Paragraphs>
  <TotalTime>2</TotalTime>
  <ScaleCrop>false</ScaleCrop>
  <LinksUpToDate>false</LinksUpToDate>
  <CharactersWithSpaces>9727</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2019-02-07T01:30:00Z</dcterms:created>
  <dc:creator>皓月当空</dc:creator>
  <cp:lastModifiedBy>皓月当空</cp:lastModifiedBy>
  <dcterms:modified xsi:type="dcterms:W3CDTF">2019-02-17T03:08:02Z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