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rPr>
          <w:rFonts w:hint="eastAsia"/>
          <w:sz w:val="24"/>
          <w:szCs w:val="24"/>
          <w:lang w:val="en-US" w:eastAsia="zh-CN"/>
        </w:rPr>
      </w:pPr>
      <w:r>
        <w:rPr>
          <w:rFonts w:hint="eastAsia"/>
          <w:sz w:val="24"/>
          <w:szCs w:val="24"/>
          <w:lang w:val="en-US" w:eastAsia="zh-CN"/>
        </w:rPr>
        <w:t>安家中心小学三年级英语作业设计之实践研究型课题申报</w:t>
      </w:r>
      <w:bookmarkStart w:id="0" w:name="_GoBack"/>
      <w:bookmarkEnd w:id="0"/>
    </w:p>
    <w:p>
      <w:pPr>
        <w:numPr>
          <w:numId w:val="0"/>
        </w:numPr>
        <w:jc w:val="center"/>
        <w:rPr>
          <w:rFonts w:hint="eastAsia"/>
          <w:sz w:val="24"/>
          <w:szCs w:val="24"/>
          <w:lang w:val="en-US" w:eastAsia="zh-CN"/>
        </w:rPr>
      </w:pPr>
      <w:r>
        <w:rPr>
          <w:rFonts w:hint="eastAsia"/>
          <w:sz w:val="24"/>
          <w:szCs w:val="24"/>
          <w:lang w:val="en-US" w:eastAsia="zh-CN"/>
        </w:rPr>
        <w:t>申报人：黄涛 王文娇 殷彩霞</w:t>
      </w:r>
    </w:p>
    <w:p>
      <w:pPr>
        <w:numPr>
          <w:ilvl w:val="0"/>
          <w:numId w:val="1"/>
        </w:numPr>
        <w:rPr>
          <w:rFonts w:hint="eastAsia"/>
          <w:sz w:val="24"/>
          <w:szCs w:val="24"/>
          <w:lang w:val="en-US" w:eastAsia="zh-CN"/>
        </w:rPr>
      </w:pPr>
      <w:r>
        <w:rPr>
          <w:rFonts w:hint="eastAsia"/>
          <w:sz w:val="24"/>
          <w:szCs w:val="24"/>
          <w:lang w:val="en-US" w:eastAsia="zh-CN"/>
        </w:rPr>
        <w:t>对本课题研究的基本分析</w:t>
      </w:r>
    </w:p>
    <w:p>
      <w:pPr>
        <w:numPr>
          <w:ilvl w:val="0"/>
          <w:numId w:val="2"/>
        </w:numPr>
        <w:rPr>
          <w:rFonts w:hint="eastAsia"/>
          <w:sz w:val="24"/>
          <w:szCs w:val="24"/>
          <w:lang w:val="en-US" w:eastAsia="zh-CN"/>
        </w:rPr>
      </w:pPr>
      <w:r>
        <w:rPr>
          <w:rFonts w:hint="eastAsia"/>
          <w:sz w:val="24"/>
          <w:szCs w:val="24"/>
          <w:lang w:val="en-US" w:eastAsia="zh-CN"/>
        </w:rPr>
        <w:t>课题背景及界定</w:t>
      </w:r>
    </w:p>
    <w:p>
      <w:pPr>
        <w:numPr>
          <w:ilvl w:val="0"/>
          <w:numId w:val="0"/>
        </w:numPr>
        <w:rPr>
          <w:rFonts w:hint="eastAsia"/>
          <w:sz w:val="24"/>
          <w:szCs w:val="24"/>
          <w:lang w:val="en-US" w:eastAsia="zh-CN"/>
        </w:rPr>
      </w:pPr>
      <w:r>
        <w:rPr>
          <w:rFonts w:hint="eastAsia"/>
          <w:sz w:val="24"/>
          <w:szCs w:val="24"/>
          <w:lang w:val="en-US" w:eastAsia="zh-CN"/>
        </w:rPr>
        <w:t>2011版《新英语课程标准》倡导体验、参与、实践、交流与合作的学习方式，以描述学生“能做什么”为主线，强调学生用所学的英语做事情，在做事情的过程中发展语言能力、思维能力和交流与合作能力。新课程标准的实施对教师提出了新要求，教师在教学中应充分考虑如何将学习内容融入到学生的生活之中；应更加关注如何为学生提供最有利于语言学习的环境和尽量真实的语境。目前，很多英语老师在日常的英语教学中能抓住这一特点，能把课堂内容与学生的日常生活联系在一起，使课堂充满趣味性。与此同时，开发利用课外的有效时间与空间，探究不同的途径，使小学生获得最大限度的语言实践机会，从而获得语言实践能力，是提高教学质量的不容忽视的一项工作。而其中，作业布置是非常重要的一项环节。随着新课程改革，各种先进的教学方法和教学手段不断涌现。英语课外作业是对课堂教学的有效延伸，是学生课外学习英语的重要手段，具有诊断补救的功能。对学生来说，通过作业，可以巩固所学的知识，及时了解自己的学习情况，在作业中遇到不懂的地方，可以及时请教老师，从而纠正错误，端正学习态度，改进学习方法，争取更好的成绩。对于教师来说，布置课堂与课外作业是英语教学的一个重要的组成部分，是获取教学反馈信息的重要手段。通过批改作业，教师可以及时获得教学的反馈信息：发现学生学习的难点和弱点，同时，教师又可以从学生作业中的错误领悟到自己课堂教学中的弱点或遗漏，以便采取措施加以弥补。如果能按照新课程理念，创新地进行英语课外作业的设计和评价，就能让学生在课外同样可以有效地英语学习，获得积极的情感体验。因此，努力提高和培养学生认真并有效地完成英语课外作业是具有积极意义的，也是势在必行的。</w:t>
      </w:r>
    </w:p>
    <w:p>
      <w:pPr>
        <w:numPr>
          <w:ilvl w:val="0"/>
          <w:numId w:val="2"/>
        </w:numPr>
        <w:ind w:left="0" w:leftChars="0" w:firstLine="0" w:firstLineChars="0"/>
        <w:rPr>
          <w:rFonts w:hint="eastAsia"/>
          <w:sz w:val="24"/>
          <w:szCs w:val="24"/>
          <w:lang w:val="en-US" w:eastAsia="zh-CN"/>
        </w:rPr>
      </w:pPr>
      <w:r>
        <w:rPr>
          <w:rFonts w:hint="eastAsia"/>
          <w:sz w:val="24"/>
          <w:szCs w:val="24"/>
          <w:lang w:val="en-US" w:eastAsia="zh-CN"/>
        </w:rPr>
        <w:t>研究意义</w:t>
      </w:r>
    </w:p>
    <w:p>
      <w:pPr>
        <w:numPr>
          <w:ilvl w:val="0"/>
          <w:numId w:val="3"/>
        </w:numPr>
        <w:ind w:leftChars="0"/>
        <w:rPr>
          <w:rFonts w:hint="eastAsia"/>
          <w:sz w:val="24"/>
          <w:szCs w:val="24"/>
          <w:lang w:val="en-US" w:eastAsia="zh-CN"/>
        </w:rPr>
      </w:pPr>
      <w:r>
        <w:rPr>
          <w:rFonts w:hint="eastAsia"/>
          <w:sz w:val="24"/>
          <w:szCs w:val="24"/>
          <w:lang w:val="en-US" w:eastAsia="zh-CN"/>
        </w:rPr>
        <w:t>《英语新课程标准》把“激发和培养学生学习兴趣，树立学生自信心，养成良好学习习惯和策略”放在首位，明确指出，教学活动应延伸到课堂之外的学习和生活中，英语课外作业是课堂教学的延伸和补充，是对教学效果与提升的深化过程。因此，本课题的研究对教师教学工作具有实践和指导意义。</w:t>
      </w:r>
    </w:p>
    <w:p>
      <w:pPr>
        <w:numPr>
          <w:ilvl w:val="0"/>
          <w:numId w:val="3"/>
        </w:numPr>
        <w:ind w:leftChars="0"/>
        <w:rPr>
          <w:rFonts w:hint="eastAsia"/>
          <w:sz w:val="24"/>
          <w:szCs w:val="24"/>
          <w:lang w:val="en-US" w:eastAsia="zh-CN"/>
        </w:rPr>
      </w:pPr>
      <w:r>
        <w:rPr>
          <w:rFonts w:hint="eastAsia"/>
          <w:sz w:val="24"/>
          <w:szCs w:val="24"/>
          <w:lang w:val="en-US" w:eastAsia="zh-CN"/>
        </w:rPr>
        <w:t>《英语新课程标准》强调：小学阶段的英语课程要以激发兴趣为目的，面向全体学生，注重素质教育。开发利用课外的有效时间与空间，探究不同的途径，使小学生获得最大限度的语言实践机会，从而获得语言实践能力。因此，本课题的研究对学生课后英语学习知识的巩固、能力的发展和兴趣的提高都具有积极作用。</w:t>
      </w:r>
    </w:p>
    <w:p>
      <w:pPr>
        <w:numPr>
          <w:ilvl w:val="0"/>
          <w:numId w:val="3"/>
        </w:numPr>
        <w:ind w:left="0" w:leftChars="0" w:firstLine="0" w:firstLineChars="0"/>
        <w:rPr>
          <w:rFonts w:hint="eastAsia"/>
          <w:sz w:val="24"/>
          <w:szCs w:val="24"/>
          <w:lang w:val="en-US" w:eastAsia="zh-CN"/>
        </w:rPr>
      </w:pPr>
      <w:r>
        <w:rPr>
          <w:rFonts w:hint="eastAsia"/>
          <w:sz w:val="24"/>
          <w:szCs w:val="24"/>
          <w:lang w:val="en-US" w:eastAsia="zh-CN"/>
        </w:rPr>
        <w:t>《英语新课程标准》把帮助学生“养成良好的学习习惯和形成有效地学习策略，加强自我管理和自我评价”，“发展学生自主学习的能力，培养学生终身学习的愿望和能力、创新精神和实践能力”作为英语教学的基本任务。因此我们教师在设计课外作业时要做到有趣味性、实用性、创造性，这样不但使语言学以致用，培养了学生的创新能力，并且能使学生走出学校、走向社会、走进生活，有利于学生素质的全面发展。同时也有利于师生创新思维的发展。</w:t>
      </w:r>
    </w:p>
    <w:p>
      <w:pPr>
        <w:numPr>
          <w:ilvl w:val="0"/>
          <w:numId w:val="2"/>
        </w:numPr>
        <w:ind w:left="0" w:leftChars="0" w:firstLine="0" w:firstLineChars="0"/>
        <w:rPr>
          <w:rFonts w:hint="eastAsia"/>
          <w:sz w:val="24"/>
          <w:szCs w:val="24"/>
          <w:lang w:val="en-US" w:eastAsia="zh-CN"/>
        </w:rPr>
      </w:pPr>
      <w:r>
        <w:rPr>
          <w:rFonts w:hint="eastAsia"/>
          <w:sz w:val="24"/>
          <w:szCs w:val="24"/>
          <w:lang w:val="en-US" w:eastAsia="zh-CN"/>
        </w:rPr>
        <w:t>研究目标</w:t>
      </w:r>
    </w:p>
    <w:p>
      <w:pPr>
        <w:numPr>
          <w:ilvl w:val="0"/>
          <w:numId w:val="4"/>
        </w:numPr>
        <w:ind w:leftChars="0"/>
        <w:rPr>
          <w:rFonts w:hint="eastAsia"/>
          <w:sz w:val="24"/>
          <w:szCs w:val="24"/>
          <w:lang w:val="en-US" w:eastAsia="zh-CN"/>
        </w:rPr>
      </w:pPr>
      <w:r>
        <w:rPr>
          <w:rFonts w:hint="eastAsia"/>
          <w:sz w:val="24"/>
          <w:szCs w:val="24"/>
          <w:lang w:val="en-US" w:eastAsia="zh-CN"/>
        </w:rPr>
        <w:t>通过课题的研究和实践，寻找更加适应小学三年级学生的英语作业形式和内容，巩固课堂学习效果，提高学生学习的效率。</w:t>
      </w:r>
    </w:p>
    <w:p>
      <w:pPr>
        <w:numPr>
          <w:ilvl w:val="0"/>
          <w:numId w:val="4"/>
        </w:numPr>
        <w:ind w:leftChars="0"/>
        <w:rPr>
          <w:rFonts w:hint="eastAsia"/>
          <w:sz w:val="24"/>
          <w:szCs w:val="24"/>
          <w:lang w:val="en-US" w:eastAsia="zh-CN"/>
        </w:rPr>
      </w:pPr>
      <w:r>
        <w:rPr>
          <w:rFonts w:hint="eastAsia"/>
          <w:sz w:val="24"/>
          <w:szCs w:val="24"/>
          <w:lang w:val="en-US" w:eastAsia="zh-CN"/>
        </w:rPr>
        <w:t>通过课题的研究和实践，探索将英语学习和学生的生活实践紧密结合的有效策略，使英语学习成为学生的内在需要，提高学生英语综合语言运用的能力。</w:t>
      </w:r>
    </w:p>
    <w:p>
      <w:pPr>
        <w:numPr>
          <w:ilvl w:val="0"/>
          <w:numId w:val="4"/>
        </w:numPr>
        <w:ind w:leftChars="0"/>
        <w:rPr>
          <w:rFonts w:hint="eastAsia"/>
          <w:sz w:val="24"/>
          <w:szCs w:val="24"/>
          <w:lang w:val="en-US" w:eastAsia="zh-CN"/>
        </w:rPr>
      </w:pPr>
      <w:r>
        <w:rPr>
          <w:rFonts w:hint="eastAsia"/>
          <w:sz w:val="24"/>
          <w:szCs w:val="24"/>
          <w:lang w:val="en-US" w:eastAsia="zh-CN"/>
        </w:rPr>
        <w:t>通过课题的研究和实践，充分考虑到学生的优势智能领域，促进学生多元智能的发展。</w:t>
      </w:r>
    </w:p>
    <w:p>
      <w:pPr>
        <w:numPr>
          <w:ilvl w:val="0"/>
          <w:numId w:val="4"/>
        </w:numPr>
        <w:ind w:leftChars="0"/>
        <w:rPr>
          <w:rFonts w:hint="eastAsia"/>
          <w:sz w:val="24"/>
          <w:szCs w:val="24"/>
          <w:lang w:val="en-US" w:eastAsia="zh-CN"/>
        </w:rPr>
      </w:pPr>
      <w:r>
        <w:rPr>
          <w:rFonts w:hint="eastAsia"/>
          <w:sz w:val="24"/>
          <w:szCs w:val="24"/>
          <w:lang w:val="en-US" w:eastAsia="zh-CN"/>
        </w:rPr>
        <w:t>激发和培养学生学习英语的兴趣，养成良好的学习习惯和形成有效地学习策略。</w:t>
      </w:r>
    </w:p>
    <w:p>
      <w:pPr>
        <w:numPr>
          <w:ilvl w:val="0"/>
          <w:numId w:val="1"/>
        </w:numPr>
        <w:ind w:left="0" w:leftChars="0" w:firstLine="0" w:firstLineChars="0"/>
        <w:rPr>
          <w:rFonts w:hint="eastAsia"/>
          <w:sz w:val="24"/>
          <w:szCs w:val="24"/>
          <w:lang w:val="en-US" w:eastAsia="zh-CN"/>
        </w:rPr>
      </w:pPr>
      <w:r>
        <w:rPr>
          <w:rFonts w:hint="eastAsia"/>
          <w:sz w:val="24"/>
          <w:szCs w:val="24"/>
          <w:lang w:val="en-US" w:eastAsia="zh-CN"/>
        </w:rPr>
        <w:t>研究内容</w:t>
      </w:r>
    </w:p>
    <w:p>
      <w:pPr>
        <w:numPr>
          <w:numId w:val="0"/>
        </w:numPr>
        <w:ind w:leftChars="0"/>
        <w:rPr>
          <w:rFonts w:hint="eastAsia"/>
          <w:sz w:val="24"/>
          <w:szCs w:val="24"/>
          <w:lang w:val="en-US" w:eastAsia="zh-CN"/>
        </w:rPr>
      </w:pPr>
      <w:r>
        <w:rPr>
          <w:rFonts w:hint="eastAsia"/>
          <w:sz w:val="24"/>
          <w:szCs w:val="24"/>
          <w:lang w:val="en-US" w:eastAsia="zh-CN"/>
        </w:rPr>
        <w:t>三年级英语作业设计与效果。主要研究以下几个反面：</w:t>
      </w:r>
    </w:p>
    <w:p>
      <w:pPr>
        <w:numPr>
          <w:ilvl w:val="0"/>
          <w:numId w:val="5"/>
        </w:numPr>
        <w:ind w:leftChars="0"/>
        <w:rPr>
          <w:rFonts w:hint="eastAsia"/>
          <w:sz w:val="24"/>
          <w:szCs w:val="24"/>
          <w:lang w:val="en-US" w:eastAsia="zh-CN"/>
        </w:rPr>
      </w:pPr>
      <w:r>
        <w:rPr>
          <w:rFonts w:hint="eastAsia"/>
          <w:sz w:val="24"/>
          <w:szCs w:val="24"/>
          <w:lang w:val="en-US" w:eastAsia="zh-CN"/>
        </w:rPr>
        <w:t>在三年级英语学习的起步阶段，抄写作业设计的必要性；</w:t>
      </w:r>
    </w:p>
    <w:p>
      <w:pPr>
        <w:numPr>
          <w:ilvl w:val="0"/>
          <w:numId w:val="5"/>
        </w:numPr>
        <w:ind w:leftChars="0"/>
        <w:rPr>
          <w:rFonts w:hint="eastAsia"/>
          <w:sz w:val="24"/>
          <w:szCs w:val="24"/>
          <w:lang w:val="en-US" w:eastAsia="zh-CN"/>
        </w:rPr>
      </w:pPr>
      <w:r>
        <w:rPr>
          <w:rFonts w:hint="eastAsia"/>
          <w:sz w:val="24"/>
          <w:szCs w:val="24"/>
          <w:lang w:val="en-US" w:eastAsia="zh-CN"/>
        </w:rPr>
        <w:t>三年级英语抄写作业设计的实施与效果；</w:t>
      </w:r>
    </w:p>
    <w:p>
      <w:pPr>
        <w:numPr>
          <w:ilvl w:val="0"/>
          <w:numId w:val="5"/>
        </w:numPr>
        <w:ind w:leftChars="0"/>
        <w:rPr>
          <w:rFonts w:hint="eastAsia"/>
          <w:sz w:val="24"/>
          <w:szCs w:val="24"/>
          <w:lang w:val="en-US" w:eastAsia="zh-CN"/>
        </w:rPr>
      </w:pPr>
      <w:r>
        <w:rPr>
          <w:rFonts w:hint="eastAsia"/>
          <w:sz w:val="24"/>
          <w:szCs w:val="24"/>
          <w:lang w:val="en-US" w:eastAsia="zh-CN"/>
        </w:rPr>
        <w:t>三年级英语抄写作业设计的改进措施。</w:t>
      </w:r>
    </w:p>
    <w:p>
      <w:pPr>
        <w:numPr>
          <w:ilvl w:val="0"/>
          <w:numId w:val="1"/>
        </w:numPr>
        <w:ind w:left="0" w:leftChars="0" w:firstLine="0" w:firstLineChars="0"/>
        <w:rPr>
          <w:rFonts w:hint="eastAsia"/>
          <w:sz w:val="24"/>
          <w:szCs w:val="24"/>
          <w:lang w:val="en-US" w:eastAsia="zh-CN"/>
        </w:rPr>
      </w:pPr>
      <w:r>
        <w:rPr>
          <w:rFonts w:hint="eastAsia"/>
          <w:sz w:val="24"/>
          <w:szCs w:val="24"/>
          <w:lang w:val="en-US" w:eastAsia="zh-CN"/>
        </w:rPr>
        <w:t>研究方法</w:t>
      </w:r>
    </w:p>
    <w:p>
      <w:pPr>
        <w:numPr>
          <w:ilvl w:val="0"/>
          <w:numId w:val="0"/>
        </w:numPr>
        <w:ind w:leftChars="0"/>
        <w:rPr>
          <w:rFonts w:hint="eastAsia"/>
          <w:sz w:val="24"/>
          <w:szCs w:val="24"/>
          <w:lang w:val="en-US" w:eastAsia="zh-CN"/>
        </w:rPr>
      </w:pPr>
      <w:r>
        <w:rPr>
          <w:rFonts w:hint="eastAsia"/>
          <w:sz w:val="24"/>
          <w:szCs w:val="24"/>
          <w:lang w:val="en-US" w:eastAsia="zh-CN"/>
        </w:rPr>
        <w:t>1、文献资料法</w:t>
      </w:r>
    </w:p>
    <w:p>
      <w:pPr>
        <w:numPr>
          <w:ilvl w:val="0"/>
          <w:numId w:val="0"/>
        </w:numPr>
        <w:ind w:leftChars="0"/>
        <w:rPr>
          <w:rFonts w:hint="eastAsia"/>
          <w:sz w:val="24"/>
          <w:szCs w:val="24"/>
          <w:lang w:val="en-US" w:eastAsia="zh-CN"/>
        </w:rPr>
      </w:pPr>
      <w:r>
        <w:rPr>
          <w:rFonts w:hint="eastAsia"/>
          <w:sz w:val="24"/>
          <w:szCs w:val="24"/>
          <w:lang w:val="en-US" w:eastAsia="zh-CN"/>
        </w:rPr>
        <w:t>收集研究国内外有关国文教学生活化的文献资料，使课题研究的内涵和外延更丰富、更明确、更科学。争取在现有的研究水平基础上有所突破和提高。</w:t>
      </w:r>
    </w:p>
    <w:p>
      <w:pPr>
        <w:numPr>
          <w:ilvl w:val="0"/>
          <w:numId w:val="0"/>
        </w:numPr>
        <w:ind w:leftChars="0"/>
        <w:rPr>
          <w:rFonts w:hint="eastAsia"/>
          <w:sz w:val="24"/>
          <w:szCs w:val="24"/>
          <w:lang w:val="en-US" w:eastAsia="zh-CN"/>
        </w:rPr>
      </w:pPr>
      <w:r>
        <w:rPr>
          <w:rFonts w:hint="eastAsia"/>
          <w:sz w:val="24"/>
          <w:szCs w:val="24"/>
          <w:lang w:val="en-US" w:eastAsia="zh-CN"/>
        </w:rPr>
        <w:t>2、教育实验法</w:t>
      </w:r>
    </w:p>
    <w:p>
      <w:pPr>
        <w:numPr>
          <w:ilvl w:val="0"/>
          <w:numId w:val="0"/>
        </w:numPr>
        <w:ind w:leftChars="0"/>
        <w:rPr>
          <w:rFonts w:hint="eastAsia"/>
          <w:sz w:val="24"/>
          <w:szCs w:val="24"/>
          <w:lang w:val="en-US" w:eastAsia="zh-CN"/>
        </w:rPr>
      </w:pPr>
      <w:r>
        <w:rPr>
          <w:rFonts w:hint="eastAsia"/>
          <w:sz w:val="24"/>
          <w:szCs w:val="24"/>
          <w:lang w:val="en-US" w:eastAsia="zh-CN"/>
        </w:rPr>
        <w:t>通过实验活动有目的性进行教学，得出相应数据和资料，分析取得成果，从而知道有效的生活教学的最佳方式。</w:t>
      </w:r>
    </w:p>
    <w:p>
      <w:pPr>
        <w:numPr>
          <w:ilvl w:val="0"/>
          <w:numId w:val="0"/>
        </w:numPr>
        <w:ind w:leftChars="0"/>
        <w:rPr>
          <w:rFonts w:hint="eastAsia"/>
          <w:sz w:val="24"/>
          <w:szCs w:val="24"/>
          <w:lang w:val="en-US" w:eastAsia="zh-CN"/>
        </w:rPr>
      </w:pPr>
      <w:r>
        <w:rPr>
          <w:rFonts w:hint="eastAsia"/>
          <w:sz w:val="24"/>
          <w:szCs w:val="24"/>
          <w:lang w:val="en-US" w:eastAsia="zh-CN"/>
        </w:rPr>
        <w:t>3、行动研究法</w:t>
      </w:r>
    </w:p>
    <w:p>
      <w:pPr>
        <w:numPr>
          <w:ilvl w:val="0"/>
          <w:numId w:val="0"/>
        </w:numPr>
        <w:ind w:leftChars="0"/>
        <w:rPr>
          <w:rFonts w:hint="eastAsia"/>
          <w:sz w:val="24"/>
          <w:szCs w:val="24"/>
          <w:lang w:val="en-US" w:eastAsia="zh-CN"/>
        </w:rPr>
      </w:pPr>
      <w:r>
        <w:rPr>
          <w:rFonts w:hint="eastAsia"/>
          <w:sz w:val="24"/>
          <w:szCs w:val="24"/>
          <w:lang w:val="en-US" w:eastAsia="zh-CN"/>
        </w:rPr>
        <w:t>利用生活化的活动形式对学生进行教学和实践指导，并请教相关研究人员对活动提出意见。</w:t>
      </w:r>
    </w:p>
    <w:p>
      <w:pPr>
        <w:numPr>
          <w:ilvl w:val="0"/>
          <w:numId w:val="0"/>
        </w:numPr>
        <w:ind w:leftChars="0"/>
        <w:rPr>
          <w:rFonts w:hint="eastAsia"/>
          <w:sz w:val="24"/>
          <w:szCs w:val="24"/>
          <w:lang w:val="en-US" w:eastAsia="zh-CN"/>
        </w:rPr>
      </w:pPr>
      <w:r>
        <w:rPr>
          <w:rFonts w:hint="eastAsia"/>
          <w:sz w:val="24"/>
          <w:szCs w:val="24"/>
          <w:lang w:val="en-US" w:eastAsia="zh-CN"/>
        </w:rPr>
        <w:t>4、调查问卷法</w:t>
      </w:r>
    </w:p>
    <w:p>
      <w:pPr>
        <w:numPr>
          <w:ilvl w:val="0"/>
          <w:numId w:val="0"/>
        </w:numPr>
        <w:ind w:leftChars="0"/>
        <w:rPr>
          <w:rFonts w:hint="eastAsia"/>
          <w:sz w:val="24"/>
          <w:szCs w:val="24"/>
          <w:lang w:val="en-US" w:eastAsia="zh-CN"/>
        </w:rPr>
      </w:pPr>
      <w:r>
        <w:rPr>
          <w:rFonts w:hint="eastAsia"/>
          <w:sz w:val="24"/>
          <w:szCs w:val="24"/>
          <w:lang w:val="en-US" w:eastAsia="zh-CN"/>
        </w:rPr>
        <w:t>在课题实施阶段，采用问卷、测试等方法适时向学生了解课题实施效果，并根据结果及时调整研究的方法。</w:t>
      </w:r>
    </w:p>
    <w:p>
      <w:pPr>
        <w:numPr>
          <w:ilvl w:val="0"/>
          <w:numId w:val="0"/>
        </w:numPr>
        <w:ind w:leftChars="0"/>
        <w:rPr>
          <w:rFonts w:hint="eastAsia"/>
          <w:sz w:val="24"/>
          <w:szCs w:val="24"/>
          <w:lang w:val="en-US" w:eastAsia="zh-CN"/>
        </w:rPr>
      </w:pPr>
      <w:r>
        <w:rPr>
          <w:rFonts w:hint="eastAsia"/>
          <w:sz w:val="24"/>
          <w:szCs w:val="24"/>
          <w:lang w:val="en-US" w:eastAsia="zh-CN"/>
        </w:rPr>
        <w:t>5、经验总结法</w:t>
      </w:r>
    </w:p>
    <w:p>
      <w:pPr>
        <w:numPr>
          <w:ilvl w:val="0"/>
          <w:numId w:val="0"/>
        </w:numPr>
        <w:ind w:leftChars="0"/>
        <w:rPr>
          <w:rFonts w:hint="eastAsia"/>
          <w:sz w:val="24"/>
          <w:szCs w:val="24"/>
          <w:lang w:val="en-US" w:eastAsia="zh-CN"/>
        </w:rPr>
      </w:pPr>
      <w:r>
        <w:rPr>
          <w:rFonts w:hint="eastAsia"/>
          <w:sz w:val="24"/>
          <w:szCs w:val="24"/>
          <w:lang w:val="en-US" w:eastAsia="zh-CN"/>
        </w:rPr>
        <w:t>课题实施过程中，根据研究的重点，总结研究的得失。</w:t>
      </w:r>
    </w:p>
    <w:p>
      <w:pPr>
        <w:numPr>
          <w:ilvl w:val="0"/>
          <w:numId w:val="0"/>
        </w:numPr>
        <w:ind w:leftChars="0"/>
        <w:rPr>
          <w:rFonts w:hint="eastAsia"/>
          <w:sz w:val="24"/>
          <w:szCs w:val="24"/>
          <w:lang w:val="en-US" w:eastAsia="zh-CN"/>
        </w:rPr>
      </w:pPr>
      <w:r>
        <w:rPr>
          <w:rFonts w:hint="eastAsia"/>
          <w:sz w:val="24"/>
          <w:szCs w:val="24"/>
          <w:lang w:val="en-US" w:eastAsia="zh-CN"/>
        </w:rPr>
        <w:t>6、效果对比法</w:t>
      </w:r>
    </w:p>
    <w:p>
      <w:pPr>
        <w:numPr>
          <w:ilvl w:val="0"/>
          <w:numId w:val="0"/>
        </w:numPr>
        <w:ind w:leftChars="0"/>
        <w:rPr>
          <w:rFonts w:hint="eastAsia"/>
          <w:sz w:val="24"/>
          <w:szCs w:val="24"/>
          <w:lang w:val="en-US" w:eastAsia="zh-CN"/>
        </w:rPr>
      </w:pPr>
      <w:r>
        <w:rPr>
          <w:rFonts w:hint="eastAsia"/>
          <w:sz w:val="24"/>
          <w:szCs w:val="24"/>
          <w:lang w:val="en-US" w:eastAsia="zh-CN"/>
        </w:rPr>
        <w:t>将实验班级和非实验班级的实验前后情况作比较，以了解实验的成效。</w:t>
      </w:r>
    </w:p>
    <w:p>
      <w:pPr>
        <w:numPr>
          <w:ilvl w:val="0"/>
          <w:numId w:val="0"/>
        </w:numPr>
        <w:ind w:leftChars="0"/>
        <w:rPr>
          <w:rFonts w:hint="eastAsia"/>
          <w:sz w:val="24"/>
          <w:szCs w:val="24"/>
          <w:lang w:val="en-US" w:eastAsia="zh-CN"/>
        </w:rPr>
      </w:pPr>
      <w:r>
        <w:rPr>
          <w:rFonts w:hint="eastAsia"/>
          <w:sz w:val="24"/>
          <w:szCs w:val="24"/>
          <w:lang w:val="en-US" w:eastAsia="zh-CN"/>
        </w:rPr>
        <w:t>四、研究步骤</w:t>
      </w:r>
    </w:p>
    <w:p>
      <w:pPr>
        <w:numPr>
          <w:ilvl w:val="0"/>
          <w:numId w:val="0"/>
        </w:numPr>
        <w:ind w:leftChars="0"/>
        <w:rPr>
          <w:rFonts w:hint="eastAsia"/>
          <w:sz w:val="24"/>
          <w:szCs w:val="24"/>
          <w:lang w:val="en-US" w:eastAsia="zh-CN"/>
        </w:rPr>
      </w:pPr>
      <w:r>
        <w:rPr>
          <w:rFonts w:hint="eastAsia"/>
          <w:sz w:val="24"/>
          <w:szCs w:val="24"/>
          <w:lang w:val="en-US" w:eastAsia="zh-CN"/>
        </w:rPr>
        <w:t>1．立足校本，组织课题组成员全面培训</w:t>
      </w:r>
    </w:p>
    <w:p>
      <w:pPr>
        <w:numPr>
          <w:ilvl w:val="0"/>
          <w:numId w:val="0"/>
        </w:numPr>
        <w:ind w:leftChars="0"/>
        <w:rPr>
          <w:rFonts w:hint="eastAsia"/>
          <w:sz w:val="24"/>
          <w:szCs w:val="24"/>
          <w:lang w:val="en-US" w:eastAsia="zh-CN"/>
        </w:rPr>
      </w:pPr>
      <w:r>
        <w:rPr>
          <w:rFonts w:hint="eastAsia"/>
          <w:sz w:val="24"/>
          <w:szCs w:val="24"/>
          <w:lang w:val="en-US" w:eastAsia="zh-CN"/>
        </w:rPr>
        <w:t>我们课题组成员，阅读有关英语作业设计的理论，英语教育教学的优秀书籍，收集相关研究论文和资料，为课题研究作了充分的理论准备。对收集来的资料，进行学习、研究、分析和讨论，根据教学的实际情况，组织英语教学研讨沙龙活动等，通过多途径的培训活动提高课题组成员的理论素养。</w:t>
      </w:r>
    </w:p>
    <w:p>
      <w:pPr>
        <w:numPr>
          <w:ilvl w:val="0"/>
          <w:numId w:val="0"/>
        </w:numPr>
        <w:ind w:leftChars="0"/>
        <w:rPr>
          <w:rFonts w:hint="eastAsia"/>
          <w:sz w:val="24"/>
          <w:szCs w:val="24"/>
          <w:lang w:val="en-US" w:eastAsia="zh-CN"/>
        </w:rPr>
      </w:pPr>
      <w:r>
        <w:rPr>
          <w:rFonts w:hint="eastAsia"/>
          <w:sz w:val="24"/>
          <w:szCs w:val="24"/>
          <w:lang w:val="en-US" w:eastAsia="zh-CN"/>
        </w:rPr>
        <w:t>2．盘活多种教学资源，利用英语作业的设计最大化激发学生英语情趣</w:t>
      </w:r>
    </w:p>
    <w:p>
      <w:pPr>
        <w:numPr>
          <w:ilvl w:val="0"/>
          <w:numId w:val="0"/>
        </w:numPr>
        <w:ind w:leftChars="0"/>
        <w:rPr>
          <w:rFonts w:hint="eastAsia"/>
          <w:sz w:val="24"/>
          <w:szCs w:val="24"/>
          <w:lang w:val="en-US" w:eastAsia="zh-CN"/>
        </w:rPr>
      </w:pPr>
      <w:r>
        <w:rPr>
          <w:rFonts w:hint="eastAsia"/>
          <w:sz w:val="24"/>
          <w:szCs w:val="24"/>
          <w:lang w:val="en-US" w:eastAsia="zh-CN"/>
        </w:rPr>
        <w:t>1）语篇教学更能突破难点;针对不同文体，采用合适的教学模式；并让学生根据课文内容设计作业，将重要的信息进行组织整理。2）提纲挈领，让单元复习充满乐趣；学生在单元知识归纳时，根据自身情况设计最符合自己的作业，这样有助于学生在每个单元学习结束后查漏补缺，学会自学，加深自己对单元知识的理解。不但能系统地归纳知识模块，更有利于学生抓住重点，提高学习者学习英语的兴趣及自主学习的能力。</w:t>
      </w:r>
    </w:p>
    <w:p>
      <w:pPr>
        <w:numPr>
          <w:ilvl w:val="0"/>
          <w:numId w:val="0"/>
        </w:numPr>
        <w:ind w:leftChars="0"/>
        <w:rPr>
          <w:rFonts w:hint="eastAsia"/>
          <w:sz w:val="24"/>
          <w:szCs w:val="24"/>
          <w:lang w:val="en-US" w:eastAsia="zh-CN"/>
        </w:rPr>
      </w:pPr>
      <w:r>
        <w:rPr>
          <w:rFonts w:hint="eastAsia"/>
          <w:sz w:val="24"/>
          <w:szCs w:val="24"/>
          <w:lang w:val="en-US" w:eastAsia="zh-CN"/>
        </w:rPr>
        <w:t>3．观察现实状况，分析存在问题。</w:t>
      </w:r>
    </w:p>
    <w:p>
      <w:pPr>
        <w:numPr>
          <w:ilvl w:val="0"/>
          <w:numId w:val="0"/>
        </w:numPr>
        <w:ind w:leftChars="0"/>
        <w:rPr>
          <w:rFonts w:hint="eastAsia"/>
          <w:sz w:val="24"/>
          <w:szCs w:val="24"/>
          <w:lang w:val="en-US" w:eastAsia="zh-CN"/>
        </w:rPr>
      </w:pPr>
      <w:r>
        <w:rPr>
          <w:rFonts w:hint="eastAsia"/>
          <w:sz w:val="24"/>
          <w:szCs w:val="24"/>
          <w:lang w:val="en-US" w:eastAsia="zh-CN"/>
        </w:rPr>
        <w:t>期初，我们就布置调研任务，结合听课、研讨、教学工作检查，对目前学校教学评价情况进行观察分析。一是了解学校教学管理、教学工作评价的具体内容和运作方法，二是观察教师对教学过程的设计、组织和反思等情况，特别是观察分析教师在教学活动中能否关注活动本身的过程性价值。通过调研，目前已积累了较多的来自一线的资料，下阶段将进行分析总结，形成关于学校教学评价状况的专题分析报告，形成关于教师教学过程主要问题的专项分析报告，以有针对性地研究制定教学过程性评价的指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F7E87D"/>
    <w:multiLevelType w:val="singleLevel"/>
    <w:tmpl w:val="89F7E87D"/>
    <w:lvl w:ilvl="0" w:tentative="0">
      <w:start w:val="1"/>
      <w:numFmt w:val="chineseCounting"/>
      <w:suff w:val="nothing"/>
      <w:lvlText w:val="（%1）"/>
      <w:lvlJc w:val="left"/>
      <w:rPr>
        <w:rFonts w:hint="eastAsia"/>
      </w:rPr>
    </w:lvl>
  </w:abstractNum>
  <w:abstractNum w:abstractNumId="1">
    <w:nsid w:val="C108A91B"/>
    <w:multiLevelType w:val="singleLevel"/>
    <w:tmpl w:val="C108A91B"/>
    <w:lvl w:ilvl="0" w:tentative="0">
      <w:start w:val="1"/>
      <w:numFmt w:val="decimal"/>
      <w:suff w:val="space"/>
      <w:lvlText w:val="%1."/>
      <w:lvlJc w:val="left"/>
    </w:lvl>
  </w:abstractNum>
  <w:abstractNum w:abstractNumId="2">
    <w:nsid w:val="D3DF075F"/>
    <w:multiLevelType w:val="singleLevel"/>
    <w:tmpl w:val="D3DF075F"/>
    <w:lvl w:ilvl="0" w:tentative="0">
      <w:start w:val="1"/>
      <w:numFmt w:val="decimal"/>
      <w:suff w:val="nothing"/>
      <w:lvlText w:val="%1、"/>
      <w:lvlJc w:val="left"/>
    </w:lvl>
  </w:abstractNum>
  <w:abstractNum w:abstractNumId="3">
    <w:nsid w:val="D719AF54"/>
    <w:multiLevelType w:val="singleLevel"/>
    <w:tmpl w:val="D719AF54"/>
    <w:lvl w:ilvl="0" w:tentative="0">
      <w:start w:val="1"/>
      <w:numFmt w:val="chineseCounting"/>
      <w:suff w:val="nothing"/>
      <w:lvlText w:val="（%1）"/>
      <w:lvlJc w:val="left"/>
      <w:rPr>
        <w:rFonts w:hint="eastAsia"/>
      </w:rPr>
    </w:lvl>
  </w:abstractNum>
  <w:abstractNum w:abstractNumId="4">
    <w:nsid w:val="1C5B57AB"/>
    <w:multiLevelType w:val="singleLevel"/>
    <w:tmpl w:val="1C5B57AB"/>
    <w:lvl w:ilvl="0" w:tentative="0">
      <w:start w:val="1"/>
      <w:numFmt w:val="chineseCounting"/>
      <w:suff w:val="nothing"/>
      <w:lvlText w:val="%1、"/>
      <w:lvlJc w:val="left"/>
      <w:rPr>
        <w:rFonts w:hint="eastAsia"/>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1D48FA"/>
    <w:rsid w:val="4C564F8B"/>
    <w:rsid w:val="518E3AA3"/>
    <w:rsid w:val="5F1D48FA"/>
    <w:rsid w:val="6B8C1581"/>
    <w:rsid w:val="6E3251FD"/>
    <w:rsid w:val="7ED62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2019-02-16T02:21:00Z</dcterms:created>
  <dc:creator>Administrator</dc:creator>
  <cp:lastModifiedBy>resolution</cp:lastModifiedBy>
  <dcterms:modified xsi:type="dcterms:W3CDTF">2019-02-17T04:30:19Z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