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B1" w:rsidRPr="00CA046B" w:rsidRDefault="0066468D" w:rsidP="0066468D">
      <w:pPr>
        <w:jc w:val="center"/>
        <w:rPr>
          <w:rFonts w:ascii="黑体" w:eastAsia="黑体" w:hAnsi="黑体" w:hint="eastAsia"/>
          <w:sz w:val="36"/>
          <w:szCs w:val="36"/>
        </w:rPr>
      </w:pPr>
      <w:r w:rsidRPr="00CA046B">
        <w:rPr>
          <w:rFonts w:ascii="黑体" w:eastAsia="黑体" w:hAnsi="黑体" w:hint="eastAsia"/>
          <w:sz w:val="36"/>
          <w:szCs w:val="36"/>
        </w:rPr>
        <w:t xml:space="preserve">求真务实开拓创新 </w:t>
      </w:r>
      <w:r w:rsidR="00CA046B" w:rsidRPr="00CA046B">
        <w:rPr>
          <w:rFonts w:ascii="黑体" w:eastAsia="黑体" w:hAnsi="黑体" w:hint="eastAsia"/>
          <w:sz w:val="36"/>
          <w:szCs w:val="36"/>
        </w:rPr>
        <w:t xml:space="preserve"> 铸就</w:t>
      </w:r>
      <w:r w:rsidRPr="00CA046B">
        <w:rPr>
          <w:rFonts w:ascii="黑体" w:eastAsia="黑体" w:hAnsi="黑体" w:hint="eastAsia"/>
          <w:sz w:val="36"/>
          <w:szCs w:val="36"/>
        </w:rPr>
        <w:t>和</w:t>
      </w:r>
      <w:proofErr w:type="gramStart"/>
      <w:r w:rsidRPr="00CA046B">
        <w:rPr>
          <w:rFonts w:ascii="黑体" w:eastAsia="黑体" w:hAnsi="黑体" w:hint="eastAsia"/>
          <w:sz w:val="36"/>
          <w:szCs w:val="36"/>
        </w:rPr>
        <w:t>园教育</w:t>
      </w:r>
      <w:proofErr w:type="gramEnd"/>
      <w:r w:rsidRPr="00CA046B">
        <w:rPr>
          <w:rFonts w:ascii="黑体" w:eastAsia="黑体" w:hAnsi="黑体" w:hint="eastAsia"/>
          <w:sz w:val="36"/>
          <w:szCs w:val="36"/>
        </w:rPr>
        <w:t>高品质</w:t>
      </w:r>
    </w:p>
    <w:p w:rsidR="000B70B1" w:rsidRPr="00CA046B" w:rsidRDefault="000B70B1" w:rsidP="00CA046B">
      <w:pPr>
        <w:jc w:val="center"/>
        <w:rPr>
          <w:rFonts w:hint="eastAsia"/>
          <w:sz w:val="28"/>
          <w:szCs w:val="28"/>
        </w:rPr>
      </w:pPr>
      <w:r w:rsidRPr="00CA046B">
        <w:rPr>
          <w:rFonts w:hint="eastAsia"/>
          <w:sz w:val="28"/>
          <w:szCs w:val="28"/>
        </w:rPr>
        <w:t>孟河实验小学</w:t>
      </w:r>
      <w:r w:rsidRPr="00CA046B">
        <w:rPr>
          <w:rFonts w:hint="eastAsia"/>
          <w:sz w:val="28"/>
          <w:szCs w:val="28"/>
        </w:rPr>
        <w:t>2018-2019</w:t>
      </w:r>
      <w:r w:rsidRPr="00CA046B">
        <w:rPr>
          <w:rFonts w:hint="eastAsia"/>
          <w:sz w:val="28"/>
          <w:szCs w:val="28"/>
        </w:rPr>
        <w:t>第二学期学校工作计划</w:t>
      </w:r>
    </w:p>
    <w:p w:rsidR="000B70B1" w:rsidRPr="00CA046B" w:rsidRDefault="00CA046B" w:rsidP="00CA046B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一、指导思想</w:t>
      </w:r>
    </w:p>
    <w:p w:rsidR="000B70B1" w:rsidRPr="00CA046B" w:rsidRDefault="000B70B1" w:rsidP="00CA046B">
      <w:pPr>
        <w:spacing w:line="360" w:lineRule="auto"/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hint="eastAsia"/>
          <w:sz w:val="24"/>
          <w:szCs w:val="24"/>
        </w:rPr>
        <w:t xml:space="preserve"> </w:t>
      </w:r>
      <w:r w:rsidRPr="00CA046B">
        <w:rPr>
          <w:rFonts w:asciiTheme="minorEastAsia" w:hAnsiTheme="minorEastAsia" w:cs="新宋体" w:hint="eastAsia"/>
          <w:bCs/>
          <w:sz w:val="24"/>
          <w:szCs w:val="24"/>
        </w:rPr>
        <w:t>2018</w:t>
      </w:r>
      <w:r w:rsidR="00CA046B">
        <w:rPr>
          <w:rFonts w:asciiTheme="minorEastAsia" w:hAnsiTheme="minorEastAsia" w:cs="新宋体" w:hint="eastAsia"/>
          <w:bCs/>
          <w:sz w:val="24"/>
          <w:szCs w:val="24"/>
        </w:rPr>
        <w:t>-</w:t>
      </w:r>
      <w:r w:rsidRPr="00CA046B">
        <w:rPr>
          <w:rFonts w:asciiTheme="minorEastAsia" w:hAnsiTheme="minorEastAsia" w:cs="新宋体" w:hint="eastAsia"/>
          <w:bCs/>
          <w:sz w:val="24"/>
          <w:szCs w:val="24"/>
        </w:rPr>
        <w:t>2019学年是学校新三年发展规划起始之年。</w:t>
      </w:r>
      <w:proofErr w:type="gramStart"/>
      <w:r w:rsidRPr="00CA046B">
        <w:rPr>
          <w:rFonts w:asciiTheme="minorEastAsia" w:hAnsiTheme="minorEastAsia" w:cs="新宋体" w:hint="eastAsia"/>
          <w:bCs/>
          <w:sz w:val="24"/>
          <w:szCs w:val="24"/>
        </w:rPr>
        <w:t>继学校</w:t>
      </w:r>
      <w:proofErr w:type="gramEnd"/>
      <w:r w:rsidRPr="00CA046B">
        <w:rPr>
          <w:rFonts w:asciiTheme="minorEastAsia" w:hAnsiTheme="minorEastAsia" w:cs="新宋体" w:hint="eastAsia"/>
          <w:bCs/>
          <w:sz w:val="24"/>
          <w:szCs w:val="24"/>
        </w:rPr>
        <w:t>成功创建</w:t>
      </w:r>
      <w:proofErr w:type="gramStart"/>
      <w:r w:rsidRPr="00CA046B">
        <w:rPr>
          <w:rFonts w:asciiTheme="minorEastAsia" w:hAnsiTheme="minorEastAsia" w:cs="新宋体" w:hint="eastAsia"/>
          <w:bCs/>
          <w:sz w:val="24"/>
          <w:szCs w:val="24"/>
        </w:rPr>
        <w:t>优质学校</w:t>
      </w:r>
      <w:proofErr w:type="gramEnd"/>
      <w:r w:rsidRPr="00CA046B">
        <w:rPr>
          <w:rFonts w:asciiTheme="minorEastAsia" w:hAnsiTheme="minorEastAsia" w:cs="新宋体" w:hint="eastAsia"/>
          <w:bCs/>
          <w:sz w:val="24"/>
          <w:szCs w:val="24"/>
        </w:rPr>
        <w:t>后，学校将迎来全面发展的新契机。本学期，学校将以市、区教育工作意见为指导，</w:t>
      </w:r>
      <w:r w:rsidRPr="00CA046B">
        <w:rPr>
          <w:rFonts w:asciiTheme="minorEastAsia" w:hAnsiTheme="minorEastAsia" w:hint="eastAsia"/>
          <w:sz w:val="24"/>
          <w:szCs w:val="24"/>
        </w:rPr>
        <w:t>以《孟河实验小学三年发展规划》为依据，落实教育部《关于全面深化课程改革，落实立德树人根本任务的意见》，以深入推进和韵课程改革为中心，加强</w:t>
      </w:r>
      <w:proofErr w:type="gramStart"/>
      <w:r w:rsidRPr="00CA046B">
        <w:rPr>
          <w:rFonts w:asciiTheme="minorEastAsia" w:hAnsiTheme="minorEastAsia" w:hint="eastAsia"/>
          <w:sz w:val="24"/>
          <w:szCs w:val="24"/>
        </w:rPr>
        <w:t>基于问题</w:t>
      </w:r>
      <w:proofErr w:type="gramEnd"/>
      <w:r w:rsidRPr="00CA046B">
        <w:rPr>
          <w:rFonts w:asciiTheme="minorEastAsia" w:hAnsiTheme="minorEastAsia" w:hint="eastAsia"/>
          <w:sz w:val="24"/>
          <w:szCs w:val="24"/>
        </w:rPr>
        <w:t>的专题研究，进一步丰富和韵课程建设内涵，</w:t>
      </w:r>
      <w:r w:rsidRPr="00CA046B">
        <w:rPr>
          <w:rFonts w:asciiTheme="minorEastAsia" w:hAnsiTheme="minorEastAsia" w:cs="宋体" w:hint="eastAsia"/>
          <w:bCs/>
          <w:sz w:val="24"/>
          <w:szCs w:val="24"/>
        </w:rPr>
        <w:t>深入研究教育教学规律和学生成长发展规律，</w:t>
      </w:r>
      <w:r w:rsidRPr="00CA046B">
        <w:rPr>
          <w:rFonts w:asciiTheme="minorEastAsia" w:hAnsiTheme="minorEastAsia" w:hint="eastAsia"/>
          <w:sz w:val="24"/>
          <w:szCs w:val="24"/>
        </w:rPr>
        <w:t>提升教育教学质量，提升教师与学生的核心素养</w:t>
      </w:r>
      <w:r w:rsidRPr="00CA046B">
        <w:rPr>
          <w:rFonts w:asciiTheme="minorEastAsia" w:hAnsiTheme="minorEastAsia"/>
          <w:sz w:val="24"/>
          <w:szCs w:val="24"/>
        </w:rPr>
        <w:t>。</w:t>
      </w:r>
    </w:p>
    <w:p w:rsidR="0066468D" w:rsidRPr="00CA046B" w:rsidRDefault="00263DDB" w:rsidP="00CA046B">
      <w:pPr>
        <w:spacing w:line="360" w:lineRule="auto"/>
        <w:ind w:firstLineChars="150" w:firstLine="36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hint="eastAsia"/>
          <w:sz w:val="24"/>
          <w:szCs w:val="24"/>
        </w:rPr>
        <w:t>二</w:t>
      </w:r>
      <w:r w:rsidRPr="00CA046B">
        <w:rPr>
          <w:rFonts w:asciiTheme="minorEastAsia" w:hAnsiTheme="minorEastAsia" w:hint="eastAsia"/>
          <w:b/>
          <w:sz w:val="24"/>
          <w:szCs w:val="24"/>
        </w:rPr>
        <w:t>、</w:t>
      </w:r>
      <w:proofErr w:type="gramStart"/>
      <w:r w:rsidR="0066468D" w:rsidRPr="00CA046B">
        <w:rPr>
          <w:rFonts w:asciiTheme="minorEastAsia" w:hAnsiTheme="minorEastAsia" w:hint="eastAsia"/>
          <w:b/>
          <w:sz w:val="24"/>
          <w:szCs w:val="24"/>
        </w:rPr>
        <w:t>愿景目标</w:t>
      </w:r>
      <w:proofErr w:type="gramEnd"/>
    </w:p>
    <w:p w:rsidR="0066468D" w:rsidRPr="00CA046B" w:rsidRDefault="0066468D" w:rsidP="00CA046B">
      <w:pPr>
        <w:spacing w:line="360" w:lineRule="auto"/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cs="Times New Roman" w:hint="eastAsia"/>
          <w:sz w:val="24"/>
          <w:szCs w:val="24"/>
        </w:rPr>
        <w:t>把</w:t>
      </w:r>
      <w:r w:rsidR="00CA046B">
        <w:rPr>
          <w:rFonts w:asciiTheme="minorEastAsia" w:hAnsiTheme="minorEastAsia" w:cs="Times New Roman" w:hint="eastAsia"/>
          <w:sz w:val="24"/>
          <w:szCs w:val="24"/>
        </w:rPr>
        <w:t>学校</w:t>
      </w:r>
      <w:r w:rsidRPr="00CA046B">
        <w:rPr>
          <w:rFonts w:asciiTheme="minorEastAsia" w:hAnsiTheme="minorEastAsia" w:cs="Times New Roman" w:hint="eastAsia"/>
          <w:sz w:val="24"/>
          <w:szCs w:val="24"/>
        </w:rPr>
        <w:t>建设成为一所“现代化、高品质、有特色”的优质学校。</w:t>
      </w:r>
    </w:p>
    <w:p w:rsidR="000B70B1" w:rsidRPr="00CA046B" w:rsidRDefault="00263DDB" w:rsidP="00CA046B">
      <w:pPr>
        <w:spacing w:line="360" w:lineRule="auto"/>
        <w:ind w:firstLineChars="150" w:firstLine="361"/>
        <w:rPr>
          <w:rFonts w:asciiTheme="minorEastAsia" w:hAnsiTheme="minorEastAsia" w:hint="eastAsia"/>
          <w:b/>
          <w:sz w:val="24"/>
          <w:szCs w:val="24"/>
        </w:rPr>
      </w:pPr>
      <w:r w:rsidRPr="00CA046B">
        <w:rPr>
          <w:rFonts w:asciiTheme="minorEastAsia" w:hAnsiTheme="minorEastAsia" w:hint="eastAsia"/>
          <w:b/>
          <w:sz w:val="24"/>
          <w:szCs w:val="24"/>
        </w:rPr>
        <w:t>三</w:t>
      </w:r>
      <w:r w:rsidR="000B70B1" w:rsidRPr="00CA046B">
        <w:rPr>
          <w:rFonts w:asciiTheme="minorEastAsia" w:hAnsiTheme="minorEastAsia" w:hint="eastAsia"/>
          <w:b/>
          <w:sz w:val="24"/>
          <w:szCs w:val="24"/>
        </w:rPr>
        <w:t>、</w:t>
      </w:r>
      <w:r w:rsidR="0066468D" w:rsidRPr="00CA046B">
        <w:rPr>
          <w:rFonts w:asciiTheme="minorEastAsia" w:hAnsiTheme="minorEastAsia" w:hint="eastAsia"/>
          <w:b/>
          <w:sz w:val="24"/>
          <w:szCs w:val="24"/>
        </w:rPr>
        <w:t>分</w:t>
      </w:r>
      <w:r w:rsidR="000B70B1" w:rsidRPr="00CA046B">
        <w:rPr>
          <w:rFonts w:asciiTheme="minorEastAsia" w:hAnsiTheme="minorEastAsia" w:hint="eastAsia"/>
          <w:b/>
          <w:sz w:val="24"/>
          <w:szCs w:val="24"/>
        </w:rPr>
        <w:t>目标</w:t>
      </w:r>
    </w:p>
    <w:p w:rsidR="0066468D" w:rsidRPr="00CA046B" w:rsidRDefault="00263DDB" w:rsidP="00CA046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hint="eastAsia"/>
          <w:sz w:val="24"/>
          <w:szCs w:val="24"/>
        </w:rPr>
        <w:t>1、</w:t>
      </w:r>
      <w:r w:rsidR="0066468D" w:rsidRPr="00CA046B">
        <w:rPr>
          <w:rFonts w:asciiTheme="minorEastAsia" w:hAnsiTheme="minorEastAsia" w:hint="eastAsia"/>
          <w:sz w:val="24"/>
          <w:szCs w:val="24"/>
        </w:rPr>
        <w:t>规范管理机制，让管理团队更具领导力</w:t>
      </w:r>
    </w:p>
    <w:p w:rsidR="00263DDB" w:rsidRPr="00CA046B" w:rsidRDefault="00263DDB" w:rsidP="00CA046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046B">
        <w:rPr>
          <w:rFonts w:asciiTheme="minorEastAsia" w:hAnsiTheme="minorEastAsia" w:hint="eastAsia"/>
          <w:sz w:val="24"/>
          <w:szCs w:val="24"/>
        </w:rPr>
        <w:t>2、丰厚和韵课程，</w:t>
      </w:r>
      <w:r w:rsidR="00CA046B">
        <w:rPr>
          <w:rFonts w:asciiTheme="minorEastAsia" w:hAnsiTheme="minorEastAsia" w:hint="eastAsia"/>
          <w:sz w:val="24"/>
          <w:szCs w:val="24"/>
        </w:rPr>
        <w:t>让</w:t>
      </w:r>
      <w:r w:rsidRPr="00CA046B">
        <w:rPr>
          <w:rFonts w:asciiTheme="minorEastAsia" w:hAnsiTheme="minorEastAsia" w:hint="eastAsia"/>
          <w:sz w:val="24"/>
          <w:szCs w:val="24"/>
        </w:rPr>
        <w:t>学校课程</w:t>
      </w:r>
      <w:r w:rsidR="00CA046B">
        <w:rPr>
          <w:rFonts w:asciiTheme="minorEastAsia" w:hAnsiTheme="minorEastAsia" w:hint="eastAsia"/>
          <w:sz w:val="24"/>
          <w:szCs w:val="24"/>
        </w:rPr>
        <w:t>更具内涵</w:t>
      </w:r>
    </w:p>
    <w:p w:rsidR="0066468D" w:rsidRPr="00CA046B" w:rsidRDefault="00263DDB" w:rsidP="00CA046B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CA046B">
        <w:rPr>
          <w:rFonts w:asciiTheme="minorEastAsia" w:hAnsiTheme="minorEastAsia" w:hint="eastAsia"/>
          <w:sz w:val="24"/>
          <w:szCs w:val="24"/>
        </w:rPr>
        <w:t>3、激活行动德育</w:t>
      </w:r>
      <w:r w:rsidR="0066468D" w:rsidRPr="00CA046B">
        <w:rPr>
          <w:rFonts w:asciiTheme="minorEastAsia" w:hAnsiTheme="minorEastAsia" w:hint="eastAsia"/>
          <w:sz w:val="24"/>
          <w:szCs w:val="24"/>
        </w:rPr>
        <w:t>，</w:t>
      </w:r>
      <w:r w:rsidR="00CA046B">
        <w:rPr>
          <w:rFonts w:asciiTheme="minorEastAsia" w:hAnsiTheme="minorEastAsia" w:hint="eastAsia"/>
          <w:sz w:val="24"/>
          <w:szCs w:val="24"/>
        </w:rPr>
        <w:t>让</w:t>
      </w:r>
      <w:r w:rsidR="0066468D" w:rsidRPr="00CA046B">
        <w:rPr>
          <w:rFonts w:asciiTheme="minorEastAsia" w:hAnsiTheme="minorEastAsia" w:hint="eastAsia"/>
          <w:sz w:val="24"/>
          <w:szCs w:val="24"/>
        </w:rPr>
        <w:t>和</w:t>
      </w:r>
      <w:proofErr w:type="gramStart"/>
      <w:r w:rsidR="0066468D" w:rsidRPr="00CA046B">
        <w:rPr>
          <w:rFonts w:asciiTheme="minorEastAsia" w:hAnsiTheme="minorEastAsia" w:hint="eastAsia"/>
          <w:sz w:val="24"/>
          <w:szCs w:val="24"/>
        </w:rPr>
        <w:t>逊少年</w:t>
      </w:r>
      <w:proofErr w:type="gramEnd"/>
      <w:r w:rsidR="00CA046B">
        <w:rPr>
          <w:rFonts w:asciiTheme="minorEastAsia" w:hAnsiTheme="minorEastAsia" w:hint="eastAsia"/>
          <w:sz w:val="24"/>
          <w:szCs w:val="24"/>
        </w:rPr>
        <w:t>全面发展</w:t>
      </w:r>
    </w:p>
    <w:p w:rsidR="0066468D" w:rsidRPr="00CA046B" w:rsidRDefault="00263DDB" w:rsidP="00CA046B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A046B">
        <w:rPr>
          <w:rFonts w:asciiTheme="minorEastAsia" w:hAnsiTheme="minorEastAsia" w:hint="eastAsia"/>
          <w:sz w:val="24"/>
          <w:szCs w:val="24"/>
        </w:rPr>
        <w:t>4、</w:t>
      </w:r>
      <w:r w:rsidR="0066468D" w:rsidRPr="00CA046B">
        <w:rPr>
          <w:rFonts w:asciiTheme="minorEastAsia" w:hAnsiTheme="minorEastAsia" w:hint="eastAsia"/>
          <w:sz w:val="24"/>
          <w:szCs w:val="24"/>
        </w:rPr>
        <w:t>优化梯队培养，让教师焕发生命活力</w:t>
      </w:r>
    </w:p>
    <w:p w:rsidR="000B70B1" w:rsidRPr="00CA046B" w:rsidRDefault="00263DDB" w:rsidP="00CA046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hint="eastAsia"/>
          <w:sz w:val="24"/>
          <w:szCs w:val="24"/>
        </w:rPr>
        <w:t>5、</w:t>
      </w:r>
      <w:r w:rsidR="0066468D" w:rsidRPr="00CA046B">
        <w:rPr>
          <w:rFonts w:asciiTheme="minorEastAsia" w:hAnsiTheme="minorEastAsia" w:hint="eastAsia"/>
          <w:sz w:val="24"/>
          <w:szCs w:val="24"/>
        </w:rPr>
        <w:t>提升</w:t>
      </w:r>
      <w:r w:rsidRPr="00CA046B">
        <w:rPr>
          <w:rFonts w:asciiTheme="minorEastAsia" w:hAnsiTheme="minorEastAsia" w:hint="eastAsia"/>
          <w:sz w:val="24"/>
          <w:szCs w:val="24"/>
        </w:rPr>
        <w:t>后勤服务，</w:t>
      </w:r>
      <w:r w:rsidR="00CA046B">
        <w:rPr>
          <w:rFonts w:asciiTheme="minorEastAsia" w:hAnsiTheme="minorEastAsia" w:hint="eastAsia"/>
          <w:sz w:val="24"/>
          <w:szCs w:val="24"/>
        </w:rPr>
        <w:t>让</w:t>
      </w:r>
      <w:r w:rsidR="0066468D" w:rsidRPr="00CA046B">
        <w:rPr>
          <w:rFonts w:asciiTheme="minorEastAsia" w:hAnsiTheme="minorEastAsia" w:hint="eastAsia"/>
          <w:sz w:val="24"/>
          <w:szCs w:val="24"/>
        </w:rPr>
        <w:t>学校工作</w:t>
      </w:r>
      <w:r w:rsidR="00CA046B" w:rsidRPr="00CA046B">
        <w:rPr>
          <w:rFonts w:asciiTheme="minorEastAsia" w:hAnsiTheme="minorEastAsia" w:hint="eastAsia"/>
          <w:sz w:val="24"/>
          <w:szCs w:val="24"/>
        </w:rPr>
        <w:t>有序</w:t>
      </w:r>
      <w:r w:rsidR="00CA046B">
        <w:rPr>
          <w:rFonts w:asciiTheme="minorEastAsia" w:hAnsiTheme="minorEastAsia" w:hint="eastAsia"/>
          <w:sz w:val="24"/>
          <w:szCs w:val="24"/>
        </w:rPr>
        <w:t>发展</w:t>
      </w:r>
    </w:p>
    <w:p w:rsidR="000B70B1" w:rsidRPr="00CA046B" w:rsidRDefault="00263DDB" w:rsidP="00CA046B">
      <w:pPr>
        <w:spacing w:line="360" w:lineRule="auto"/>
        <w:ind w:firstLineChars="150" w:firstLine="361"/>
        <w:rPr>
          <w:rFonts w:asciiTheme="minorEastAsia" w:hAnsiTheme="minorEastAsia" w:hint="eastAsia"/>
          <w:b/>
          <w:sz w:val="24"/>
          <w:szCs w:val="24"/>
        </w:rPr>
      </w:pPr>
      <w:r w:rsidRPr="00CA046B">
        <w:rPr>
          <w:rFonts w:asciiTheme="minorEastAsia" w:hAnsiTheme="minorEastAsia" w:hint="eastAsia"/>
          <w:b/>
          <w:sz w:val="24"/>
          <w:szCs w:val="24"/>
        </w:rPr>
        <w:t>四</w:t>
      </w:r>
      <w:r w:rsidR="000B70B1" w:rsidRPr="00CA046B">
        <w:rPr>
          <w:rFonts w:asciiTheme="minorEastAsia" w:hAnsiTheme="minorEastAsia" w:hint="eastAsia"/>
          <w:b/>
          <w:sz w:val="24"/>
          <w:szCs w:val="24"/>
        </w:rPr>
        <w:t>、具体措施</w:t>
      </w:r>
    </w:p>
    <w:p w:rsidR="00263DDB" w:rsidRPr="00CA046B" w:rsidRDefault="00263DDB" w:rsidP="00CA046B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CA046B">
        <w:rPr>
          <w:rFonts w:asciiTheme="minorEastAsia" w:hAnsiTheme="minorEastAsia" w:hint="eastAsia"/>
          <w:b/>
          <w:sz w:val="24"/>
          <w:szCs w:val="24"/>
        </w:rPr>
        <w:t>（一）从传承到创新，建立人本管理体系</w:t>
      </w:r>
    </w:p>
    <w:p w:rsidR="00263DDB" w:rsidRPr="00CA046B" w:rsidRDefault="00263DDB" w:rsidP="00CA046B">
      <w:pPr>
        <w:spacing w:line="360" w:lineRule="auto"/>
        <w:ind w:firstLineChars="200" w:firstLine="480"/>
        <w:rPr>
          <w:rFonts w:asciiTheme="minorEastAsia" w:hAnsiTheme="minorEastAsia" w:hint="eastAsia"/>
          <w:b/>
          <w:sz w:val="24"/>
          <w:szCs w:val="24"/>
        </w:rPr>
      </w:pPr>
      <w:r w:rsidRPr="00CA046B">
        <w:rPr>
          <w:rFonts w:asciiTheme="minorEastAsia" w:hAnsiTheme="minorEastAsia" w:cs="Times New Roman" w:hint="eastAsia"/>
          <w:sz w:val="24"/>
          <w:szCs w:val="24"/>
        </w:rPr>
        <w:t>积极推进“依法办学、自主管理、民主监督、社会参与”的现代学校制度建设，构建起以目标计划为导向、过程管理为核心、师生主动发展为动力、业绩考评为杠杆的管理机制，着力提高学校管理的水平与品质。</w:t>
      </w:r>
    </w:p>
    <w:p w:rsidR="00263DDB" w:rsidRPr="00CA046B" w:rsidRDefault="00263DDB" w:rsidP="00CA046B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 w:hint="eastAsia"/>
          <w:sz w:val="24"/>
          <w:szCs w:val="24"/>
        </w:rPr>
      </w:pPr>
      <w:r w:rsidRPr="00CA046B">
        <w:rPr>
          <w:rFonts w:asciiTheme="minorEastAsia" w:hAnsiTheme="minorEastAsia" w:cs="Times New Roman" w:hint="eastAsia"/>
          <w:b/>
          <w:sz w:val="24"/>
          <w:szCs w:val="24"/>
        </w:rPr>
        <w:t>1.进一步加强制度建设。</w:t>
      </w:r>
      <w:r w:rsidRPr="00CA046B">
        <w:rPr>
          <w:rFonts w:asciiTheme="minorEastAsia" w:hAnsiTheme="minorEastAsia" w:cs="Times New Roman" w:hint="eastAsia"/>
          <w:sz w:val="24"/>
          <w:szCs w:val="24"/>
        </w:rPr>
        <w:t>将根据教育改革发展的新形势新要求，依据有关法律法规和教育政策，结合本校教育教学和师生发展实际，对学校章程和管理制度进行全面修订，建立</w:t>
      </w:r>
      <w:proofErr w:type="gramStart"/>
      <w:r w:rsidRPr="00CA046B">
        <w:rPr>
          <w:rFonts w:asciiTheme="minorEastAsia" w:hAnsiTheme="minorEastAsia" w:cs="Times New Roman" w:hint="eastAsia"/>
          <w:sz w:val="24"/>
          <w:szCs w:val="24"/>
        </w:rPr>
        <w:t>起突出</w:t>
      </w:r>
      <w:proofErr w:type="gramEnd"/>
      <w:r w:rsidRPr="00CA046B">
        <w:rPr>
          <w:rFonts w:asciiTheme="minorEastAsia" w:hAnsiTheme="minorEastAsia" w:cs="Times New Roman" w:hint="eastAsia"/>
          <w:sz w:val="24"/>
          <w:szCs w:val="24"/>
        </w:rPr>
        <w:t>规范精致、激励主动发展的管理制度体系。特别是修订完善教学管理、质量检测监控、教师考核评价和学生常规管理方面的规章制度，将研究编制《教师管理手册》《学生管理手册》，完善教师岗位职责和教学工作常规，重建学生行为规范和学习常规。</w:t>
      </w:r>
    </w:p>
    <w:p w:rsidR="00263DDB" w:rsidRPr="00CA046B" w:rsidRDefault="00263DDB" w:rsidP="00CA046B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 w:hint="eastAsia"/>
          <w:sz w:val="24"/>
          <w:szCs w:val="24"/>
        </w:rPr>
      </w:pPr>
      <w:r w:rsidRPr="00CA046B">
        <w:rPr>
          <w:rFonts w:asciiTheme="minorEastAsia" w:hAnsiTheme="minorEastAsia" w:cs="Times New Roman" w:hint="eastAsia"/>
          <w:b/>
          <w:sz w:val="24"/>
          <w:szCs w:val="24"/>
        </w:rPr>
        <w:t>2.进一步创新管理机制。</w:t>
      </w:r>
      <w:r w:rsidRPr="00CA046B">
        <w:rPr>
          <w:rFonts w:asciiTheme="minorEastAsia" w:hAnsiTheme="minorEastAsia" w:cs="Times New Roman" w:hint="eastAsia"/>
          <w:sz w:val="24"/>
          <w:szCs w:val="24"/>
        </w:rPr>
        <w:t>进一步完善校长负责制、党支部保证监督机制、教职工代表大会制度，形成三位一体的、民主与集中相统一的决策机制。进一步健</w:t>
      </w:r>
      <w:r w:rsidRPr="00CA046B">
        <w:rPr>
          <w:rFonts w:asciiTheme="minorEastAsia" w:hAnsiTheme="minorEastAsia" w:cs="Times New Roman" w:hint="eastAsia"/>
          <w:sz w:val="24"/>
          <w:szCs w:val="24"/>
        </w:rPr>
        <w:lastRenderedPageBreak/>
        <w:t>全条块结合、重心下移、分层管理的立体化工作机制，研究制定各处室、各级部、各教研组的职责权利和工作规范，使各部门各层面职责明确、上下衔接、相互协作，既服从统一要求，又自主创新发展。进一步优化目标管理和过程管理，构建起目标引领科学合理、过程督导及时精细、业绩考评重在激励的管理模式。进一步创建引领教师和学生自主管理、自我评价的运作机制，增强广大师生主动发展的意识和能力；进一步完善数字化管理网络平台，利用信息技术提高管理效率。</w:t>
      </w:r>
    </w:p>
    <w:p w:rsidR="00263DDB" w:rsidRPr="00CA046B" w:rsidRDefault="00263DDB" w:rsidP="00CA046B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 w:hint="eastAsia"/>
          <w:sz w:val="24"/>
          <w:szCs w:val="24"/>
        </w:rPr>
      </w:pPr>
      <w:r w:rsidRPr="00CA046B">
        <w:rPr>
          <w:rFonts w:asciiTheme="minorEastAsia" w:hAnsiTheme="minorEastAsia" w:cs="Times New Roman" w:hint="eastAsia"/>
          <w:b/>
          <w:sz w:val="24"/>
          <w:szCs w:val="24"/>
        </w:rPr>
        <w:t>3.进一步健全考评机制。</w:t>
      </w:r>
      <w:r w:rsidRPr="00CA046B">
        <w:rPr>
          <w:rFonts w:asciiTheme="minorEastAsia" w:hAnsiTheme="minorEastAsia" w:cs="Times New Roman" w:hint="eastAsia"/>
          <w:sz w:val="24"/>
          <w:szCs w:val="24"/>
        </w:rPr>
        <w:t>修改完善各处室、各级部、各教研组工作的考核评价细则，通过自我总结反思、教师民主评议、行政考核评价等相结合的评价方式，加强对各条块工作的评价。本着重师德、重绩效、重激励的原则，修改完善教师师德师能的目标要求和考核评价机制，班主任、教研（备课）组长和行政干部工作考评制度，每年评选表彰一批师德高尚、业务精湛、学生好评的优秀教师。本着重素养、重过程、重激励的原则，根据学生发展核心素养的基本要求和本校确定的培养目标，修改完善本校的《学生综合素养评价方案》和“学生成长档案袋”制度，建立起学生自主评价、同伴互动评价、家长参与评价、教师考核评价相结合的评价方式，以充分发挥评价对学生成长的导向功能和激励作用。</w:t>
      </w:r>
    </w:p>
    <w:p w:rsidR="00263DDB" w:rsidRPr="00CA046B" w:rsidRDefault="00263DDB" w:rsidP="00CA046B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 w:hint="eastAsia"/>
          <w:sz w:val="24"/>
          <w:szCs w:val="24"/>
        </w:rPr>
      </w:pPr>
      <w:r w:rsidRPr="00CA046B">
        <w:rPr>
          <w:rFonts w:asciiTheme="minorEastAsia" w:hAnsiTheme="minorEastAsia" w:cs="Times New Roman" w:hint="eastAsia"/>
          <w:b/>
          <w:sz w:val="24"/>
          <w:szCs w:val="24"/>
        </w:rPr>
        <w:t>4.进一步扩大社会参与。</w:t>
      </w:r>
      <w:r w:rsidRPr="00CA046B">
        <w:rPr>
          <w:rFonts w:asciiTheme="minorEastAsia" w:hAnsiTheme="minorEastAsia" w:cs="Times New Roman" w:hint="eastAsia"/>
          <w:sz w:val="24"/>
          <w:szCs w:val="24"/>
        </w:rPr>
        <w:t>加强学校与家长、社会的合作交流，扩大家长和社会对学校发展的知情权、参与权和监督权，变封闭式管理为开放式管理。将建立学校和班级两级家长委员会、家长接待日、学校开放日、家长</w:t>
      </w:r>
      <w:proofErr w:type="gramStart"/>
      <w:r w:rsidRPr="00CA046B">
        <w:rPr>
          <w:rFonts w:asciiTheme="minorEastAsia" w:hAnsiTheme="minorEastAsia" w:cs="Times New Roman" w:hint="eastAsia"/>
          <w:sz w:val="24"/>
          <w:szCs w:val="24"/>
        </w:rPr>
        <w:t>评教师</w:t>
      </w:r>
      <w:proofErr w:type="gramEnd"/>
      <w:r w:rsidRPr="00CA046B">
        <w:rPr>
          <w:rFonts w:asciiTheme="minorEastAsia" w:hAnsiTheme="minorEastAsia" w:cs="Times New Roman" w:hint="eastAsia"/>
          <w:sz w:val="24"/>
          <w:szCs w:val="24"/>
        </w:rPr>
        <w:t>等制度；建立由学校、社区、企事业、家长等多方代表组成的“孟河实验小学社区教育委员会”，完善走出去、请进来的学校与社区合作机制，广泛动员社会各界参与学校的管理和建设。</w:t>
      </w:r>
    </w:p>
    <w:p w:rsidR="00263DDB" w:rsidRPr="00CA046B" w:rsidRDefault="00263DDB" w:rsidP="00CA046B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CA046B">
        <w:rPr>
          <w:rFonts w:asciiTheme="minorEastAsia" w:hAnsiTheme="minorEastAsia" w:cs="Times New Roman" w:hint="eastAsia"/>
          <w:b/>
          <w:sz w:val="24"/>
          <w:szCs w:val="24"/>
        </w:rPr>
        <w:t>5.进一步加强管理队伍建设。</w:t>
      </w:r>
      <w:r w:rsidRPr="00CA046B">
        <w:rPr>
          <w:rFonts w:asciiTheme="minorEastAsia" w:hAnsiTheme="minorEastAsia" w:cs="Times New Roman" w:hint="eastAsia"/>
          <w:sz w:val="24"/>
          <w:szCs w:val="24"/>
        </w:rPr>
        <w:t>健全各处室中层干部竞聘上岗制和级部管理人员选聘制，选拔理念新、作风正、能力强、工作实的优秀教师充实管理队伍，本三年内将开展第二轮中层竞聘选聘工作。将加强对管理人员的业务培训、专业指导、</w:t>
      </w:r>
      <w:proofErr w:type="gramStart"/>
      <w:r w:rsidRPr="00CA046B">
        <w:rPr>
          <w:rFonts w:asciiTheme="minorEastAsia" w:hAnsiTheme="minorEastAsia" w:cs="Times New Roman" w:hint="eastAsia"/>
          <w:sz w:val="24"/>
          <w:szCs w:val="24"/>
        </w:rPr>
        <w:t>跟岗锻炼</w:t>
      </w:r>
      <w:proofErr w:type="gramEnd"/>
      <w:r w:rsidRPr="00CA046B">
        <w:rPr>
          <w:rFonts w:asciiTheme="minorEastAsia" w:hAnsiTheme="minorEastAsia" w:cs="Times New Roman" w:hint="eastAsia"/>
          <w:sz w:val="24"/>
          <w:szCs w:val="24"/>
        </w:rPr>
        <w:t>和民主评议，着力提高领导班子、全体管理人员的品德修养和管理水平。</w:t>
      </w:r>
    </w:p>
    <w:p w:rsidR="000B70B1" w:rsidRPr="00CA046B" w:rsidRDefault="000B70B1" w:rsidP="00CA046B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CA046B">
        <w:rPr>
          <w:rFonts w:asciiTheme="minorEastAsia" w:hAnsiTheme="minorEastAsia" w:hint="eastAsia"/>
          <w:b/>
          <w:sz w:val="24"/>
          <w:szCs w:val="24"/>
        </w:rPr>
        <w:t>（</w:t>
      </w:r>
      <w:r w:rsidR="00263DDB" w:rsidRPr="00CA046B">
        <w:rPr>
          <w:rFonts w:asciiTheme="minorEastAsia" w:hAnsiTheme="minorEastAsia" w:hint="eastAsia"/>
          <w:b/>
          <w:sz w:val="24"/>
          <w:szCs w:val="24"/>
        </w:rPr>
        <w:t>二</w:t>
      </w:r>
      <w:r w:rsidRPr="00CA046B">
        <w:rPr>
          <w:rFonts w:asciiTheme="minorEastAsia" w:hAnsiTheme="minorEastAsia" w:hint="eastAsia"/>
          <w:b/>
          <w:sz w:val="24"/>
          <w:szCs w:val="24"/>
        </w:rPr>
        <w:t>）</w:t>
      </w:r>
      <w:r w:rsidR="00263DDB" w:rsidRPr="00CA046B">
        <w:rPr>
          <w:rFonts w:asciiTheme="minorEastAsia" w:hAnsiTheme="minorEastAsia" w:hint="eastAsia"/>
          <w:b/>
          <w:sz w:val="24"/>
          <w:szCs w:val="24"/>
        </w:rPr>
        <w:t>从实践到深化，纵深推进“和韵”课程</w:t>
      </w:r>
    </w:p>
    <w:p w:rsidR="000B70B1" w:rsidRPr="00CA046B" w:rsidRDefault="000B70B1" w:rsidP="00CA046B">
      <w:pPr>
        <w:spacing w:line="360" w:lineRule="auto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/>
          <w:b/>
          <w:sz w:val="24"/>
          <w:szCs w:val="24"/>
        </w:rPr>
        <w:t>1.</w:t>
      </w:r>
      <w:r w:rsidRPr="00CA046B">
        <w:rPr>
          <w:rFonts w:asciiTheme="minorEastAsia" w:hAnsiTheme="minorEastAsia" w:hint="eastAsia"/>
          <w:b/>
          <w:sz w:val="24"/>
          <w:szCs w:val="24"/>
        </w:rPr>
        <w:t>丰厚和韵课程内涵</w:t>
      </w:r>
      <w:r w:rsidRPr="00CA046B">
        <w:rPr>
          <w:rFonts w:asciiTheme="minorEastAsia" w:hAnsiTheme="minorEastAsia"/>
          <w:b/>
          <w:sz w:val="24"/>
          <w:szCs w:val="24"/>
        </w:rPr>
        <w:t>。</w:t>
      </w:r>
      <w:r w:rsidRPr="00CA046B">
        <w:rPr>
          <w:rFonts w:asciiTheme="minorEastAsia" w:hAnsiTheme="minorEastAsia" w:hint="eastAsia"/>
          <w:sz w:val="24"/>
          <w:szCs w:val="24"/>
        </w:rPr>
        <w:t>基于原来构建的和韵课程体系基础之上，继续提炼与挖掘和韵课程特质，丰厚课程内涵建设。建立以提高教育质量为导向的管理制度和工作机制，完善教学质量</w:t>
      </w:r>
      <w:proofErr w:type="gramStart"/>
      <w:r w:rsidRPr="00CA046B">
        <w:rPr>
          <w:rFonts w:asciiTheme="minorEastAsia" w:hAnsiTheme="minorEastAsia" w:hint="eastAsia"/>
          <w:sz w:val="24"/>
          <w:szCs w:val="24"/>
        </w:rPr>
        <w:t>校本化</w:t>
      </w:r>
      <w:proofErr w:type="gramEnd"/>
      <w:r w:rsidRPr="00CA046B">
        <w:rPr>
          <w:rFonts w:asciiTheme="minorEastAsia" w:hAnsiTheme="minorEastAsia" w:hint="eastAsia"/>
          <w:sz w:val="24"/>
          <w:szCs w:val="24"/>
        </w:rPr>
        <w:t>标准，提高学生学科素养，清晰各年</w:t>
      </w:r>
      <w:proofErr w:type="gramStart"/>
      <w:r w:rsidRPr="00CA046B">
        <w:rPr>
          <w:rFonts w:asciiTheme="minorEastAsia" w:hAnsiTheme="minorEastAsia" w:hint="eastAsia"/>
          <w:sz w:val="24"/>
          <w:szCs w:val="24"/>
        </w:rPr>
        <w:t>段教学</w:t>
      </w:r>
      <w:proofErr w:type="gramEnd"/>
      <w:r w:rsidRPr="00CA046B">
        <w:rPr>
          <w:rFonts w:asciiTheme="minorEastAsia" w:hAnsiTheme="minorEastAsia" w:hint="eastAsia"/>
          <w:sz w:val="24"/>
          <w:szCs w:val="24"/>
        </w:rPr>
        <w:t>的基本目标要求与高标要求，做好“保底”与提优工作。进一步拓宽教学资源的视</w:t>
      </w:r>
      <w:r w:rsidRPr="00CA046B">
        <w:rPr>
          <w:rFonts w:asciiTheme="minorEastAsia" w:hAnsiTheme="minorEastAsia" w:hint="eastAsia"/>
          <w:sz w:val="24"/>
          <w:szCs w:val="24"/>
        </w:rPr>
        <w:lastRenderedPageBreak/>
        <w:t>野，确立课程资源意识，丰富课程教学资源。首先，创造性地利用好教材资源，教师要通过教材的纵向发展变迁比较和教材间横向比较，把握教材核心，设计有效的学习活动，变革教与学的方式。其次，利用学校的物理空间（环境、教室、专用室等）课程资源和家长、社会人士、专家等课程资源，充分发挥其育人功能。第三，积累</w:t>
      </w:r>
      <w:proofErr w:type="gramStart"/>
      <w:r w:rsidRPr="00CA046B">
        <w:rPr>
          <w:rFonts w:asciiTheme="minorEastAsia" w:hAnsiTheme="minorEastAsia" w:hint="eastAsia"/>
          <w:sz w:val="24"/>
          <w:szCs w:val="24"/>
        </w:rPr>
        <w:t>校本化</w:t>
      </w:r>
      <w:proofErr w:type="gramEnd"/>
      <w:r w:rsidRPr="00CA046B">
        <w:rPr>
          <w:rFonts w:asciiTheme="minorEastAsia" w:hAnsiTheme="minorEastAsia" w:hint="eastAsia"/>
          <w:sz w:val="24"/>
          <w:szCs w:val="24"/>
        </w:rPr>
        <w:t>的课程资源，形成各学科的有效练习设计资源库。</w:t>
      </w:r>
    </w:p>
    <w:p w:rsidR="000B70B1" w:rsidRPr="00CA046B" w:rsidRDefault="000B70B1" w:rsidP="00CA04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/>
          <w:bCs/>
          <w:color w:val="000000"/>
          <w:sz w:val="24"/>
          <w:szCs w:val="24"/>
        </w:rPr>
        <w:fldChar w:fldCharType="begin"/>
      </w:r>
      <w:r w:rsidRPr="00CA046B">
        <w:rPr>
          <w:rFonts w:asciiTheme="minorEastAsia" w:hAnsiTheme="minorEastAsia"/>
          <w:bCs/>
          <w:color w:val="000000"/>
          <w:sz w:val="24"/>
          <w:szCs w:val="24"/>
        </w:rPr>
        <w:instrText xml:space="preserve"> </w:instrText>
      </w:r>
      <w:r w:rsidRPr="00CA046B">
        <w:rPr>
          <w:rFonts w:asciiTheme="minorEastAsia" w:hAnsiTheme="minorEastAsia" w:hint="eastAsia"/>
          <w:bCs/>
          <w:color w:val="000000"/>
          <w:sz w:val="24"/>
          <w:szCs w:val="24"/>
        </w:rPr>
        <w:instrText>= 1 \* GB3</w:instrText>
      </w:r>
      <w:r w:rsidRPr="00CA046B">
        <w:rPr>
          <w:rFonts w:asciiTheme="minorEastAsia" w:hAnsiTheme="minorEastAsia"/>
          <w:bCs/>
          <w:color w:val="000000"/>
          <w:sz w:val="24"/>
          <w:szCs w:val="24"/>
        </w:rPr>
        <w:instrText xml:space="preserve"> </w:instrText>
      </w:r>
      <w:r w:rsidRPr="00CA046B">
        <w:rPr>
          <w:rFonts w:asciiTheme="minorEastAsia" w:hAnsiTheme="minorEastAsia"/>
          <w:bCs/>
          <w:color w:val="000000"/>
          <w:sz w:val="24"/>
          <w:szCs w:val="24"/>
        </w:rPr>
        <w:fldChar w:fldCharType="separate"/>
      </w:r>
      <w:r w:rsidRPr="00CA046B">
        <w:rPr>
          <w:rFonts w:asciiTheme="minorEastAsia" w:hAnsiTheme="minorEastAsia" w:hint="eastAsia"/>
          <w:bCs/>
          <w:noProof/>
          <w:color w:val="000000"/>
          <w:sz w:val="24"/>
          <w:szCs w:val="24"/>
        </w:rPr>
        <w:t>①</w:t>
      </w:r>
      <w:r w:rsidRPr="00CA046B">
        <w:rPr>
          <w:rFonts w:asciiTheme="minorEastAsia" w:hAnsiTheme="minorEastAsia"/>
          <w:bCs/>
          <w:color w:val="000000"/>
          <w:sz w:val="24"/>
          <w:szCs w:val="24"/>
        </w:rPr>
        <w:fldChar w:fldCharType="end"/>
      </w:r>
      <w:r w:rsidRPr="00CA046B">
        <w:rPr>
          <w:rFonts w:asciiTheme="minorEastAsia" w:hAnsiTheme="minorEastAsia" w:hint="eastAsia"/>
          <w:bCs/>
          <w:color w:val="000000"/>
          <w:sz w:val="24"/>
          <w:szCs w:val="24"/>
        </w:rPr>
        <w:t>明晰</w:t>
      </w:r>
      <w:r w:rsidRPr="00CA046B">
        <w:rPr>
          <w:rFonts w:asciiTheme="minorEastAsia" w:hAnsiTheme="minorEastAsia" w:cs="Helvetica" w:hint="eastAsia"/>
          <w:bCs/>
          <w:color w:val="000000"/>
          <w:sz w:val="24"/>
          <w:szCs w:val="24"/>
        </w:rPr>
        <w:t>课程目标</w:t>
      </w:r>
    </w:p>
    <w:p w:rsidR="000B70B1" w:rsidRPr="00CA046B" w:rsidRDefault="000B70B1" w:rsidP="00CA04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cs="Helvetica" w:hint="eastAsia"/>
          <w:color w:val="000000"/>
          <w:sz w:val="24"/>
          <w:szCs w:val="24"/>
        </w:rPr>
        <w:t>学校在“让生命和谐绽放”的办学理念的引领下，努力追求“善、乐、真、</w:t>
      </w:r>
      <w:proofErr w:type="gramStart"/>
      <w:r w:rsidRPr="00CA046B">
        <w:rPr>
          <w:rFonts w:asciiTheme="minorEastAsia" w:hAnsiTheme="minorEastAsia" w:cs="Helvetica" w:hint="eastAsia"/>
          <w:color w:val="000000"/>
          <w:sz w:val="24"/>
          <w:szCs w:val="24"/>
        </w:rPr>
        <w:t>睿</w:t>
      </w:r>
      <w:proofErr w:type="gramEnd"/>
      <w:r w:rsidRPr="00CA046B">
        <w:rPr>
          <w:rFonts w:asciiTheme="minorEastAsia" w:hAnsiTheme="minorEastAsia" w:cs="Helvetica" w:hint="eastAsia"/>
          <w:color w:val="000000"/>
          <w:sz w:val="24"/>
          <w:szCs w:val="24"/>
        </w:rPr>
        <w:t>、美”的育人目标，把学生培养成具有“和善、和乐、和真、和</w:t>
      </w:r>
      <w:proofErr w:type="gramStart"/>
      <w:r w:rsidRPr="00CA046B">
        <w:rPr>
          <w:rFonts w:asciiTheme="minorEastAsia" w:hAnsiTheme="minorEastAsia" w:cs="Helvetica" w:hint="eastAsia"/>
          <w:color w:val="000000"/>
          <w:sz w:val="24"/>
          <w:szCs w:val="24"/>
        </w:rPr>
        <w:t>睿</w:t>
      </w:r>
      <w:proofErr w:type="gramEnd"/>
      <w:r w:rsidRPr="00CA046B">
        <w:rPr>
          <w:rFonts w:asciiTheme="minorEastAsia" w:hAnsiTheme="minorEastAsia" w:cs="Helvetica" w:hint="eastAsia"/>
          <w:color w:val="000000"/>
          <w:sz w:val="24"/>
          <w:szCs w:val="24"/>
        </w:rPr>
        <w:t>、和美”的现代“和逊”少年。具体内涵如下:</w:t>
      </w:r>
    </w:p>
    <w:p w:rsidR="000B70B1" w:rsidRPr="00CA046B" w:rsidRDefault="000B70B1" w:rsidP="00CA04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cs="Helvetica" w:hint="eastAsia"/>
          <w:bCs/>
          <w:color w:val="000000"/>
          <w:sz w:val="24"/>
          <w:szCs w:val="24"/>
        </w:rPr>
        <w:t>和善：情趣高雅、家国情怀、国际视野；（人文角度）</w:t>
      </w:r>
    </w:p>
    <w:p w:rsidR="000B70B1" w:rsidRPr="00CA046B" w:rsidRDefault="000B70B1" w:rsidP="00CA04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cs="Helvetica" w:hint="eastAsia"/>
          <w:bCs/>
          <w:color w:val="000000"/>
          <w:sz w:val="24"/>
          <w:szCs w:val="24"/>
        </w:rPr>
        <w:t>和乐：体魄强健、自信阳光、自强不息；（健康角度）</w:t>
      </w:r>
    </w:p>
    <w:p w:rsidR="000B70B1" w:rsidRPr="00CA046B" w:rsidRDefault="000B70B1" w:rsidP="00CA04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cs="Helvetica" w:hint="eastAsia"/>
          <w:bCs/>
          <w:color w:val="000000"/>
          <w:sz w:val="24"/>
          <w:szCs w:val="24"/>
        </w:rPr>
        <w:t>和真：热爱科学、勤于探究、勇于实践；（科学角度）</w:t>
      </w:r>
    </w:p>
    <w:p w:rsidR="000B70B1" w:rsidRPr="00CA046B" w:rsidRDefault="000B70B1" w:rsidP="00CA04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cs="Helvetica" w:hint="eastAsia"/>
          <w:bCs/>
          <w:color w:val="000000"/>
          <w:sz w:val="24"/>
          <w:szCs w:val="24"/>
        </w:rPr>
        <w:t>和</w:t>
      </w:r>
      <w:proofErr w:type="gramStart"/>
      <w:r w:rsidRPr="00CA046B">
        <w:rPr>
          <w:rFonts w:asciiTheme="minorEastAsia" w:hAnsiTheme="minorEastAsia" w:cs="Helvetica" w:hint="eastAsia"/>
          <w:bCs/>
          <w:color w:val="000000"/>
          <w:sz w:val="24"/>
          <w:szCs w:val="24"/>
        </w:rPr>
        <w:t>睿</w:t>
      </w:r>
      <w:proofErr w:type="gramEnd"/>
      <w:r w:rsidRPr="00CA046B">
        <w:rPr>
          <w:rFonts w:asciiTheme="minorEastAsia" w:hAnsiTheme="minorEastAsia" w:cs="Helvetica" w:hint="eastAsia"/>
          <w:bCs/>
          <w:color w:val="000000"/>
          <w:sz w:val="24"/>
          <w:szCs w:val="24"/>
        </w:rPr>
        <w:t>：思考积累、思维灵活、敢于创新；（思维角度）</w:t>
      </w:r>
    </w:p>
    <w:p w:rsidR="000B70B1" w:rsidRPr="00CA046B" w:rsidRDefault="000B70B1" w:rsidP="00CA04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cs="Helvetica" w:hint="eastAsia"/>
          <w:bCs/>
          <w:color w:val="000000"/>
          <w:sz w:val="24"/>
          <w:szCs w:val="24"/>
        </w:rPr>
        <w:t>和美：热爱艺术、审美创美、热爱生活。（艺术角度）</w:t>
      </w:r>
    </w:p>
    <w:p w:rsidR="000B70B1" w:rsidRPr="00CA046B" w:rsidRDefault="000B70B1" w:rsidP="00CA04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/>
          <w:bCs/>
          <w:color w:val="000000"/>
          <w:sz w:val="24"/>
          <w:szCs w:val="24"/>
        </w:rPr>
        <w:fldChar w:fldCharType="begin"/>
      </w:r>
      <w:r w:rsidRPr="00CA046B">
        <w:rPr>
          <w:rFonts w:asciiTheme="minorEastAsia" w:hAnsiTheme="minorEastAsia"/>
          <w:bCs/>
          <w:color w:val="000000"/>
          <w:sz w:val="24"/>
          <w:szCs w:val="24"/>
        </w:rPr>
        <w:instrText xml:space="preserve"> </w:instrText>
      </w:r>
      <w:r w:rsidRPr="00CA046B">
        <w:rPr>
          <w:rFonts w:asciiTheme="minorEastAsia" w:hAnsiTheme="minorEastAsia" w:hint="eastAsia"/>
          <w:bCs/>
          <w:color w:val="000000"/>
          <w:sz w:val="24"/>
          <w:szCs w:val="24"/>
        </w:rPr>
        <w:instrText>= 2 \* GB3</w:instrText>
      </w:r>
      <w:r w:rsidRPr="00CA046B">
        <w:rPr>
          <w:rFonts w:asciiTheme="minorEastAsia" w:hAnsiTheme="minorEastAsia"/>
          <w:bCs/>
          <w:color w:val="000000"/>
          <w:sz w:val="24"/>
          <w:szCs w:val="24"/>
        </w:rPr>
        <w:instrText xml:space="preserve"> </w:instrText>
      </w:r>
      <w:r w:rsidRPr="00CA046B">
        <w:rPr>
          <w:rFonts w:asciiTheme="minorEastAsia" w:hAnsiTheme="minorEastAsia"/>
          <w:bCs/>
          <w:color w:val="000000"/>
          <w:sz w:val="24"/>
          <w:szCs w:val="24"/>
        </w:rPr>
        <w:fldChar w:fldCharType="separate"/>
      </w:r>
      <w:r w:rsidRPr="00CA046B">
        <w:rPr>
          <w:rFonts w:asciiTheme="minorEastAsia" w:hAnsiTheme="minorEastAsia" w:hint="eastAsia"/>
          <w:bCs/>
          <w:noProof/>
          <w:color w:val="000000"/>
          <w:sz w:val="24"/>
          <w:szCs w:val="24"/>
        </w:rPr>
        <w:t>②</w:t>
      </w:r>
      <w:r w:rsidRPr="00CA046B">
        <w:rPr>
          <w:rFonts w:asciiTheme="minorEastAsia" w:hAnsiTheme="minorEastAsia"/>
          <w:bCs/>
          <w:color w:val="000000"/>
          <w:sz w:val="24"/>
          <w:szCs w:val="24"/>
        </w:rPr>
        <w:fldChar w:fldCharType="end"/>
      </w:r>
      <w:r w:rsidRPr="00CA046B">
        <w:rPr>
          <w:rFonts w:asciiTheme="minorEastAsia" w:hAnsiTheme="minorEastAsia" w:hint="eastAsia"/>
          <w:bCs/>
          <w:color w:val="000000"/>
          <w:sz w:val="24"/>
          <w:szCs w:val="24"/>
        </w:rPr>
        <w:t>构建课程结构</w:t>
      </w:r>
    </w:p>
    <w:p w:rsidR="000B70B1" w:rsidRPr="00CA046B" w:rsidRDefault="000B70B1" w:rsidP="00CA04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围绕“和韵课程”目标，我们设置了“和韵课程”结构，包括基础课程、拓展课程和特色课程三大块。基础课程又分为道德与法治、语言与阅读、数学与科技、艺术与审美、运动与健康等四个维度，拓展课程包括选修课程、社团课程和学校活动课程等三个维度，特色课程特指寻访孟河课程，寻访自然孟河、历史孟河、建筑孟河和人文孟河，具体为“9个一”系列，即一座小山、一条古河、一座古城、一张地图、一座道观、一座古刹、一些村落、一群名人、一个商会等。</w:t>
      </w:r>
    </w:p>
    <w:p w:rsidR="000B70B1" w:rsidRPr="00CA046B" w:rsidRDefault="000B70B1" w:rsidP="00CA046B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CA046B">
        <w:rPr>
          <w:rFonts w:asciiTheme="minorEastAsia" w:hAnsiTheme="minorEastAsia" w:hint="eastAsia"/>
          <w:b/>
          <w:sz w:val="24"/>
          <w:szCs w:val="24"/>
        </w:rPr>
        <w:t>2.提升课程实施水平</w:t>
      </w:r>
    </w:p>
    <w:p w:rsidR="000B70B1" w:rsidRPr="00CA046B" w:rsidRDefault="000B70B1" w:rsidP="00CA04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/>
          <w:sz w:val="24"/>
          <w:szCs w:val="24"/>
        </w:rPr>
        <w:fldChar w:fldCharType="begin"/>
      </w:r>
      <w:r w:rsidRPr="00CA046B">
        <w:rPr>
          <w:rFonts w:asciiTheme="minorEastAsia" w:hAnsiTheme="minorEastAsia"/>
          <w:sz w:val="24"/>
          <w:szCs w:val="24"/>
        </w:rPr>
        <w:instrText xml:space="preserve"> </w:instrText>
      </w:r>
      <w:r w:rsidRPr="00CA046B">
        <w:rPr>
          <w:rFonts w:asciiTheme="minorEastAsia" w:hAnsiTheme="minorEastAsia" w:hint="eastAsia"/>
          <w:sz w:val="24"/>
          <w:szCs w:val="24"/>
        </w:rPr>
        <w:instrText>= 1 \* GB3</w:instrText>
      </w:r>
      <w:r w:rsidRPr="00CA046B">
        <w:rPr>
          <w:rFonts w:asciiTheme="minorEastAsia" w:hAnsiTheme="minorEastAsia"/>
          <w:sz w:val="24"/>
          <w:szCs w:val="24"/>
        </w:rPr>
        <w:instrText xml:space="preserve"> </w:instrText>
      </w:r>
      <w:r w:rsidRPr="00CA046B">
        <w:rPr>
          <w:rFonts w:asciiTheme="minorEastAsia" w:hAnsiTheme="minorEastAsia"/>
          <w:sz w:val="24"/>
          <w:szCs w:val="24"/>
        </w:rPr>
        <w:fldChar w:fldCharType="separate"/>
      </w:r>
      <w:r w:rsidRPr="00CA046B">
        <w:rPr>
          <w:rFonts w:asciiTheme="minorEastAsia" w:hAnsiTheme="minorEastAsia" w:hint="eastAsia"/>
          <w:noProof/>
          <w:sz w:val="24"/>
          <w:szCs w:val="24"/>
        </w:rPr>
        <w:t>①</w:t>
      </w:r>
      <w:r w:rsidRPr="00CA046B">
        <w:rPr>
          <w:rFonts w:asciiTheme="minorEastAsia" w:hAnsiTheme="minorEastAsia"/>
          <w:sz w:val="24"/>
          <w:szCs w:val="24"/>
        </w:rPr>
        <w:fldChar w:fldCharType="end"/>
      </w:r>
      <w:r w:rsidRPr="00CA046B">
        <w:rPr>
          <w:rFonts w:asciiTheme="minorEastAsia" w:hAnsiTheme="minorEastAsia" w:hint="eastAsia"/>
          <w:sz w:val="24"/>
          <w:szCs w:val="24"/>
        </w:rPr>
        <w:t>加强学科课程建设引领，将语文教研组分设低段和高段两个，分别由徐黎和朱琳为负责人，继续聘请市、区教研组或专家，如王俊博士、陈建伟校长、薛辉特级教师、薛国民、周文雅、韦国特级教师、祁琴花等专家，担任学校课程建设专家顾问，定期邀请其走进课程，诊断与引领学科课程建设。继续推进“交往互动式”备课结构下的小组学习。</w:t>
      </w:r>
    </w:p>
    <w:p w:rsidR="000B70B1" w:rsidRPr="00CA046B" w:rsidRDefault="000B70B1" w:rsidP="00CA04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/>
          <w:sz w:val="24"/>
          <w:szCs w:val="24"/>
        </w:rPr>
        <w:fldChar w:fldCharType="begin"/>
      </w:r>
      <w:r w:rsidRPr="00CA046B">
        <w:rPr>
          <w:rFonts w:asciiTheme="minorEastAsia" w:hAnsiTheme="minorEastAsia"/>
          <w:sz w:val="24"/>
          <w:szCs w:val="24"/>
        </w:rPr>
        <w:instrText xml:space="preserve"> </w:instrText>
      </w:r>
      <w:r w:rsidRPr="00CA046B">
        <w:rPr>
          <w:rFonts w:asciiTheme="minorEastAsia" w:hAnsiTheme="minorEastAsia" w:hint="eastAsia"/>
          <w:sz w:val="24"/>
          <w:szCs w:val="24"/>
        </w:rPr>
        <w:instrText>= 2 \* GB3</w:instrText>
      </w:r>
      <w:r w:rsidRPr="00CA046B">
        <w:rPr>
          <w:rFonts w:asciiTheme="minorEastAsia" w:hAnsiTheme="minorEastAsia"/>
          <w:sz w:val="24"/>
          <w:szCs w:val="24"/>
        </w:rPr>
        <w:instrText xml:space="preserve"> </w:instrText>
      </w:r>
      <w:r w:rsidRPr="00CA046B">
        <w:rPr>
          <w:rFonts w:asciiTheme="minorEastAsia" w:hAnsiTheme="minorEastAsia"/>
          <w:sz w:val="24"/>
          <w:szCs w:val="24"/>
        </w:rPr>
        <w:fldChar w:fldCharType="separate"/>
      </w:r>
      <w:r w:rsidRPr="00CA046B">
        <w:rPr>
          <w:rFonts w:asciiTheme="minorEastAsia" w:hAnsiTheme="minorEastAsia" w:hint="eastAsia"/>
          <w:noProof/>
          <w:sz w:val="24"/>
          <w:szCs w:val="24"/>
        </w:rPr>
        <w:t>②</w:t>
      </w:r>
      <w:r w:rsidRPr="00CA046B">
        <w:rPr>
          <w:rFonts w:asciiTheme="minorEastAsia" w:hAnsiTheme="minorEastAsia"/>
          <w:sz w:val="24"/>
          <w:szCs w:val="24"/>
        </w:rPr>
        <w:fldChar w:fldCharType="end"/>
      </w:r>
      <w:r w:rsidRPr="00CA046B">
        <w:rPr>
          <w:rFonts w:asciiTheme="minorEastAsia" w:hAnsiTheme="minorEastAsia" w:hint="eastAsia"/>
          <w:sz w:val="24"/>
          <w:szCs w:val="24"/>
        </w:rPr>
        <w:t>加强课堂转型研究，提炼畅想课堂特质，改进教学方法，优化过程管理，增强课堂教学效果。</w:t>
      </w:r>
      <w:r w:rsidRPr="00CA046B">
        <w:rPr>
          <w:rFonts w:asciiTheme="minorEastAsia" w:hAnsiTheme="minorEastAsia" w:hint="eastAsia"/>
          <w:bCs/>
          <w:color w:val="000000"/>
          <w:sz w:val="24"/>
          <w:szCs w:val="24"/>
        </w:rPr>
        <w:t>传统的课堂教学更多地关注教师的教学设计、关注教师的教学行为、关注教师的个人素养，这样的课堂其实是远离学生实际的。基于办学理念与课程培养目标，我们倡导“畅想”课堂，旨在更多地“从学生的角度出发”，</w:t>
      </w:r>
      <w:r w:rsidRPr="00CA046B">
        <w:rPr>
          <w:rFonts w:asciiTheme="minorEastAsia" w:hAnsiTheme="minorEastAsia" w:hint="eastAsia"/>
          <w:bCs/>
          <w:color w:val="000000"/>
          <w:sz w:val="24"/>
          <w:szCs w:val="24"/>
        </w:rPr>
        <w:lastRenderedPageBreak/>
        <w:t>重新建构“以学生为主体，教师与学生一起学习与成长”的“学园</w:t>
      </w:r>
      <w:r w:rsidRPr="00CA046B">
        <w:rPr>
          <w:rFonts w:asciiTheme="minorEastAsia" w:hAnsiTheme="minorEastAsia"/>
          <w:bCs/>
          <w:color w:val="000000"/>
          <w:sz w:val="24"/>
          <w:szCs w:val="24"/>
        </w:rPr>
        <w:t>”</w:t>
      </w:r>
      <w:r w:rsidRPr="00CA046B">
        <w:rPr>
          <w:rFonts w:asciiTheme="minorEastAsia" w:hAnsiTheme="minorEastAsia" w:hint="eastAsia"/>
          <w:bCs/>
          <w:color w:val="000000"/>
          <w:sz w:val="24"/>
          <w:szCs w:val="24"/>
        </w:rPr>
        <w:t>。这就要求，我们除了关注教师行为外，还需要更多地关注研究学生、研究学情，更多地关注学生、关注学生的学习状态、关注每个不同学生的学习差异，通过促进每一个学生的成长，真正达成“教学相长”。</w:t>
      </w:r>
      <w:r w:rsidRPr="00CA046B">
        <w:rPr>
          <w:rFonts w:asciiTheme="minorEastAsia" w:hAnsiTheme="minorEastAsia" w:hint="eastAsia"/>
          <w:sz w:val="24"/>
          <w:szCs w:val="24"/>
        </w:rPr>
        <w:t>为此，积极开展校内课堂转型研讨活动，举办骨干教师示范教学、新进教师教学展示、编外教师专题研讨（各学科分散进行）、2—3教龄教师评优课比赛、组织参赛</w:t>
      </w:r>
      <w:proofErr w:type="gramStart"/>
      <w:r w:rsidRPr="00CA046B">
        <w:rPr>
          <w:rFonts w:asciiTheme="minorEastAsia" w:hAnsiTheme="minorEastAsia" w:hint="eastAsia"/>
          <w:sz w:val="24"/>
          <w:szCs w:val="24"/>
        </w:rPr>
        <w:t>蓝天杯会课</w:t>
      </w:r>
      <w:proofErr w:type="gramEnd"/>
      <w:r w:rsidRPr="00CA046B">
        <w:rPr>
          <w:rFonts w:asciiTheme="minorEastAsia" w:hAnsiTheme="minorEastAsia" w:hint="eastAsia"/>
          <w:sz w:val="24"/>
          <w:szCs w:val="24"/>
        </w:rPr>
        <w:t>选拔，进一步明晰一般学生的知识与能力结构形成的六个环节：即清晰呈现学习任务、引导阅读分析、独立思考同伴互动、再次内化、练习的匹配、学习的再现，逐步提炼</w:t>
      </w:r>
      <w:proofErr w:type="gramStart"/>
      <w:r w:rsidRPr="00CA046B">
        <w:rPr>
          <w:rFonts w:asciiTheme="minorEastAsia" w:hAnsiTheme="minorEastAsia" w:hint="eastAsia"/>
          <w:sz w:val="24"/>
          <w:szCs w:val="24"/>
        </w:rPr>
        <w:t>校本化</w:t>
      </w:r>
      <w:proofErr w:type="gramEnd"/>
      <w:r w:rsidRPr="00CA046B">
        <w:rPr>
          <w:rFonts w:asciiTheme="minorEastAsia" w:hAnsiTheme="minorEastAsia" w:hint="eastAsia"/>
          <w:sz w:val="24"/>
          <w:szCs w:val="24"/>
        </w:rPr>
        <w:t>的“畅想”课堂特色与操作评价雏形。</w:t>
      </w:r>
    </w:p>
    <w:p w:rsidR="000B70B1" w:rsidRPr="00CA046B" w:rsidRDefault="000B70B1" w:rsidP="00CA04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/>
          <w:sz w:val="24"/>
          <w:szCs w:val="24"/>
        </w:rPr>
        <w:fldChar w:fldCharType="begin"/>
      </w:r>
      <w:r w:rsidRPr="00CA046B">
        <w:rPr>
          <w:rFonts w:asciiTheme="minorEastAsia" w:hAnsiTheme="minorEastAsia"/>
          <w:sz w:val="24"/>
          <w:szCs w:val="24"/>
        </w:rPr>
        <w:instrText xml:space="preserve"> </w:instrText>
      </w:r>
      <w:r w:rsidRPr="00CA046B">
        <w:rPr>
          <w:rFonts w:asciiTheme="minorEastAsia" w:hAnsiTheme="minorEastAsia" w:hint="eastAsia"/>
          <w:sz w:val="24"/>
          <w:szCs w:val="24"/>
        </w:rPr>
        <w:instrText>= 3 \* GB3</w:instrText>
      </w:r>
      <w:r w:rsidRPr="00CA046B">
        <w:rPr>
          <w:rFonts w:asciiTheme="minorEastAsia" w:hAnsiTheme="minorEastAsia"/>
          <w:sz w:val="24"/>
          <w:szCs w:val="24"/>
        </w:rPr>
        <w:instrText xml:space="preserve"> </w:instrText>
      </w:r>
      <w:r w:rsidRPr="00CA046B">
        <w:rPr>
          <w:rFonts w:asciiTheme="minorEastAsia" w:hAnsiTheme="minorEastAsia"/>
          <w:sz w:val="24"/>
          <w:szCs w:val="24"/>
        </w:rPr>
        <w:fldChar w:fldCharType="separate"/>
      </w:r>
      <w:r w:rsidRPr="00CA046B">
        <w:rPr>
          <w:rFonts w:asciiTheme="minorEastAsia" w:hAnsiTheme="minorEastAsia" w:hint="eastAsia"/>
          <w:noProof/>
          <w:sz w:val="24"/>
          <w:szCs w:val="24"/>
        </w:rPr>
        <w:t>③</w:t>
      </w:r>
      <w:r w:rsidRPr="00CA046B">
        <w:rPr>
          <w:rFonts w:asciiTheme="minorEastAsia" w:hAnsiTheme="minorEastAsia"/>
          <w:sz w:val="24"/>
          <w:szCs w:val="24"/>
        </w:rPr>
        <w:fldChar w:fldCharType="end"/>
      </w:r>
      <w:r w:rsidRPr="00CA046B">
        <w:rPr>
          <w:rFonts w:asciiTheme="minorEastAsia" w:hAnsiTheme="minorEastAsia" w:hint="eastAsia"/>
          <w:bCs/>
          <w:sz w:val="24"/>
          <w:szCs w:val="24"/>
        </w:rPr>
        <w:t>强化学科教研组建设，深入推进课堂转型</w:t>
      </w:r>
      <w:r w:rsidRPr="00CA046B">
        <w:rPr>
          <w:rFonts w:asciiTheme="minorEastAsia" w:hAnsiTheme="minorEastAsia" w:hint="eastAsia"/>
          <w:sz w:val="24"/>
          <w:szCs w:val="24"/>
        </w:rPr>
        <w:t>，继续加强教研组、备课组建设，进一步发挥学科教研组的研究作用，强化课程视角下的学科组的建设。学科教研组要从课程规划、课程开发、课程实施（备课、上课、作业等方面）、课程实施质量四方面对教师的课程实施水平进行评价，开展基于实证的教学专题研究，开展基于核心素养视野下的课程资源的建设，采取随机抽签点评的方式，提升教师现场参与率与学习力。</w:t>
      </w:r>
    </w:p>
    <w:p w:rsidR="000B70B1" w:rsidRPr="00CA046B" w:rsidRDefault="000B70B1" w:rsidP="00CA04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/>
          <w:color w:val="000000"/>
          <w:sz w:val="24"/>
          <w:szCs w:val="24"/>
        </w:rPr>
        <w:fldChar w:fldCharType="begin"/>
      </w:r>
      <w:r w:rsidRPr="00CA046B">
        <w:rPr>
          <w:rFonts w:asciiTheme="minorEastAsia" w:hAnsiTheme="minorEastAsia"/>
          <w:color w:val="000000"/>
          <w:sz w:val="24"/>
          <w:szCs w:val="24"/>
        </w:rPr>
        <w:instrText xml:space="preserve"> </w:instrText>
      </w:r>
      <w:r w:rsidRPr="00CA046B">
        <w:rPr>
          <w:rFonts w:asciiTheme="minorEastAsia" w:hAnsiTheme="minorEastAsia" w:hint="eastAsia"/>
          <w:color w:val="000000"/>
          <w:sz w:val="24"/>
          <w:szCs w:val="24"/>
        </w:rPr>
        <w:instrText>= 4 \* GB3</w:instrText>
      </w:r>
      <w:r w:rsidRPr="00CA046B">
        <w:rPr>
          <w:rFonts w:asciiTheme="minorEastAsia" w:hAnsiTheme="minorEastAsia"/>
          <w:color w:val="000000"/>
          <w:sz w:val="24"/>
          <w:szCs w:val="24"/>
        </w:rPr>
        <w:instrText xml:space="preserve"> </w:instrText>
      </w:r>
      <w:r w:rsidRPr="00CA046B">
        <w:rPr>
          <w:rFonts w:asciiTheme="minorEastAsia" w:hAnsiTheme="minorEastAsia"/>
          <w:color w:val="000000"/>
          <w:sz w:val="24"/>
          <w:szCs w:val="24"/>
        </w:rPr>
        <w:fldChar w:fldCharType="separate"/>
      </w:r>
      <w:r w:rsidRPr="00CA046B">
        <w:rPr>
          <w:rFonts w:asciiTheme="minorEastAsia" w:hAnsiTheme="minorEastAsia" w:hint="eastAsia"/>
          <w:noProof/>
          <w:color w:val="000000"/>
          <w:sz w:val="24"/>
          <w:szCs w:val="24"/>
        </w:rPr>
        <w:t>④</w:t>
      </w:r>
      <w:r w:rsidRPr="00CA046B">
        <w:rPr>
          <w:rFonts w:asciiTheme="minorEastAsia" w:hAnsiTheme="minorEastAsia"/>
          <w:color w:val="000000"/>
          <w:sz w:val="24"/>
          <w:szCs w:val="24"/>
        </w:rPr>
        <w:fldChar w:fldCharType="end"/>
      </w:r>
      <w:r w:rsidRPr="00CA046B">
        <w:rPr>
          <w:rFonts w:asciiTheme="minorEastAsia" w:hAnsiTheme="minorEastAsia" w:hint="eastAsia"/>
          <w:color w:val="000000"/>
          <w:sz w:val="24"/>
          <w:szCs w:val="24"/>
        </w:rPr>
        <w:t>加强</w:t>
      </w:r>
      <w:proofErr w:type="gramStart"/>
      <w:r w:rsidRPr="00CA046B">
        <w:rPr>
          <w:rFonts w:asciiTheme="minorEastAsia" w:hAnsiTheme="minorEastAsia" w:hint="eastAsia"/>
          <w:color w:val="000000"/>
          <w:sz w:val="24"/>
          <w:szCs w:val="24"/>
        </w:rPr>
        <w:t>基于问题</w:t>
      </w:r>
      <w:proofErr w:type="gramEnd"/>
      <w:r w:rsidRPr="00CA046B">
        <w:rPr>
          <w:rFonts w:asciiTheme="minorEastAsia" w:hAnsiTheme="minorEastAsia" w:hint="eastAsia"/>
          <w:color w:val="000000"/>
          <w:sz w:val="24"/>
          <w:szCs w:val="24"/>
        </w:rPr>
        <w:t>的专题研究。学校文化研究：继续聚焦于《基于齐梁故里构建齐梁校园文化的行动研究》，其他学科在此统领性课题的引领下，展开齐梁校园文化背景下培养学科核心素养的研究。语文学科：</w:t>
      </w:r>
      <w:r w:rsidRPr="00CA046B">
        <w:rPr>
          <w:rFonts w:asciiTheme="minorEastAsia" w:hAnsiTheme="minorEastAsia" w:cs="宋体"/>
          <w:sz w:val="24"/>
          <w:szCs w:val="24"/>
        </w:rPr>
        <w:t>低段加强童话故事类课型与识字写字的研究，高段加强阅读理解与类文本阅读的研究</w:t>
      </w:r>
      <w:r w:rsidRPr="00CA046B">
        <w:rPr>
          <w:rFonts w:asciiTheme="minorEastAsia" w:hAnsiTheme="minorEastAsia" w:hint="eastAsia"/>
          <w:color w:val="000000"/>
          <w:sz w:val="24"/>
          <w:szCs w:val="24"/>
        </w:rPr>
        <w:t>。数学学科：</w:t>
      </w:r>
      <w:r w:rsidRPr="00CA046B">
        <w:rPr>
          <w:rFonts w:asciiTheme="minorEastAsia" w:hAnsiTheme="minorEastAsia" w:cs="宋体" w:hint="eastAsia"/>
          <w:color w:val="000000"/>
          <w:sz w:val="24"/>
          <w:szCs w:val="24"/>
        </w:rPr>
        <w:t>围绕“小学生数量关系分析能力的培养”为重点，以研究数学找规律题型为突破口，以数量关系分析教学为研究主题，促使教师上好“新授课”、“复习课”和“讲评课”等各类课型，同时贯穿数学找规律题型的研究来发展学生的数学思维，全面提高学生的数学素养。英语学科：</w:t>
      </w:r>
      <w:r w:rsidRPr="00CA046B">
        <w:rPr>
          <w:rFonts w:asciiTheme="minorEastAsia" w:hAnsiTheme="minorEastAsia" w:hint="eastAsia"/>
          <w:color w:val="000000"/>
          <w:sz w:val="24"/>
          <w:szCs w:val="24"/>
        </w:rPr>
        <w:t>继续聚焦拓展阅读能力的培养研究。综合学科：围绕培养学生自觉学习习惯的研究</w:t>
      </w:r>
    </w:p>
    <w:p w:rsidR="000B70B1" w:rsidRPr="00CA046B" w:rsidRDefault="000B70B1" w:rsidP="00CA04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/>
          <w:sz w:val="24"/>
          <w:szCs w:val="24"/>
        </w:rPr>
        <w:fldChar w:fldCharType="begin"/>
      </w:r>
      <w:r w:rsidRPr="00CA046B">
        <w:rPr>
          <w:rFonts w:asciiTheme="minorEastAsia" w:hAnsiTheme="minorEastAsia"/>
          <w:sz w:val="24"/>
          <w:szCs w:val="24"/>
        </w:rPr>
        <w:instrText xml:space="preserve"> </w:instrText>
      </w:r>
      <w:r w:rsidRPr="00CA046B">
        <w:rPr>
          <w:rFonts w:asciiTheme="minorEastAsia" w:hAnsiTheme="minorEastAsia" w:hint="eastAsia"/>
          <w:sz w:val="24"/>
          <w:szCs w:val="24"/>
        </w:rPr>
        <w:instrText>= 5 \* GB3</w:instrText>
      </w:r>
      <w:r w:rsidRPr="00CA046B">
        <w:rPr>
          <w:rFonts w:asciiTheme="minorEastAsia" w:hAnsiTheme="minorEastAsia"/>
          <w:sz w:val="24"/>
          <w:szCs w:val="24"/>
        </w:rPr>
        <w:instrText xml:space="preserve"> </w:instrText>
      </w:r>
      <w:r w:rsidRPr="00CA046B">
        <w:rPr>
          <w:rFonts w:asciiTheme="minorEastAsia" w:hAnsiTheme="minorEastAsia"/>
          <w:sz w:val="24"/>
          <w:szCs w:val="24"/>
        </w:rPr>
        <w:fldChar w:fldCharType="separate"/>
      </w:r>
      <w:r w:rsidRPr="00CA046B">
        <w:rPr>
          <w:rFonts w:asciiTheme="minorEastAsia" w:hAnsiTheme="minorEastAsia" w:hint="eastAsia"/>
          <w:noProof/>
          <w:sz w:val="24"/>
          <w:szCs w:val="24"/>
        </w:rPr>
        <w:t>⑤</w:t>
      </w:r>
      <w:r w:rsidRPr="00CA046B">
        <w:rPr>
          <w:rFonts w:asciiTheme="minorEastAsia" w:hAnsiTheme="minorEastAsia"/>
          <w:sz w:val="24"/>
          <w:szCs w:val="24"/>
        </w:rPr>
        <w:fldChar w:fldCharType="end"/>
      </w:r>
      <w:r w:rsidRPr="00CA046B">
        <w:rPr>
          <w:rFonts w:asciiTheme="minorEastAsia" w:hAnsiTheme="minorEastAsia"/>
          <w:sz w:val="24"/>
          <w:szCs w:val="24"/>
        </w:rPr>
        <w:t>严格执行国家课程计划，开齐开足各类课程，规范课程</w:t>
      </w:r>
      <w:r w:rsidRPr="00CA046B">
        <w:rPr>
          <w:rFonts w:asciiTheme="minorEastAsia" w:hAnsiTheme="minorEastAsia" w:hint="eastAsia"/>
          <w:sz w:val="24"/>
          <w:szCs w:val="24"/>
        </w:rPr>
        <w:t>落实与督导</w:t>
      </w:r>
      <w:r w:rsidRPr="00CA046B">
        <w:rPr>
          <w:rFonts w:asciiTheme="minorEastAsia" w:hAnsiTheme="minorEastAsia"/>
          <w:sz w:val="24"/>
          <w:szCs w:val="24"/>
        </w:rPr>
        <w:t>。继续推行调代课公告制，增强课程意识，公假一般以调课为主，</w:t>
      </w:r>
      <w:r w:rsidRPr="00CA046B">
        <w:rPr>
          <w:rFonts w:asciiTheme="minorEastAsia" w:hAnsiTheme="minorEastAsia" w:hint="eastAsia"/>
          <w:sz w:val="24"/>
          <w:szCs w:val="24"/>
        </w:rPr>
        <w:t>调课由年级组长负责协调并签名审核。</w:t>
      </w:r>
      <w:r w:rsidRPr="00CA046B">
        <w:rPr>
          <w:rFonts w:asciiTheme="minorEastAsia" w:hAnsiTheme="minorEastAsia"/>
          <w:sz w:val="24"/>
          <w:szCs w:val="24"/>
        </w:rPr>
        <w:t>如调课确有困难的话，可以报</w:t>
      </w:r>
      <w:r w:rsidRPr="00CA046B">
        <w:rPr>
          <w:rFonts w:asciiTheme="minorEastAsia" w:hAnsiTheme="minorEastAsia" w:hint="eastAsia"/>
          <w:sz w:val="24"/>
          <w:szCs w:val="24"/>
        </w:rPr>
        <w:t>课程教学</w:t>
      </w:r>
      <w:r w:rsidRPr="00CA046B">
        <w:rPr>
          <w:rFonts w:asciiTheme="minorEastAsia" w:hAnsiTheme="minorEastAsia"/>
          <w:sz w:val="24"/>
          <w:szCs w:val="24"/>
        </w:rPr>
        <w:t>处</w:t>
      </w:r>
      <w:r w:rsidRPr="00CA046B">
        <w:rPr>
          <w:rFonts w:asciiTheme="minorEastAsia" w:hAnsiTheme="minorEastAsia" w:hint="eastAsia"/>
          <w:sz w:val="24"/>
          <w:szCs w:val="24"/>
        </w:rPr>
        <w:t>，</w:t>
      </w:r>
      <w:r w:rsidRPr="00CA046B">
        <w:rPr>
          <w:rFonts w:asciiTheme="minorEastAsia" w:hAnsiTheme="minorEastAsia"/>
          <w:sz w:val="24"/>
          <w:szCs w:val="24"/>
        </w:rPr>
        <w:t>由</w:t>
      </w:r>
      <w:r w:rsidRPr="00CA046B">
        <w:rPr>
          <w:rFonts w:asciiTheme="minorEastAsia" w:hAnsiTheme="minorEastAsia" w:hint="eastAsia"/>
          <w:sz w:val="24"/>
          <w:szCs w:val="24"/>
        </w:rPr>
        <w:t>课程教学</w:t>
      </w:r>
      <w:r w:rsidRPr="00CA046B">
        <w:rPr>
          <w:rFonts w:asciiTheme="minorEastAsia" w:hAnsiTheme="minorEastAsia"/>
          <w:sz w:val="24"/>
          <w:szCs w:val="24"/>
        </w:rPr>
        <w:t>处安排代课；私</w:t>
      </w:r>
      <w:proofErr w:type="gramStart"/>
      <w:r w:rsidRPr="00CA046B">
        <w:rPr>
          <w:rFonts w:asciiTheme="minorEastAsia" w:hAnsiTheme="minorEastAsia"/>
          <w:sz w:val="24"/>
          <w:szCs w:val="24"/>
        </w:rPr>
        <w:t>假可以</w:t>
      </w:r>
      <w:proofErr w:type="gramEnd"/>
      <w:r w:rsidRPr="00CA046B">
        <w:rPr>
          <w:rFonts w:asciiTheme="minorEastAsia" w:hAnsiTheme="minorEastAsia"/>
          <w:sz w:val="24"/>
          <w:szCs w:val="24"/>
        </w:rPr>
        <w:t>调课或报</w:t>
      </w:r>
      <w:r w:rsidRPr="00CA046B">
        <w:rPr>
          <w:rFonts w:asciiTheme="minorEastAsia" w:hAnsiTheme="minorEastAsia" w:hint="eastAsia"/>
          <w:sz w:val="24"/>
          <w:szCs w:val="24"/>
        </w:rPr>
        <w:t>课程教学</w:t>
      </w:r>
      <w:r w:rsidRPr="00CA046B">
        <w:rPr>
          <w:rFonts w:asciiTheme="minorEastAsia" w:hAnsiTheme="minorEastAsia"/>
          <w:sz w:val="24"/>
          <w:szCs w:val="24"/>
        </w:rPr>
        <w:t>处安排代课</w:t>
      </w:r>
      <w:r w:rsidRPr="00CA046B">
        <w:rPr>
          <w:rFonts w:asciiTheme="minorEastAsia" w:hAnsiTheme="minorEastAsia" w:hint="eastAsia"/>
          <w:sz w:val="24"/>
          <w:szCs w:val="24"/>
        </w:rPr>
        <w:t>，但教师之间不得私自调课。</w:t>
      </w:r>
      <w:r w:rsidRPr="00CA046B">
        <w:rPr>
          <w:rFonts w:asciiTheme="minorEastAsia" w:hAnsiTheme="minorEastAsia"/>
          <w:sz w:val="24"/>
          <w:szCs w:val="24"/>
        </w:rPr>
        <w:t>课程教学处每天随时督查课程的实施情况，并将做不到位的信息</w:t>
      </w:r>
      <w:r w:rsidRPr="00CA046B">
        <w:rPr>
          <w:rFonts w:asciiTheme="minorEastAsia" w:hAnsiTheme="minorEastAsia" w:hint="eastAsia"/>
          <w:sz w:val="24"/>
          <w:szCs w:val="24"/>
        </w:rPr>
        <w:t>通过面谈或QQ群进行交流</w:t>
      </w:r>
      <w:r w:rsidRPr="00CA046B">
        <w:rPr>
          <w:rFonts w:asciiTheme="minorEastAsia" w:hAnsiTheme="minorEastAsia"/>
          <w:sz w:val="24"/>
          <w:szCs w:val="24"/>
        </w:rPr>
        <w:t>，定向通报给教师。</w:t>
      </w:r>
      <w:r w:rsidRPr="00CA046B">
        <w:rPr>
          <w:rFonts w:asciiTheme="minorEastAsia" w:hAnsiTheme="minorEastAsia" w:hint="eastAsia"/>
          <w:sz w:val="24"/>
          <w:szCs w:val="24"/>
        </w:rPr>
        <w:t>年级组长每日</w:t>
      </w:r>
      <w:proofErr w:type="gramStart"/>
      <w:r w:rsidRPr="00CA046B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CA046B">
        <w:rPr>
          <w:rFonts w:asciiTheme="minorEastAsia" w:hAnsiTheme="minorEastAsia" w:hint="eastAsia"/>
          <w:sz w:val="24"/>
          <w:szCs w:val="24"/>
        </w:rPr>
        <w:t>巡课程的执行情况。同时扎实开展综合实践活动课，提升学生研究性学习能力。加强综合实践活动研究，</w:t>
      </w:r>
      <w:r w:rsidRPr="00CA046B">
        <w:rPr>
          <w:rFonts w:asciiTheme="minorEastAsia" w:hAnsiTheme="minorEastAsia"/>
          <w:sz w:val="24"/>
          <w:szCs w:val="24"/>
        </w:rPr>
        <w:t>制定综合实</w:t>
      </w:r>
      <w:r w:rsidRPr="00CA046B">
        <w:rPr>
          <w:rFonts w:asciiTheme="minorEastAsia" w:hAnsiTheme="minorEastAsia"/>
          <w:sz w:val="24"/>
          <w:szCs w:val="24"/>
        </w:rPr>
        <w:lastRenderedPageBreak/>
        <w:t>践活动课程计划，分年级、分学年设置课程、明确主题，积极推进综合实践活动的开展。</w:t>
      </w:r>
    </w:p>
    <w:p w:rsidR="000B70B1" w:rsidRPr="00CA046B" w:rsidRDefault="000B70B1" w:rsidP="00CA046B">
      <w:pPr>
        <w:spacing w:line="360" w:lineRule="auto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hint="eastAsia"/>
          <w:b/>
          <w:sz w:val="24"/>
          <w:szCs w:val="24"/>
        </w:rPr>
        <w:t>3.提炼校本课程及学校主题活动性课程</w:t>
      </w:r>
      <w:r w:rsidRPr="00CA046B">
        <w:rPr>
          <w:rFonts w:asciiTheme="minorEastAsia" w:hAnsiTheme="minorEastAsia" w:hint="eastAsia"/>
          <w:sz w:val="24"/>
          <w:szCs w:val="24"/>
        </w:rPr>
        <w:t>，探索“汽摩文化方向”的前瞻性项目研究，促进学生的核心素养形成及个性化发展。校本课程以</w:t>
      </w:r>
      <w:r w:rsidRPr="00CA046B">
        <w:rPr>
          <w:rFonts w:asciiTheme="minorEastAsia" w:hAnsiTheme="minorEastAsia" w:hint="eastAsia"/>
          <w:color w:val="000000"/>
          <w:sz w:val="24"/>
          <w:szCs w:val="24"/>
        </w:rPr>
        <w:t>《兰陵桥畔歌声飘——昭明太子萧统帮里的儿歌和童谣》、《读故事、学做人——昭明太子萧统的故事》、《文选——精选手绘悦读书》读本</w:t>
      </w:r>
      <w:r w:rsidRPr="00CA046B">
        <w:rPr>
          <w:rFonts w:asciiTheme="minorEastAsia" w:hAnsiTheme="minorEastAsia" w:hint="eastAsia"/>
          <w:sz w:val="24"/>
          <w:szCs w:val="24"/>
        </w:rPr>
        <w:t>为依托，在各年级</w:t>
      </w:r>
      <w:proofErr w:type="gramStart"/>
      <w:r w:rsidRPr="00CA046B">
        <w:rPr>
          <w:rFonts w:asciiTheme="minorEastAsia" w:hAnsiTheme="minorEastAsia" w:hint="eastAsia"/>
          <w:sz w:val="24"/>
          <w:szCs w:val="24"/>
        </w:rPr>
        <w:t>利用校必</w:t>
      </w:r>
      <w:proofErr w:type="gramEnd"/>
      <w:r w:rsidRPr="00CA046B">
        <w:rPr>
          <w:rFonts w:asciiTheme="minorEastAsia" w:hAnsiTheme="minorEastAsia" w:hint="eastAsia"/>
          <w:sz w:val="24"/>
          <w:szCs w:val="24"/>
        </w:rPr>
        <w:t>1课堂教学时间，开设校本教学，培育学生的乡土情怀。</w:t>
      </w:r>
    </w:p>
    <w:p w:rsidR="000B70B1" w:rsidRPr="00CA046B" w:rsidRDefault="000B70B1" w:rsidP="00CA046B">
      <w:pPr>
        <w:spacing w:line="360" w:lineRule="auto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hint="eastAsia"/>
          <w:b/>
          <w:sz w:val="24"/>
          <w:szCs w:val="24"/>
        </w:rPr>
        <w:t>4</w:t>
      </w:r>
      <w:r w:rsidRPr="00CA046B">
        <w:rPr>
          <w:rFonts w:asciiTheme="minorEastAsia" w:hAnsiTheme="minorEastAsia"/>
          <w:b/>
          <w:sz w:val="24"/>
          <w:szCs w:val="24"/>
        </w:rPr>
        <w:t>.扎实校本选修课程的实施</w:t>
      </w:r>
      <w:r w:rsidRPr="00CA046B">
        <w:rPr>
          <w:rFonts w:asciiTheme="minorEastAsia" w:hAnsiTheme="minorEastAsia" w:hint="eastAsia"/>
          <w:b/>
          <w:sz w:val="24"/>
          <w:szCs w:val="24"/>
        </w:rPr>
        <w:t>，采用兴趣与竞赛相结合的方式</w:t>
      </w:r>
      <w:r w:rsidRPr="00CA046B">
        <w:rPr>
          <w:rFonts w:asciiTheme="minorEastAsia" w:hAnsiTheme="minorEastAsia"/>
          <w:b/>
          <w:sz w:val="24"/>
          <w:szCs w:val="24"/>
        </w:rPr>
        <w:t>。</w:t>
      </w:r>
      <w:r w:rsidRPr="00CA046B">
        <w:rPr>
          <w:rFonts w:asciiTheme="minorEastAsia" w:hAnsiTheme="minorEastAsia" w:hint="eastAsia"/>
          <w:sz w:val="24"/>
          <w:szCs w:val="24"/>
        </w:rPr>
        <w:t>本学期</w:t>
      </w:r>
      <w:r w:rsidRPr="00CA046B">
        <w:rPr>
          <w:rFonts w:asciiTheme="minorEastAsia" w:hAnsiTheme="minorEastAsia"/>
          <w:sz w:val="24"/>
          <w:szCs w:val="24"/>
        </w:rPr>
        <w:t>开设多门课程</w:t>
      </w:r>
      <w:r w:rsidRPr="00CA046B">
        <w:rPr>
          <w:rFonts w:asciiTheme="minorEastAsia" w:hAnsiTheme="minorEastAsia" w:hint="eastAsia"/>
          <w:sz w:val="24"/>
          <w:szCs w:val="24"/>
        </w:rPr>
        <w:t>让学生</w:t>
      </w:r>
      <w:r w:rsidRPr="00CA046B">
        <w:rPr>
          <w:rFonts w:asciiTheme="minorEastAsia" w:hAnsiTheme="minorEastAsia"/>
          <w:sz w:val="24"/>
          <w:szCs w:val="24"/>
        </w:rPr>
        <w:t>选修，上课老师期初</w:t>
      </w:r>
      <w:r w:rsidRPr="00CA046B">
        <w:rPr>
          <w:rFonts w:asciiTheme="minorEastAsia" w:hAnsiTheme="minorEastAsia" w:hint="eastAsia"/>
          <w:sz w:val="24"/>
          <w:szCs w:val="24"/>
        </w:rPr>
        <w:t>要</w:t>
      </w:r>
      <w:r w:rsidRPr="00CA046B">
        <w:rPr>
          <w:rFonts w:asciiTheme="minorEastAsia" w:hAnsiTheme="minorEastAsia"/>
          <w:sz w:val="24"/>
          <w:szCs w:val="24"/>
        </w:rPr>
        <w:t>制定好活动计划，扎实上好选修课程，</w:t>
      </w:r>
      <w:r w:rsidRPr="00CA046B">
        <w:rPr>
          <w:rFonts w:asciiTheme="minorEastAsia" w:hAnsiTheme="minorEastAsia" w:hint="eastAsia"/>
          <w:sz w:val="24"/>
          <w:szCs w:val="24"/>
        </w:rPr>
        <w:t>课程</w:t>
      </w:r>
      <w:r w:rsidRPr="00CA046B">
        <w:rPr>
          <w:rFonts w:asciiTheme="minorEastAsia" w:hAnsiTheme="minorEastAsia"/>
          <w:sz w:val="24"/>
          <w:szCs w:val="24"/>
        </w:rPr>
        <w:t>教学</w:t>
      </w:r>
      <w:r w:rsidRPr="00CA046B">
        <w:rPr>
          <w:rFonts w:asciiTheme="minorEastAsia" w:hAnsiTheme="minorEastAsia" w:hint="eastAsia"/>
          <w:sz w:val="24"/>
          <w:szCs w:val="24"/>
        </w:rPr>
        <w:t>处</w:t>
      </w:r>
      <w:r w:rsidRPr="00CA046B">
        <w:rPr>
          <w:rFonts w:asciiTheme="minorEastAsia" w:hAnsiTheme="minorEastAsia"/>
          <w:sz w:val="24"/>
          <w:szCs w:val="24"/>
        </w:rPr>
        <w:t>人员</w:t>
      </w:r>
      <w:r w:rsidRPr="00CA046B">
        <w:rPr>
          <w:rFonts w:asciiTheme="minorEastAsia" w:hAnsiTheme="minorEastAsia" w:hint="eastAsia"/>
          <w:sz w:val="24"/>
          <w:szCs w:val="24"/>
        </w:rPr>
        <w:t>每周都要巡视课程实施情况，</w:t>
      </w:r>
      <w:r w:rsidRPr="00CA046B">
        <w:rPr>
          <w:rFonts w:asciiTheme="minorEastAsia" w:hAnsiTheme="minorEastAsia"/>
          <w:sz w:val="24"/>
          <w:szCs w:val="24"/>
        </w:rPr>
        <w:t>随机进课堂听课，并听取学生</w:t>
      </w:r>
      <w:r w:rsidRPr="00CA046B">
        <w:rPr>
          <w:rFonts w:asciiTheme="minorEastAsia" w:hAnsiTheme="minorEastAsia" w:hint="eastAsia"/>
          <w:sz w:val="24"/>
          <w:szCs w:val="24"/>
        </w:rPr>
        <w:t>对上课老师的反映。五月份开展科技节，结合六一节，开展艺术节暨社团、选修类课程教学成果展示活动，</w:t>
      </w:r>
      <w:r w:rsidRPr="00CA046B">
        <w:rPr>
          <w:rFonts w:asciiTheme="minorEastAsia" w:hAnsiTheme="minorEastAsia"/>
          <w:sz w:val="24"/>
          <w:szCs w:val="24"/>
        </w:rPr>
        <w:t>期末进行</w:t>
      </w:r>
      <w:r w:rsidRPr="00CA046B">
        <w:rPr>
          <w:rFonts w:asciiTheme="minorEastAsia" w:hAnsiTheme="minorEastAsia" w:hint="eastAsia"/>
          <w:sz w:val="24"/>
          <w:szCs w:val="24"/>
        </w:rPr>
        <w:t>学科质量</w:t>
      </w:r>
      <w:r w:rsidRPr="00CA046B">
        <w:rPr>
          <w:rFonts w:asciiTheme="minorEastAsia" w:hAnsiTheme="minorEastAsia"/>
          <w:sz w:val="24"/>
          <w:szCs w:val="24"/>
        </w:rPr>
        <w:t>考查，真正</w:t>
      </w:r>
      <w:r w:rsidRPr="00CA046B">
        <w:rPr>
          <w:rFonts w:asciiTheme="minorEastAsia" w:hAnsiTheme="minorEastAsia" w:hint="eastAsia"/>
          <w:sz w:val="24"/>
          <w:szCs w:val="24"/>
        </w:rPr>
        <w:t>促进</w:t>
      </w:r>
      <w:r w:rsidRPr="00CA046B">
        <w:rPr>
          <w:rFonts w:asciiTheme="minorEastAsia" w:hAnsiTheme="minorEastAsia"/>
          <w:sz w:val="24"/>
          <w:szCs w:val="24"/>
        </w:rPr>
        <w:t>校本课程</w:t>
      </w:r>
      <w:r w:rsidRPr="00CA046B">
        <w:rPr>
          <w:rFonts w:asciiTheme="minorEastAsia" w:hAnsiTheme="minorEastAsia" w:hint="eastAsia"/>
          <w:sz w:val="24"/>
          <w:szCs w:val="24"/>
        </w:rPr>
        <w:t>的</w:t>
      </w:r>
      <w:r w:rsidRPr="00CA046B">
        <w:rPr>
          <w:rFonts w:asciiTheme="minorEastAsia" w:hAnsiTheme="minorEastAsia"/>
          <w:sz w:val="24"/>
          <w:szCs w:val="24"/>
        </w:rPr>
        <w:t>有效</w:t>
      </w:r>
      <w:r w:rsidRPr="00CA046B">
        <w:rPr>
          <w:rFonts w:asciiTheme="minorEastAsia" w:hAnsiTheme="minorEastAsia" w:hint="eastAsia"/>
          <w:sz w:val="24"/>
          <w:szCs w:val="24"/>
        </w:rPr>
        <w:t>开展</w:t>
      </w:r>
      <w:r w:rsidRPr="00CA046B">
        <w:rPr>
          <w:rFonts w:asciiTheme="minorEastAsia" w:hAnsiTheme="minorEastAsia"/>
          <w:sz w:val="24"/>
          <w:szCs w:val="24"/>
        </w:rPr>
        <w:t>。</w:t>
      </w:r>
    </w:p>
    <w:p w:rsidR="000B70B1" w:rsidRPr="00CA046B" w:rsidRDefault="00263DDB" w:rsidP="00CA046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A046B">
        <w:rPr>
          <w:rFonts w:asciiTheme="minorEastAsia" w:hAnsiTheme="minorEastAsia" w:hint="eastAsia"/>
          <w:sz w:val="24"/>
          <w:szCs w:val="24"/>
        </w:rPr>
        <w:t>（三）</w:t>
      </w:r>
      <w:r w:rsidR="005F077E" w:rsidRPr="00CA046B">
        <w:rPr>
          <w:rFonts w:asciiTheme="minorEastAsia" w:hAnsiTheme="minorEastAsia" w:hint="eastAsia"/>
          <w:b/>
          <w:sz w:val="24"/>
          <w:szCs w:val="24"/>
        </w:rPr>
        <w:t>从认知到行动，成就儿童生命成长</w:t>
      </w:r>
    </w:p>
    <w:p w:rsidR="00263DDB" w:rsidRPr="00CA046B" w:rsidRDefault="00263DDB" w:rsidP="00CA046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r w:rsidRPr="00CA046B">
        <w:rPr>
          <w:rFonts w:asciiTheme="minorEastAsia" w:hAnsiTheme="minorEastAsia" w:cs="Times New Roman" w:hint="eastAsia"/>
          <w:sz w:val="24"/>
          <w:szCs w:val="24"/>
        </w:rPr>
        <w:t>坚持育人为本、德育为先的教育理念，落实立德树人的根本任务，进一步加强和改进学校德育工作。结合文化建设和课程建设，以品格养成教育为重点内容，着力建设行动德育，努力提高德育实效，创建德育特色。</w:t>
      </w:r>
    </w:p>
    <w:p w:rsidR="000B70B1" w:rsidRPr="00CA046B" w:rsidRDefault="00263DDB" w:rsidP="00CA04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cs="Times New Roman" w:hint="eastAsia"/>
          <w:sz w:val="24"/>
          <w:szCs w:val="24"/>
        </w:rPr>
        <w:t>行动德育突出德育的体验性、实践性、养成性，强调引领学生在生活中体验，在实践中锻炼，在行动中养成。我校实施行动德育，在德育内容上，突出品格养成教育，在德育方法上，突出引领学生在生活实践和实际行动中获得道德认知、体验道德情感、提高道德能力、养成道德行为。</w:t>
      </w:r>
    </w:p>
    <w:p w:rsidR="00263DDB" w:rsidRPr="00CA046B" w:rsidRDefault="00263DDB" w:rsidP="00CA046B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 w:hint="eastAsia"/>
          <w:sz w:val="24"/>
          <w:szCs w:val="24"/>
        </w:rPr>
      </w:pPr>
      <w:r w:rsidRPr="00CA046B">
        <w:rPr>
          <w:rFonts w:asciiTheme="minorEastAsia" w:hAnsiTheme="minorEastAsia" w:cs="Times New Roman" w:hint="eastAsia"/>
          <w:b/>
          <w:sz w:val="24"/>
          <w:szCs w:val="24"/>
        </w:rPr>
        <w:t>1.完善德育工作目标与内容体系。</w:t>
      </w:r>
      <w:r w:rsidRPr="00CA046B">
        <w:rPr>
          <w:rFonts w:asciiTheme="minorEastAsia" w:hAnsiTheme="minorEastAsia" w:cs="Times New Roman" w:hint="eastAsia"/>
          <w:sz w:val="24"/>
          <w:szCs w:val="24"/>
        </w:rPr>
        <w:t>以社会主义核心价值观为指导，根据学生发展核心素养的基本要求，根据国家教育部下发的《中小学德育工作指南》，根据本校确定的学生培养目标，研究建构以品格养成教育为重点，综合心理素质教育、理想信念教育、诚信教育、感恩教育、励志教育、法制教育等，突出人文性、时代性和实践性的德育工作目标和内容体系。并根据</w:t>
      </w:r>
      <w:proofErr w:type="gramStart"/>
      <w:r w:rsidRPr="00CA046B">
        <w:rPr>
          <w:rFonts w:asciiTheme="minorEastAsia" w:hAnsiTheme="minorEastAsia" w:cs="Times New Roman" w:hint="eastAsia"/>
          <w:sz w:val="24"/>
          <w:szCs w:val="24"/>
        </w:rPr>
        <w:t>不</w:t>
      </w:r>
      <w:proofErr w:type="gramEnd"/>
      <w:r w:rsidRPr="00CA046B">
        <w:rPr>
          <w:rFonts w:asciiTheme="minorEastAsia" w:hAnsiTheme="minorEastAsia" w:cs="Times New Roman" w:hint="eastAsia"/>
          <w:sz w:val="24"/>
          <w:szCs w:val="24"/>
        </w:rPr>
        <w:t>同年级学生的身心特点、认知基础和发展需求，研究</w:t>
      </w:r>
      <w:proofErr w:type="gramStart"/>
      <w:r w:rsidRPr="00CA046B">
        <w:rPr>
          <w:rFonts w:asciiTheme="minorEastAsia" w:hAnsiTheme="minorEastAsia" w:cs="Times New Roman" w:hint="eastAsia"/>
          <w:sz w:val="24"/>
          <w:szCs w:val="24"/>
        </w:rPr>
        <w:t>确定低</w:t>
      </w:r>
      <w:proofErr w:type="gramEnd"/>
      <w:r w:rsidRPr="00CA046B">
        <w:rPr>
          <w:rFonts w:asciiTheme="minorEastAsia" w:hAnsiTheme="minorEastAsia" w:cs="Times New Roman" w:hint="eastAsia"/>
          <w:sz w:val="24"/>
          <w:szCs w:val="24"/>
        </w:rPr>
        <w:t>中高三个年段德育工作的重点目标和主要内容，使德育工作更具针对性和引领性。</w:t>
      </w:r>
    </w:p>
    <w:p w:rsidR="00263DDB" w:rsidRPr="00CA046B" w:rsidRDefault="00263DDB" w:rsidP="00CA046B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 w:hint="eastAsia"/>
          <w:sz w:val="24"/>
          <w:szCs w:val="24"/>
        </w:rPr>
      </w:pPr>
      <w:r w:rsidRPr="00CA046B">
        <w:rPr>
          <w:rFonts w:asciiTheme="minorEastAsia" w:hAnsiTheme="minorEastAsia" w:cs="Times New Roman" w:hint="eastAsia"/>
          <w:b/>
          <w:sz w:val="24"/>
          <w:szCs w:val="24"/>
        </w:rPr>
        <w:t>2.健全德育工作制度与机制。</w:t>
      </w:r>
      <w:r w:rsidRPr="00CA046B">
        <w:rPr>
          <w:rFonts w:asciiTheme="minorEastAsia" w:hAnsiTheme="minorEastAsia" w:cs="Times New Roman" w:hint="eastAsia"/>
          <w:sz w:val="24"/>
          <w:szCs w:val="24"/>
        </w:rPr>
        <w:t>坚持全员、全程、全面育人的德育工作方针，研究修改各项德育工作制度和学生常规管理制度，进一步明确各条线、各岗位的德育工作职责，进一步完善学校教育、家庭教育、社会教育和学生自我教育有机结合的德育工作网络和运作机制。特别是建立健全“三级三维”的学生自主管理</w:t>
      </w:r>
      <w:r w:rsidRPr="00CA046B">
        <w:rPr>
          <w:rFonts w:asciiTheme="minorEastAsia" w:hAnsiTheme="minorEastAsia" w:cs="Times New Roman" w:hint="eastAsia"/>
          <w:sz w:val="24"/>
          <w:szCs w:val="24"/>
        </w:rPr>
        <w:lastRenderedPageBreak/>
        <w:t>的组织机构和运作机制（三级：校级、年级和班级，三维：生活、学习和交往），通过思想引领、方法指导、实践参与等工作和活动，引领学生在自主管理、自我教育、自我评价中成长发展。</w:t>
      </w:r>
    </w:p>
    <w:p w:rsidR="00263DDB" w:rsidRPr="00CA046B" w:rsidRDefault="00263DDB" w:rsidP="00CA046B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 w:hint="eastAsia"/>
          <w:sz w:val="24"/>
          <w:szCs w:val="24"/>
        </w:rPr>
      </w:pPr>
      <w:r w:rsidRPr="00CA046B">
        <w:rPr>
          <w:rFonts w:asciiTheme="minorEastAsia" w:hAnsiTheme="minorEastAsia" w:cs="Times New Roman" w:hint="eastAsia"/>
          <w:b/>
          <w:sz w:val="24"/>
          <w:szCs w:val="24"/>
        </w:rPr>
        <w:t>3．创新德育工作途径与方法。</w:t>
      </w:r>
      <w:r w:rsidRPr="00CA046B">
        <w:rPr>
          <w:rFonts w:asciiTheme="minorEastAsia" w:hAnsiTheme="minorEastAsia" w:cs="Times New Roman" w:hint="eastAsia"/>
          <w:sz w:val="24"/>
          <w:szCs w:val="24"/>
        </w:rPr>
        <w:t>根据培养学生优良品格的德育目标，根据行动德育重在文化浸润、生活体验和行动锻炼的基本精神，进一步创新德育工作的途径与方法。构建学生自主管理、自我教育、自我评价运作机制；开发实施以品格养成教育为主要内容的德育校本课程；结合文化建设开展以品格养成教育为重点内容的、重在生活中体验和行动中锻炼的德育主题活动；建设内涵丰富的班级文化；在学科教学中渗透价值引领和品格养成教育；开发利用家庭与社区教育资源开展德育实践活动等，将在这些方面形成新思路、出台新举措、创出新成果。</w:t>
      </w:r>
    </w:p>
    <w:p w:rsidR="00263DDB" w:rsidRPr="00CA046B" w:rsidRDefault="00263DDB" w:rsidP="00CA046B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 w:hint="eastAsia"/>
          <w:sz w:val="24"/>
          <w:szCs w:val="24"/>
        </w:rPr>
      </w:pPr>
      <w:r w:rsidRPr="00CA046B">
        <w:rPr>
          <w:rFonts w:asciiTheme="minorEastAsia" w:hAnsiTheme="minorEastAsia" w:cs="Times New Roman" w:hint="eastAsia"/>
          <w:b/>
          <w:sz w:val="24"/>
          <w:szCs w:val="24"/>
        </w:rPr>
        <w:t>4．优化学生素质评价。</w:t>
      </w:r>
      <w:r w:rsidRPr="00CA046B">
        <w:rPr>
          <w:rFonts w:asciiTheme="minorEastAsia" w:hAnsiTheme="minorEastAsia" w:cs="Times New Roman" w:hint="eastAsia"/>
          <w:sz w:val="24"/>
          <w:szCs w:val="24"/>
        </w:rPr>
        <w:t>根据学生发展核心素养的基本要求，根据本校确定的“和善、和乐、和真、和</w:t>
      </w:r>
      <w:proofErr w:type="gramStart"/>
      <w:r w:rsidRPr="00CA046B">
        <w:rPr>
          <w:rFonts w:asciiTheme="minorEastAsia" w:hAnsiTheme="minorEastAsia" w:cs="Times New Roman" w:hint="eastAsia"/>
          <w:sz w:val="24"/>
          <w:szCs w:val="24"/>
        </w:rPr>
        <w:t>睿</w:t>
      </w:r>
      <w:proofErr w:type="gramEnd"/>
      <w:r w:rsidRPr="00CA046B">
        <w:rPr>
          <w:rFonts w:asciiTheme="minorEastAsia" w:hAnsiTheme="minorEastAsia" w:cs="Times New Roman" w:hint="eastAsia"/>
          <w:sz w:val="24"/>
          <w:szCs w:val="24"/>
        </w:rPr>
        <w:t>、和美”等五个方面的学生素质发展目标，修改完善学生《成长记录册》，研究建立学生素质评价指标；研究建立学生自主评价、同伴交流评价、家长参与评价、教师考核评价相结合的多元评价方式。每学期对每位学生进行一次素质发展综合评价；每月开展文明之星、学习之星、责任之星、合作之星、孝敬之星、勤朴之星、环保之星、艺体之星、创新之星</w:t>
      </w:r>
      <w:proofErr w:type="gramStart"/>
      <w:r w:rsidRPr="00CA046B">
        <w:rPr>
          <w:rFonts w:asciiTheme="minorEastAsia" w:hAnsiTheme="minorEastAsia" w:cs="Times New Roman" w:hint="eastAsia"/>
          <w:sz w:val="24"/>
          <w:szCs w:val="24"/>
        </w:rPr>
        <w:t>”</w:t>
      </w:r>
      <w:proofErr w:type="gramEnd"/>
      <w:r w:rsidRPr="00CA046B">
        <w:rPr>
          <w:rFonts w:asciiTheme="minorEastAsia" w:hAnsiTheme="minorEastAsia" w:cs="Times New Roman" w:hint="eastAsia"/>
          <w:sz w:val="24"/>
          <w:szCs w:val="24"/>
        </w:rPr>
        <w:t>等申报评比活动，每学期开展一次“和</w:t>
      </w:r>
      <w:proofErr w:type="gramStart"/>
      <w:r w:rsidRPr="00CA046B">
        <w:rPr>
          <w:rFonts w:asciiTheme="minorEastAsia" w:hAnsiTheme="minorEastAsia" w:cs="Times New Roman" w:hint="eastAsia"/>
          <w:sz w:val="24"/>
          <w:szCs w:val="24"/>
        </w:rPr>
        <w:t>园之</w:t>
      </w:r>
      <w:proofErr w:type="gramEnd"/>
      <w:r w:rsidRPr="00CA046B">
        <w:rPr>
          <w:rFonts w:asciiTheme="minorEastAsia" w:hAnsiTheme="minorEastAsia" w:cs="Times New Roman" w:hint="eastAsia"/>
          <w:sz w:val="24"/>
          <w:szCs w:val="24"/>
        </w:rPr>
        <w:t>星”“十佳和</w:t>
      </w:r>
      <w:proofErr w:type="gramStart"/>
      <w:r w:rsidRPr="00CA046B">
        <w:rPr>
          <w:rFonts w:asciiTheme="minorEastAsia" w:hAnsiTheme="minorEastAsia" w:cs="Times New Roman" w:hint="eastAsia"/>
          <w:sz w:val="24"/>
          <w:szCs w:val="24"/>
        </w:rPr>
        <w:t>逊少年</w:t>
      </w:r>
      <w:proofErr w:type="gramEnd"/>
      <w:r w:rsidRPr="00CA046B">
        <w:rPr>
          <w:rFonts w:asciiTheme="minorEastAsia" w:hAnsiTheme="minorEastAsia" w:cs="Times New Roman" w:hint="eastAsia"/>
          <w:sz w:val="24"/>
          <w:szCs w:val="24"/>
        </w:rPr>
        <w:t>”评优评先活动，学校予以表彰和宣传，以充分发挥评价对学生成长的导向功能和激励作用。</w:t>
      </w:r>
    </w:p>
    <w:p w:rsidR="000B70B1" w:rsidRPr="00CA046B" w:rsidRDefault="00263DDB" w:rsidP="00CA046B">
      <w:pPr>
        <w:spacing w:line="360" w:lineRule="auto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cs="Times New Roman" w:hint="eastAsia"/>
          <w:b/>
          <w:sz w:val="24"/>
          <w:szCs w:val="24"/>
        </w:rPr>
        <w:t>5. 加强德育工作队伍建设。</w:t>
      </w:r>
      <w:r w:rsidRPr="00CA046B">
        <w:rPr>
          <w:rFonts w:asciiTheme="minorEastAsia" w:hAnsiTheme="minorEastAsia" w:cs="Times New Roman" w:hint="eastAsia"/>
          <w:sz w:val="24"/>
          <w:szCs w:val="24"/>
        </w:rPr>
        <w:t>将进一步完善班主任聘任制度和班主任工作常规，加强班主任业务培训，实施班主任“青蓝工程”，优化班主任工作考核评价机制，不断提高班主任工作的水平和质量。将明确其他教职员工的德育职责，把德育职责纳入教师工作考核评价体系；将切实加强对全体教职工的德育工作业务培训，努力提高全员育人的水平和实效。</w:t>
      </w:r>
    </w:p>
    <w:p w:rsidR="000B70B1" w:rsidRPr="00CA046B" w:rsidRDefault="000B70B1" w:rsidP="00CA046B">
      <w:pPr>
        <w:spacing w:line="360" w:lineRule="auto"/>
        <w:ind w:firstLineChars="200" w:firstLine="482"/>
        <w:rPr>
          <w:rFonts w:asciiTheme="minorEastAsia" w:hAnsiTheme="minorEastAsia" w:hint="eastAsia"/>
          <w:b/>
          <w:bCs/>
          <w:sz w:val="24"/>
          <w:szCs w:val="24"/>
        </w:rPr>
      </w:pPr>
      <w:r w:rsidRPr="00CA046B">
        <w:rPr>
          <w:rFonts w:asciiTheme="minorEastAsia" w:hAnsiTheme="minorEastAsia" w:hint="eastAsia"/>
          <w:b/>
          <w:sz w:val="24"/>
          <w:szCs w:val="24"/>
        </w:rPr>
        <w:t>（四）</w:t>
      </w:r>
      <w:r w:rsidR="00263DDB" w:rsidRPr="00CA046B">
        <w:rPr>
          <w:rFonts w:asciiTheme="minorEastAsia" w:hAnsiTheme="minorEastAsia" w:hint="eastAsia"/>
          <w:b/>
          <w:sz w:val="24"/>
          <w:szCs w:val="24"/>
        </w:rPr>
        <w:t>从分层到系统，助</w:t>
      </w:r>
      <w:proofErr w:type="gramStart"/>
      <w:r w:rsidR="00263DDB" w:rsidRPr="00CA046B">
        <w:rPr>
          <w:rFonts w:asciiTheme="minorEastAsia" w:hAnsiTheme="minorEastAsia" w:hint="eastAsia"/>
          <w:b/>
          <w:sz w:val="24"/>
          <w:szCs w:val="24"/>
        </w:rPr>
        <w:t>推教师</w:t>
      </w:r>
      <w:proofErr w:type="gramEnd"/>
      <w:r w:rsidR="00263DDB" w:rsidRPr="00CA046B">
        <w:rPr>
          <w:rFonts w:asciiTheme="minorEastAsia" w:hAnsiTheme="minorEastAsia" w:hint="eastAsia"/>
          <w:b/>
          <w:sz w:val="24"/>
          <w:szCs w:val="24"/>
        </w:rPr>
        <w:t>专业成长</w:t>
      </w:r>
    </w:p>
    <w:p w:rsidR="000B70B1" w:rsidRPr="00CA046B" w:rsidRDefault="000B70B1" w:rsidP="00CA046B">
      <w:pPr>
        <w:spacing w:line="360" w:lineRule="auto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hint="eastAsia"/>
          <w:b/>
          <w:sz w:val="24"/>
          <w:szCs w:val="24"/>
        </w:rPr>
        <w:t>1.优化</w:t>
      </w:r>
      <w:proofErr w:type="gramStart"/>
      <w:r w:rsidRPr="00CA046B">
        <w:rPr>
          <w:rFonts w:asciiTheme="minorEastAsia" w:hAnsiTheme="minorEastAsia" w:hint="eastAsia"/>
          <w:b/>
          <w:sz w:val="24"/>
          <w:szCs w:val="24"/>
        </w:rPr>
        <w:t>研</w:t>
      </w:r>
      <w:proofErr w:type="gramEnd"/>
      <w:r w:rsidRPr="00CA046B">
        <w:rPr>
          <w:rFonts w:asciiTheme="minorEastAsia" w:hAnsiTheme="minorEastAsia" w:hint="eastAsia"/>
          <w:b/>
          <w:sz w:val="24"/>
          <w:szCs w:val="24"/>
        </w:rPr>
        <w:t>训方式。</w:t>
      </w:r>
      <w:r w:rsidRPr="00CA046B">
        <w:rPr>
          <w:rFonts w:asciiTheme="minorEastAsia" w:hAnsiTheme="minorEastAsia" w:hint="eastAsia"/>
          <w:sz w:val="24"/>
          <w:szCs w:val="24"/>
        </w:rPr>
        <w:t>探索实施“点线面体四位一体”的多层立体式</w:t>
      </w:r>
      <w:proofErr w:type="gramStart"/>
      <w:r w:rsidRPr="00CA046B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CA046B">
        <w:rPr>
          <w:rFonts w:asciiTheme="minorEastAsia" w:hAnsiTheme="minorEastAsia" w:hint="eastAsia"/>
          <w:sz w:val="24"/>
          <w:szCs w:val="24"/>
        </w:rPr>
        <w:t>训方式，实现教师发展处“研究、指导、培训、管理”工作职责的有机统一与切实履行，进一步加强师训工作，提升教师队伍专业化水平。本学期将以“主题化</w:t>
      </w:r>
      <w:proofErr w:type="gramStart"/>
      <w:r w:rsidRPr="00CA046B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CA046B">
        <w:rPr>
          <w:rFonts w:asciiTheme="minorEastAsia" w:hAnsiTheme="minorEastAsia" w:hint="eastAsia"/>
          <w:sz w:val="24"/>
          <w:szCs w:val="24"/>
        </w:rPr>
        <w:t>训”为主要模式开展</w:t>
      </w:r>
      <w:proofErr w:type="gramStart"/>
      <w:r w:rsidRPr="00CA046B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CA046B">
        <w:rPr>
          <w:rFonts w:asciiTheme="minorEastAsia" w:hAnsiTheme="minorEastAsia" w:hint="eastAsia"/>
          <w:sz w:val="24"/>
          <w:szCs w:val="24"/>
        </w:rPr>
        <w:t>训活动。“主题化</w:t>
      </w:r>
      <w:proofErr w:type="gramStart"/>
      <w:r w:rsidRPr="00CA046B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CA046B">
        <w:rPr>
          <w:rFonts w:asciiTheme="minorEastAsia" w:hAnsiTheme="minorEastAsia" w:hint="eastAsia"/>
          <w:sz w:val="24"/>
          <w:szCs w:val="24"/>
        </w:rPr>
        <w:t>训”以教学实际问题为核心、以优秀教学案例为载体，以“主题化教研+微讲座”作为基本模式，增强教师培训的针对性和实效性，全面提升教师队伍实施新课程的能力。</w:t>
      </w:r>
    </w:p>
    <w:p w:rsidR="000B70B1" w:rsidRPr="00CA046B" w:rsidRDefault="000B70B1" w:rsidP="00CA046B">
      <w:pPr>
        <w:spacing w:line="360" w:lineRule="auto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hint="eastAsia"/>
          <w:b/>
          <w:color w:val="000000"/>
          <w:sz w:val="24"/>
          <w:szCs w:val="24"/>
        </w:rPr>
        <w:t>2.</w:t>
      </w:r>
      <w:proofErr w:type="gramStart"/>
      <w:r w:rsidRPr="00CA046B">
        <w:rPr>
          <w:rFonts w:asciiTheme="minorEastAsia" w:hAnsiTheme="minorEastAsia" w:hint="eastAsia"/>
          <w:b/>
          <w:color w:val="000000"/>
          <w:sz w:val="24"/>
          <w:szCs w:val="24"/>
        </w:rPr>
        <w:t>搭建多元</w:t>
      </w:r>
      <w:proofErr w:type="gramEnd"/>
      <w:r w:rsidRPr="00CA046B">
        <w:rPr>
          <w:rFonts w:asciiTheme="minorEastAsia" w:hAnsiTheme="minorEastAsia" w:hint="eastAsia"/>
          <w:b/>
          <w:color w:val="000000"/>
          <w:sz w:val="24"/>
          <w:szCs w:val="24"/>
        </w:rPr>
        <w:t>平台。</w:t>
      </w:r>
      <w:r w:rsidRPr="00CA046B">
        <w:rPr>
          <w:rFonts w:asciiTheme="minorEastAsia" w:hAnsiTheme="minorEastAsia" w:hint="eastAsia"/>
          <w:color w:val="000000"/>
          <w:sz w:val="24"/>
          <w:szCs w:val="24"/>
        </w:rPr>
        <w:t>开展各种以教科研与教学相结合为主题的学术活动，通过</w:t>
      </w:r>
      <w:r w:rsidRPr="00CA046B">
        <w:rPr>
          <w:rFonts w:asciiTheme="minorEastAsia" w:hAnsiTheme="minorEastAsia" w:hint="eastAsia"/>
          <w:color w:val="000000"/>
          <w:sz w:val="24"/>
          <w:szCs w:val="24"/>
        </w:rPr>
        <w:lastRenderedPageBreak/>
        <w:t>师德教育、新教师教学展示、教学研讨、教学策略分享、课题研究、青年教师评优课、骨干教师教学展示、</w:t>
      </w:r>
      <w:proofErr w:type="gramStart"/>
      <w:r w:rsidRPr="00CA046B">
        <w:rPr>
          <w:rFonts w:asciiTheme="minorEastAsia" w:hAnsiTheme="minorEastAsia" w:hint="eastAsia"/>
          <w:color w:val="000000"/>
          <w:sz w:val="24"/>
          <w:szCs w:val="24"/>
        </w:rPr>
        <w:t>蓝天杯会课</w:t>
      </w:r>
      <w:proofErr w:type="gramEnd"/>
      <w:r w:rsidRPr="00CA046B">
        <w:rPr>
          <w:rFonts w:asciiTheme="minorEastAsia" w:hAnsiTheme="minorEastAsia" w:hint="eastAsia"/>
          <w:color w:val="000000"/>
          <w:sz w:val="24"/>
          <w:szCs w:val="24"/>
        </w:rPr>
        <w:t>选拔与参赛、论文征集等形式，把课题研究与校本培训、培训与考核、培训与评优、培训与小型竞赛相结合，定期组织座谈交流会，为各种不同类型的教师交流教育教学改革的经验、探讨自身素质提高的途径和方式提供条件和机会，促进教师的茁壮成长。</w:t>
      </w:r>
    </w:p>
    <w:p w:rsidR="000B70B1" w:rsidRPr="00CA046B" w:rsidRDefault="000B70B1" w:rsidP="00CA046B">
      <w:pPr>
        <w:spacing w:line="360" w:lineRule="auto"/>
        <w:ind w:firstLineChars="150" w:firstLine="361"/>
        <w:rPr>
          <w:rFonts w:asciiTheme="minorEastAsia" w:hAnsiTheme="minorEastAsia" w:hint="eastAsia"/>
          <w:sz w:val="24"/>
          <w:szCs w:val="24"/>
        </w:rPr>
      </w:pPr>
      <w:r w:rsidRPr="00CA046B">
        <w:rPr>
          <w:rFonts w:asciiTheme="minorEastAsia" w:hAnsiTheme="minorEastAsia" w:hint="eastAsia"/>
          <w:b/>
          <w:color w:val="000000"/>
          <w:sz w:val="24"/>
          <w:szCs w:val="24"/>
        </w:rPr>
        <w:t>3.提炼研究成果。</w:t>
      </w:r>
      <w:r w:rsidRPr="00CA046B">
        <w:rPr>
          <w:rFonts w:asciiTheme="minorEastAsia" w:hAnsiTheme="minorEastAsia" w:hint="eastAsia"/>
          <w:color w:val="000000"/>
          <w:sz w:val="24"/>
          <w:szCs w:val="24"/>
        </w:rPr>
        <w:t>强化课题过程管理</w:t>
      </w:r>
      <w:r w:rsidRPr="00CA046B">
        <w:rPr>
          <w:rFonts w:asciiTheme="minorEastAsia" w:hAnsiTheme="minorEastAsia" w:cs="宋体" w:hint="eastAsia"/>
          <w:color w:val="000000"/>
          <w:sz w:val="24"/>
          <w:szCs w:val="24"/>
        </w:rPr>
        <w:t>，</w:t>
      </w:r>
      <w:r w:rsidRPr="00CA046B">
        <w:rPr>
          <w:rFonts w:asciiTheme="minorEastAsia" w:hAnsiTheme="minorEastAsia" w:hint="eastAsia"/>
          <w:color w:val="000000"/>
          <w:sz w:val="24"/>
          <w:szCs w:val="24"/>
        </w:rPr>
        <w:t>以姚灵娣校长和朱小亚主任主持的</w:t>
      </w:r>
      <w:r w:rsidRPr="00CA046B">
        <w:rPr>
          <w:rFonts w:asciiTheme="minorEastAsia" w:hAnsiTheme="minorEastAsia" w:hint="eastAsia"/>
          <w:sz w:val="24"/>
          <w:szCs w:val="24"/>
        </w:rPr>
        <w:t>省级课题《基于齐梁故里构建齐梁校园文化的研究》为</w:t>
      </w:r>
      <w:r w:rsidRPr="00CA046B">
        <w:rPr>
          <w:rFonts w:asciiTheme="minorEastAsia" w:hAnsiTheme="minorEastAsia" w:cs="宋体" w:hint="eastAsia"/>
          <w:color w:val="000000"/>
          <w:sz w:val="24"/>
          <w:szCs w:val="24"/>
        </w:rPr>
        <w:t>统领，将学校各条线、教研组、教师纳入课题系统之中，构建“学校——条线——教研组——教师个人”四级课题研究体系，</w:t>
      </w:r>
      <w:r w:rsidRPr="00CA046B">
        <w:rPr>
          <w:rFonts w:asciiTheme="minorEastAsia" w:hAnsiTheme="minorEastAsia" w:hint="eastAsia"/>
          <w:color w:val="000000"/>
          <w:sz w:val="24"/>
          <w:szCs w:val="24"/>
        </w:rPr>
        <w:t>提升学校课题研究品质。规范管理2项省级课题、2项市级课题和2项区级立项课题和一批新立项的校级课题研究，研究过程及时上传课题网，帮助这些课题提炼成果。2月启动新一轮前瞻性项目申报立项工作。3月份</w:t>
      </w:r>
      <w:r w:rsidRPr="00CA046B">
        <w:rPr>
          <w:rFonts w:asciiTheme="minorEastAsia" w:hAnsiTheme="minorEastAsia" w:hint="eastAsia"/>
          <w:sz w:val="24"/>
          <w:szCs w:val="24"/>
        </w:rPr>
        <w:t>组织市区立项课题的结题题鉴定工作。</w:t>
      </w:r>
    </w:p>
    <w:p w:rsidR="000B70B1" w:rsidRPr="00CA046B" w:rsidRDefault="000B70B1" w:rsidP="00CA046B">
      <w:pPr>
        <w:spacing w:line="360" w:lineRule="auto"/>
        <w:ind w:firstLineChars="150" w:firstLine="361"/>
        <w:rPr>
          <w:rFonts w:asciiTheme="minorEastAsia" w:hAnsiTheme="minorEastAsia" w:cs="宋体" w:hint="eastAsia"/>
          <w:sz w:val="24"/>
          <w:szCs w:val="24"/>
        </w:rPr>
      </w:pPr>
      <w:r w:rsidRPr="00CA046B">
        <w:rPr>
          <w:rFonts w:asciiTheme="minorEastAsia" w:hAnsiTheme="minorEastAsia" w:hint="eastAsia"/>
          <w:b/>
          <w:sz w:val="24"/>
          <w:szCs w:val="24"/>
        </w:rPr>
        <w:t>4.分层打造队伍。</w:t>
      </w:r>
      <w:r w:rsidRPr="00CA046B">
        <w:rPr>
          <w:rFonts w:asciiTheme="minorEastAsia" w:hAnsiTheme="minorEastAsia" w:hint="eastAsia"/>
          <w:sz w:val="24"/>
          <w:szCs w:val="24"/>
        </w:rPr>
        <w:t>学校以三年为一周期，分期分批次安排所有教师参加骨干教师教学示范（骨干教师参加）或各教龄层次的评优课（非骨干教师参加）活动，通过安排编外教师教学研讨活动，骨干教师教学示范活动，新进教师课堂教学展示活动，2—3教龄教师评优课活动、语数英学科网络研讨活动，解题能力比赛，实施名师传经工程等，进一步探索学校名师工作室的运行机制，重点打造潜力教师，为下半年</w:t>
      </w:r>
      <w:proofErr w:type="gramStart"/>
      <w:r w:rsidRPr="00CA046B">
        <w:rPr>
          <w:rFonts w:asciiTheme="minorEastAsia" w:hAnsiTheme="minorEastAsia" w:hint="eastAsia"/>
          <w:sz w:val="24"/>
          <w:szCs w:val="24"/>
        </w:rPr>
        <w:t>评审市</w:t>
      </w:r>
      <w:proofErr w:type="gramEnd"/>
      <w:r w:rsidRPr="00CA046B">
        <w:rPr>
          <w:rFonts w:asciiTheme="minorEastAsia" w:hAnsiTheme="minorEastAsia" w:hint="eastAsia"/>
          <w:sz w:val="24"/>
          <w:szCs w:val="24"/>
        </w:rPr>
        <w:t>教坛新秀、教学能手提前做好人才储备。</w:t>
      </w:r>
    </w:p>
    <w:p w:rsidR="000B70B1" w:rsidRPr="00CA046B" w:rsidRDefault="00263DDB" w:rsidP="00CA046B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CA046B">
        <w:rPr>
          <w:rFonts w:asciiTheme="minorEastAsia" w:hAnsiTheme="minorEastAsia" w:hint="eastAsia"/>
          <w:b/>
          <w:sz w:val="24"/>
          <w:szCs w:val="24"/>
        </w:rPr>
        <w:t>（五）</w:t>
      </w:r>
      <w:r w:rsidR="005F077E" w:rsidRPr="00CA046B">
        <w:rPr>
          <w:rFonts w:asciiTheme="minorEastAsia" w:hAnsiTheme="minorEastAsia" w:hint="eastAsia"/>
          <w:b/>
          <w:sz w:val="24"/>
          <w:szCs w:val="24"/>
        </w:rPr>
        <w:t>从规范到精致，提升后勤服务品质</w:t>
      </w:r>
    </w:p>
    <w:p w:rsidR="005F077E" w:rsidRPr="00CA046B" w:rsidRDefault="005F077E" w:rsidP="00CA046B">
      <w:pPr>
        <w:spacing w:line="360" w:lineRule="auto"/>
        <w:ind w:firstLineChars="250" w:firstLine="602"/>
        <w:rPr>
          <w:rFonts w:asciiTheme="minorEastAsia" w:hAnsiTheme="minorEastAsia"/>
          <w:sz w:val="24"/>
          <w:szCs w:val="24"/>
        </w:rPr>
      </w:pPr>
      <w:r w:rsidRPr="00CA046B">
        <w:rPr>
          <w:rFonts w:asciiTheme="minorEastAsia" w:hAnsiTheme="minorEastAsia" w:hint="eastAsia"/>
          <w:b/>
          <w:sz w:val="24"/>
          <w:szCs w:val="24"/>
        </w:rPr>
        <w:t>1.强化培训，提升后勤服务品质：</w:t>
      </w:r>
      <w:r w:rsidRPr="00CA046B">
        <w:rPr>
          <w:rFonts w:asciiTheme="minorEastAsia" w:hAnsiTheme="minorEastAsia" w:hint="eastAsia"/>
          <w:sz w:val="24"/>
          <w:szCs w:val="24"/>
        </w:rPr>
        <w:t>（1）</w:t>
      </w:r>
      <w:r w:rsidRPr="00CA04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树立后勤为教学一线服务的思想，</w:t>
      </w:r>
      <w:r w:rsidRPr="00CA046B">
        <w:rPr>
          <w:rFonts w:asciiTheme="minorEastAsia" w:hAnsiTheme="minorEastAsia" w:hint="eastAsia"/>
          <w:sz w:val="24"/>
          <w:szCs w:val="24"/>
        </w:rPr>
        <w:t>加强对后勤员工的职业道德、业务素质等方面的培训，通过理论学习，提高管理人员的自身素质；通过学习现代技术与先进管理经验，掌握必要的技能，提高服务水平；主动学习，了解学校工作中心和工作要求，为全体师生提供更优质的服务。</w:t>
      </w:r>
      <w:r w:rsidRPr="00CA046B">
        <w:rPr>
          <w:rFonts w:asciiTheme="minorEastAsia" w:hAnsiTheme="minorEastAsia" w:cs="Times New Roman" w:hint="eastAsia"/>
          <w:sz w:val="24"/>
          <w:szCs w:val="24"/>
        </w:rPr>
        <w:t>（2）</w:t>
      </w:r>
      <w:r w:rsidRPr="00CA046B">
        <w:rPr>
          <w:rFonts w:asciiTheme="minorEastAsia" w:hAnsiTheme="minorEastAsia" w:hint="eastAsia"/>
          <w:sz w:val="24"/>
          <w:szCs w:val="24"/>
        </w:rPr>
        <w:t>以全心全意为师生服务为工作目标，</w:t>
      </w:r>
      <w:r w:rsidRPr="00CA046B">
        <w:rPr>
          <w:rFonts w:asciiTheme="minorEastAsia" w:hAnsiTheme="minorEastAsia" w:cs="Times New Roman" w:hint="eastAsia"/>
          <w:sz w:val="24"/>
          <w:szCs w:val="24"/>
        </w:rPr>
        <w:t>完善后勤工作各项制度，认真制定落实岗位责任制，按需定岗，</w:t>
      </w:r>
      <w:r w:rsidRPr="00CA04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做到事事有人管，事事有人干，事事有记录，事事有落实</w:t>
      </w:r>
      <w:r w:rsidRPr="00CA046B">
        <w:rPr>
          <w:rFonts w:asciiTheme="minorEastAsia" w:hAnsiTheme="minorEastAsia" w:cs="Times New Roman" w:hint="eastAsia"/>
          <w:sz w:val="24"/>
          <w:szCs w:val="24"/>
        </w:rPr>
        <w:t>。（3）</w:t>
      </w:r>
      <w:r w:rsidRPr="00CA046B">
        <w:rPr>
          <w:rFonts w:asciiTheme="minorEastAsia" w:hAnsiTheme="minorEastAsia" w:hint="eastAsia"/>
          <w:sz w:val="24"/>
          <w:szCs w:val="24"/>
        </w:rPr>
        <w:t>加强后勤员工的考核力度，</w:t>
      </w:r>
      <w:r w:rsidRPr="00CA046B">
        <w:rPr>
          <w:rFonts w:asciiTheme="minorEastAsia" w:hAnsiTheme="minorEastAsia" w:cs="Times New Roman" w:hint="eastAsia"/>
          <w:sz w:val="24"/>
          <w:szCs w:val="24"/>
        </w:rPr>
        <w:t>细化工作量化考核，同时定期不定期广泛征集师生对后勤工作人员服务的态度、服务质量的意见和要求，</w:t>
      </w:r>
      <w:r w:rsidRPr="00CA046B">
        <w:rPr>
          <w:rFonts w:asciiTheme="minorEastAsia" w:hAnsiTheme="minorEastAsia" w:hint="eastAsia"/>
          <w:sz w:val="24"/>
          <w:szCs w:val="24"/>
        </w:rPr>
        <w:t>引导和激励员工树立服务意识。</w:t>
      </w:r>
    </w:p>
    <w:p w:rsidR="005F077E" w:rsidRPr="00CA046B" w:rsidRDefault="005F077E" w:rsidP="00CA046B">
      <w:pPr>
        <w:pStyle w:val="a3"/>
        <w:spacing w:before="0" w:beforeAutospacing="0" w:after="0" w:afterAutospacing="0" w:line="360" w:lineRule="auto"/>
        <w:ind w:right="-329" w:firstLineChars="300" w:firstLine="723"/>
        <w:jc w:val="both"/>
        <w:rPr>
          <w:rFonts w:asciiTheme="minorEastAsia" w:eastAsiaTheme="minorEastAsia" w:hAnsiTheme="minorEastAsia"/>
        </w:rPr>
      </w:pPr>
      <w:r w:rsidRPr="00CA046B">
        <w:rPr>
          <w:rFonts w:asciiTheme="minorEastAsia" w:eastAsiaTheme="minorEastAsia" w:hAnsiTheme="minorEastAsia" w:hint="eastAsia"/>
          <w:b/>
        </w:rPr>
        <w:t>2.落实常规，保障校园有序运转：</w:t>
      </w:r>
      <w:r w:rsidRPr="00CA046B">
        <w:rPr>
          <w:rFonts w:asciiTheme="minorEastAsia" w:eastAsiaTheme="minorEastAsia" w:hAnsiTheme="minorEastAsia" w:hint="eastAsia"/>
        </w:rPr>
        <w:t>（1）</w:t>
      </w:r>
      <w:r w:rsidRPr="00CA046B">
        <w:rPr>
          <w:rFonts w:asciiTheme="minorEastAsia" w:eastAsiaTheme="minorEastAsia" w:hAnsiTheme="minorEastAsia" w:cs="宋体" w:hint="eastAsia"/>
          <w:color w:val="000000"/>
        </w:rPr>
        <w:t>完善“每日巡视制度”，对学校环境、绿化、卫生、安全、校舍维修、设备使用等进行每日巡视，并做好相关记录，发现问题及时反馈并做好处理。</w:t>
      </w:r>
      <w:r w:rsidRPr="00CA046B">
        <w:rPr>
          <w:rFonts w:asciiTheme="minorEastAsia" w:eastAsiaTheme="minorEastAsia" w:hAnsiTheme="minorEastAsia" w:hint="eastAsia"/>
        </w:rPr>
        <w:t>（2）做好学校财产清查盘点，规范学校资产审批、</w:t>
      </w:r>
      <w:r w:rsidRPr="00CA046B">
        <w:rPr>
          <w:rFonts w:asciiTheme="minorEastAsia" w:eastAsiaTheme="minorEastAsia" w:hAnsiTheme="minorEastAsia" w:hint="eastAsia"/>
        </w:rPr>
        <w:lastRenderedPageBreak/>
        <w:t>招标、采购、报废等程序，完善资产使用、保管、维修制度，落实责任人，做到制度健全，职责明确，帐物相符，帐</w:t>
      </w:r>
      <w:proofErr w:type="gramStart"/>
      <w:r w:rsidRPr="00CA046B">
        <w:rPr>
          <w:rFonts w:asciiTheme="minorEastAsia" w:eastAsiaTheme="minorEastAsia" w:hAnsiTheme="minorEastAsia" w:hint="eastAsia"/>
        </w:rPr>
        <w:t>帐</w:t>
      </w:r>
      <w:proofErr w:type="gramEnd"/>
      <w:r w:rsidRPr="00CA046B">
        <w:rPr>
          <w:rFonts w:asciiTheme="minorEastAsia" w:eastAsiaTheme="minorEastAsia" w:hAnsiTheme="minorEastAsia" w:hint="eastAsia"/>
        </w:rPr>
        <w:t>相符。严格执行《财产损坏赔偿制度》，与每位老师签订财产保管协议，兑现损坏赔偿制度，并纳入绩效考核。（3）完善教育技术装备建设，创一流硬件学校，为高质量的教育教学提供有力保障。</w:t>
      </w:r>
      <w:proofErr w:type="gramStart"/>
      <w:r w:rsidRPr="00CA046B">
        <w:rPr>
          <w:rFonts w:asciiTheme="minorEastAsia" w:eastAsiaTheme="minorEastAsia" w:hAnsiTheme="minorEastAsia" w:hint="eastAsia"/>
        </w:rPr>
        <w:t>对照省</w:t>
      </w:r>
      <w:proofErr w:type="gramEnd"/>
      <w:r w:rsidRPr="00CA046B">
        <w:rPr>
          <w:rFonts w:asciiTheme="minorEastAsia" w:eastAsiaTheme="minorEastAsia" w:hAnsiTheme="minorEastAsia" w:hint="eastAsia"/>
        </w:rPr>
        <w:t>标准，配足配齐技术装备，完善教育技术装备使用、管理制度，各部门、科室分工明确，责任到人。（4）进一步完善学校资产管理网络平台建设，建立完整的固定资产文字与电子版台账。</w:t>
      </w:r>
    </w:p>
    <w:p w:rsidR="005F077E" w:rsidRPr="00CA046B" w:rsidRDefault="005F077E" w:rsidP="00CA046B">
      <w:pPr>
        <w:pStyle w:val="a3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/>
        </w:rPr>
      </w:pPr>
      <w:r w:rsidRPr="00CA046B">
        <w:rPr>
          <w:rFonts w:asciiTheme="minorEastAsia" w:eastAsiaTheme="minorEastAsia" w:hAnsiTheme="minorEastAsia" w:hint="eastAsia"/>
          <w:b/>
        </w:rPr>
        <w:t>3.高效集约，打造绿色生态校园：</w:t>
      </w:r>
      <w:r w:rsidRPr="00CA046B">
        <w:rPr>
          <w:rFonts w:asciiTheme="minorEastAsia" w:eastAsiaTheme="minorEastAsia" w:hAnsiTheme="minorEastAsia" w:hint="eastAsia"/>
        </w:rPr>
        <w:t>（1）重点抓好学校节水节电管理，继续做好校园节水设施、所有用水点的检查管理工作，定期检查，密切监测学校用水量变化情况。（2）做好设施、设备的维护保养工作，努力提高设备的利用率。把成本控制到最低。（3）完善教师使用纸张规定，加强文印纸张使用管理。</w:t>
      </w:r>
    </w:p>
    <w:p w:rsidR="005F077E" w:rsidRPr="00CA046B" w:rsidRDefault="005F077E" w:rsidP="00CA046B">
      <w:pPr>
        <w:pStyle w:val="a3"/>
        <w:spacing w:before="0" w:beforeAutospacing="0" w:after="0" w:afterAutospacing="0" w:line="360" w:lineRule="auto"/>
        <w:ind w:right="-329" w:firstLineChars="221" w:firstLine="532"/>
        <w:jc w:val="both"/>
        <w:rPr>
          <w:rFonts w:asciiTheme="minorEastAsia" w:eastAsiaTheme="minorEastAsia" w:hAnsiTheme="minorEastAsia"/>
        </w:rPr>
      </w:pPr>
      <w:r w:rsidRPr="00CA046B">
        <w:rPr>
          <w:rFonts w:asciiTheme="minorEastAsia" w:eastAsiaTheme="minorEastAsia" w:hAnsiTheme="minorEastAsia" w:hint="eastAsia"/>
          <w:b/>
        </w:rPr>
        <w:t xml:space="preserve">4.安全防范，构建和谐平安校园: </w:t>
      </w:r>
      <w:r w:rsidRPr="00CA046B">
        <w:rPr>
          <w:rFonts w:asciiTheme="minorEastAsia" w:eastAsiaTheme="minorEastAsia" w:hAnsiTheme="minorEastAsia" w:hint="eastAsia"/>
        </w:rPr>
        <w:t>安全工作，是学校管理的重中之重，也是后勤部门的一项基本工作，学校将坚持“安全第一、预防为主”的方针，加大安全教育和舆论宣传力度，强化安全意识和各项安全管理措施，确保无重大校园伤害事故发生。（1）落实安全检查通报制度，定期检查校园设施设备的运行情况，及时排除安全隐患，防患于未然。（2）加强</w:t>
      </w:r>
      <w:proofErr w:type="gramStart"/>
      <w:r w:rsidRPr="00CA046B">
        <w:rPr>
          <w:rFonts w:asciiTheme="minorEastAsia" w:eastAsiaTheme="minorEastAsia" w:hAnsiTheme="minorEastAsia" w:hint="eastAsia"/>
        </w:rPr>
        <w:t>护学岗</w:t>
      </w:r>
      <w:proofErr w:type="gramEnd"/>
      <w:r w:rsidRPr="00CA046B">
        <w:rPr>
          <w:rFonts w:asciiTheme="minorEastAsia" w:eastAsiaTheme="minorEastAsia" w:hAnsiTheme="minorEastAsia" w:hint="eastAsia"/>
        </w:rPr>
        <w:t>建设，确保师生安全。加强门卫管理，严格落实来客来访登记制度、值班巡查制度、门卫值班值守制度。（3）加强师生安全教育。配合学生发展处在全校开展安全知识、法制教育讲座，每月进行一次紧急疏散演练等活动。（4）加强学校食堂安全监管，后勤处将每天监督检查食堂卫生、食品安全管理情况，发现问题及时提出整改意见，并限期整改。</w:t>
      </w:r>
      <w:r w:rsidRPr="00CA046B">
        <w:rPr>
          <w:rFonts w:asciiTheme="minorEastAsia" w:eastAsiaTheme="minorEastAsia" w:hAnsiTheme="minorEastAsia" w:cs="宋体" w:hint="eastAsia"/>
          <w:color w:val="000000"/>
        </w:rPr>
        <w:t>（5）积极进行传染病预防。针对季节性流感等传染病及近期内流行性病毒，全体教职员工必须做到全面了解、提高警惕、积极防御、及时上报，后勤职工在病毒爆发性阶段提前做好校园消毒工作，确保预防工作到位。（6）警惕网络安全。全体教职员工在工作时间，除必要之外，禁止登陆与教育教学无关的网站，信息处于主机房定期整理、监控校园内网络行为，在保障网络安全的前提下，为教育教学做好信息化保障。</w:t>
      </w:r>
    </w:p>
    <w:p w:rsidR="005F077E" w:rsidRPr="00CA046B" w:rsidRDefault="005F077E" w:rsidP="00CA046B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CA046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5.统筹协调，确保一校两区正常运作：</w:t>
      </w:r>
      <w:r w:rsidRPr="00CA04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本学期，后勤服务部将进一步做好两校区的统筹协调和服务保障工作。</w:t>
      </w:r>
      <w:r w:rsidRPr="00CA046B">
        <w:rPr>
          <w:rFonts w:asciiTheme="minorEastAsia" w:hAnsiTheme="minorEastAsia" w:hint="eastAsia"/>
          <w:sz w:val="24"/>
          <w:szCs w:val="24"/>
        </w:rPr>
        <w:t>在资产、校园管理、安全等方面予以指导，保证教育教学等各项工作顺利进行。</w:t>
      </w:r>
    </w:p>
    <w:p w:rsidR="00263DDB" w:rsidRPr="00596CE4" w:rsidRDefault="005F077E" w:rsidP="00596CE4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CA046B">
        <w:rPr>
          <w:rFonts w:asciiTheme="minorEastAsia" w:hAnsiTheme="minorEastAsia" w:hint="eastAsia"/>
          <w:color w:val="000000"/>
          <w:sz w:val="24"/>
          <w:szCs w:val="24"/>
        </w:rPr>
        <w:t>新学期，新起点，新气象。学校将新一轮发展规划为契机，迎接学校发展新机遇，求真务实，开拓创新，成就</w:t>
      </w:r>
      <w:r w:rsidRPr="00CA046B">
        <w:rPr>
          <w:rFonts w:asciiTheme="minorEastAsia" w:hAnsiTheme="minorEastAsia" w:hint="eastAsia"/>
          <w:sz w:val="24"/>
          <w:szCs w:val="24"/>
        </w:rPr>
        <w:t>和</w:t>
      </w:r>
      <w:proofErr w:type="gramStart"/>
      <w:r w:rsidRPr="00CA046B">
        <w:rPr>
          <w:rFonts w:asciiTheme="minorEastAsia" w:hAnsiTheme="minorEastAsia" w:hint="eastAsia"/>
          <w:sz w:val="24"/>
          <w:szCs w:val="24"/>
        </w:rPr>
        <w:t>园教育</w:t>
      </w:r>
      <w:proofErr w:type="gramEnd"/>
      <w:r w:rsidRPr="00CA046B">
        <w:rPr>
          <w:rFonts w:asciiTheme="minorEastAsia" w:hAnsiTheme="minorEastAsia" w:hint="eastAsia"/>
          <w:sz w:val="24"/>
          <w:szCs w:val="24"/>
        </w:rPr>
        <w:t>高品质。努力实现</w:t>
      </w:r>
      <w:r w:rsidRPr="00CA046B">
        <w:rPr>
          <w:rFonts w:asciiTheme="minorEastAsia" w:hAnsiTheme="minorEastAsia" w:hint="eastAsia"/>
          <w:color w:val="000000"/>
          <w:sz w:val="24"/>
          <w:szCs w:val="24"/>
        </w:rPr>
        <w:t>教师发展有新提升，学生素养有新飞跃，办学成果有新突破。</w:t>
      </w:r>
    </w:p>
    <w:sectPr w:rsidR="00263DDB" w:rsidRPr="00596CE4" w:rsidSect="00CA046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0B1"/>
    <w:rsid w:val="000B70B1"/>
    <w:rsid w:val="00123D82"/>
    <w:rsid w:val="00263DDB"/>
    <w:rsid w:val="002C018B"/>
    <w:rsid w:val="005104E5"/>
    <w:rsid w:val="00596CE4"/>
    <w:rsid w:val="005F077E"/>
    <w:rsid w:val="0066468D"/>
    <w:rsid w:val="00CA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F077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rsid w:val="005F077E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1DFBB-2366-413F-91F9-23F0F356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1174</Words>
  <Characters>6697</Characters>
  <Application>Microsoft Office Word</Application>
  <DocSecurity>0</DocSecurity>
  <Lines>55</Lines>
  <Paragraphs>15</Paragraphs>
  <ScaleCrop>false</ScaleCrop>
  <Company>Microsoft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2019-02-14T03:05:00Z</dcterms:created>
  <dcterms:modified xsi:type="dcterms:W3CDTF">2019-02-14T06:15:00Z</dcterms:modified>
</cp:coreProperties>
</file>