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3DB" w:rsidRPr="00003736" w:rsidRDefault="00003736" w:rsidP="00003736">
      <w:pPr>
        <w:spacing w:line="440" w:lineRule="exact"/>
        <w:jc w:val="center"/>
        <w:rPr>
          <w:rFonts w:asciiTheme="minorEastAsia" w:hAnsiTheme="minorEastAsia" w:hint="eastAsia"/>
          <w:color w:val="333333"/>
          <w:sz w:val="36"/>
          <w:szCs w:val="36"/>
        </w:rPr>
      </w:pPr>
      <w:r w:rsidRPr="00003736">
        <w:rPr>
          <w:rFonts w:asciiTheme="minorEastAsia" w:hAnsiTheme="minorEastAsia"/>
          <w:color w:val="333333"/>
          <w:sz w:val="36"/>
          <w:szCs w:val="36"/>
        </w:rPr>
        <w:t>关于转发区委组织部《在“两学一做”学习教育中召开专题组织生活会和开展民主评议党员工作方案》的通知</w:t>
      </w:r>
    </w:p>
    <w:p w:rsidR="00003736" w:rsidRPr="00003736" w:rsidRDefault="00003736" w:rsidP="00003736">
      <w:pPr>
        <w:spacing w:line="440" w:lineRule="exact"/>
        <w:rPr>
          <w:rFonts w:asciiTheme="minorEastAsia" w:hAnsiTheme="minorEastAsia" w:hint="eastAsia"/>
          <w:color w:val="333333"/>
          <w:sz w:val="24"/>
          <w:szCs w:val="24"/>
        </w:rPr>
      </w:pPr>
    </w:p>
    <w:p w:rsidR="00003736" w:rsidRPr="00003736" w:rsidRDefault="00003736" w:rsidP="00003736">
      <w:pPr>
        <w:widowControl/>
        <w:spacing w:line="440" w:lineRule="exact"/>
        <w:jc w:val="left"/>
        <w:rPr>
          <w:rFonts w:asciiTheme="minorEastAsia" w:hAnsiTheme="minorEastAsia" w:cs="宋体"/>
          <w:color w:val="333333"/>
          <w:kern w:val="0"/>
          <w:sz w:val="24"/>
          <w:szCs w:val="24"/>
        </w:rPr>
      </w:pPr>
      <w:r w:rsidRPr="00003736">
        <w:rPr>
          <w:rFonts w:asciiTheme="minorEastAsia" w:hAnsiTheme="minorEastAsia" w:cs="宋体" w:hint="eastAsia"/>
          <w:color w:val="333333"/>
          <w:kern w:val="0"/>
          <w:sz w:val="24"/>
          <w:szCs w:val="24"/>
        </w:rPr>
        <w:t>局属各基层党组织：</w:t>
      </w:r>
    </w:p>
    <w:p w:rsidR="00003736" w:rsidRPr="00003736" w:rsidRDefault="00003736" w:rsidP="00003736">
      <w:pPr>
        <w:widowControl/>
        <w:spacing w:line="440" w:lineRule="exact"/>
        <w:ind w:firstLineChars="200" w:firstLine="480"/>
        <w:jc w:val="left"/>
        <w:rPr>
          <w:rFonts w:asciiTheme="minorEastAsia" w:hAnsiTheme="minorEastAsia" w:cs="宋体"/>
          <w:color w:val="333333"/>
          <w:kern w:val="0"/>
          <w:sz w:val="24"/>
          <w:szCs w:val="24"/>
        </w:rPr>
      </w:pPr>
      <w:r w:rsidRPr="00003736">
        <w:rPr>
          <w:rFonts w:asciiTheme="minorEastAsia" w:hAnsiTheme="minorEastAsia" w:cs="宋体" w:hint="eastAsia"/>
          <w:color w:val="333333"/>
          <w:kern w:val="0"/>
          <w:sz w:val="24"/>
          <w:szCs w:val="24"/>
        </w:rPr>
        <w:t>现将《在“两学一做”学习教育中召开专题组织生活会和开展民主评议党员工作方案》的通知（常天委组〔</w:t>
      </w:r>
      <w:r w:rsidRPr="00003736">
        <w:rPr>
          <w:rFonts w:asciiTheme="minorEastAsia" w:hAnsiTheme="minorEastAsia" w:cs="宋体"/>
          <w:color w:val="333333"/>
          <w:kern w:val="0"/>
          <w:sz w:val="24"/>
          <w:szCs w:val="24"/>
        </w:rPr>
        <w:t>2017</w:t>
      </w:r>
      <w:r w:rsidRPr="00003736">
        <w:rPr>
          <w:rFonts w:asciiTheme="minorEastAsia" w:hAnsiTheme="minorEastAsia" w:cs="宋体" w:hint="eastAsia"/>
          <w:color w:val="333333"/>
          <w:kern w:val="0"/>
          <w:sz w:val="24"/>
          <w:szCs w:val="24"/>
        </w:rPr>
        <w:t>〕</w:t>
      </w:r>
      <w:r w:rsidRPr="00003736">
        <w:rPr>
          <w:rFonts w:asciiTheme="minorEastAsia" w:hAnsiTheme="minorEastAsia" w:cs="宋体"/>
          <w:color w:val="333333"/>
          <w:kern w:val="0"/>
          <w:sz w:val="24"/>
          <w:szCs w:val="24"/>
        </w:rPr>
        <w:t>2</w:t>
      </w:r>
      <w:r w:rsidRPr="00003736">
        <w:rPr>
          <w:rFonts w:asciiTheme="minorEastAsia" w:hAnsiTheme="minorEastAsia" w:cs="宋体" w:hint="eastAsia"/>
          <w:color w:val="333333"/>
          <w:kern w:val="0"/>
          <w:sz w:val="24"/>
          <w:szCs w:val="24"/>
        </w:rPr>
        <w:t>号）转发给你们。请各基层党组织按照通知要求做好以下工作：</w:t>
      </w:r>
    </w:p>
    <w:p w:rsidR="00003736" w:rsidRPr="00003736" w:rsidRDefault="00003736" w:rsidP="00003736">
      <w:pPr>
        <w:widowControl/>
        <w:spacing w:line="440" w:lineRule="exact"/>
        <w:ind w:firstLineChars="200" w:firstLine="480"/>
        <w:jc w:val="left"/>
        <w:rPr>
          <w:rFonts w:asciiTheme="minorEastAsia" w:hAnsiTheme="minorEastAsia" w:cs="宋体"/>
          <w:color w:val="333333"/>
          <w:kern w:val="0"/>
          <w:sz w:val="24"/>
          <w:szCs w:val="24"/>
        </w:rPr>
      </w:pPr>
      <w:r w:rsidRPr="00003736">
        <w:rPr>
          <w:rFonts w:asciiTheme="minorEastAsia" w:hAnsiTheme="minorEastAsia" w:cs="宋体"/>
          <w:color w:val="333333"/>
          <w:kern w:val="0"/>
          <w:sz w:val="24"/>
          <w:szCs w:val="24"/>
        </w:rPr>
        <w:t>1.</w:t>
      </w:r>
      <w:r w:rsidRPr="00003736">
        <w:rPr>
          <w:rFonts w:asciiTheme="minorEastAsia" w:hAnsiTheme="minorEastAsia" w:cs="宋体" w:hint="eastAsia"/>
          <w:color w:val="333333"/>
          <w:kern w:val="0"/>
          <w:sz w:val="24"/>
          <w:szCs w:val="24"/>
        </w:rPr>
        <w:t>组织集中学习，打牢思想基础。在开展“做‘四讲四有’合格党员”大讨论的基础上，组织党员深入学习习近平总书记在党的十八届六中全会上的重要讲话精神，学习《关于新形势下党内政治生活的若干准则》、《中国共产党党内监督条例》及省市党代会精神，筑牢思想基础。</w:t>
      </w:r>
    </w:p>
    <w:p w:rsidR="00003736" w:rsidRPr="00003736" w:rsidRDefault="00003736" w:rsidP="00003736">
      <w:pPr>
        <w:widowControl/>
        <w:spacing w:line="440" w:lineRule="exact"/>
        <w:ind w:firstLineChars="200" w:firstLine="480"/>
        <w:jc w:val="left"/>
        <w:rPr>
          <w:rFonts w:asciiTheme="minorEastAsia" w:hAnsiTheme="minorEastAsia" w:cs="宋体"/>
          <w:color w:val="333333"/>
          <w:kern w:val="0"/>
          <w:sz w:val="24"/>
          <w:szCs w:val="24"/>
        </w:rPr>
      </w:pPr>
      <w:r w:rsidRPr="00003736">
        <w:rPr>
          <w:rFonts w:asciiTheme="minorEastAsia" w:hAnsiTheme="minorEastAsia" w:cs="宋体"/>
          <w:color w:val="333333"/>
          <w:kern w:val="0"/>
          <w:sz w:val="24"/>
          <w:szCs w:val="24"/>
        </w:rPr>
        <w:t>2.</w:t>
      </w:r>
      <w:r w:rsidRPr="00003736">
        <w:rPr>
          <w:rFonts w:asciiTheme="minorEastAsia" w:hAnsiTheme="minorEastAsia" w:cs="宋体" w:hint="eastAsia"/>
          <w:color w:val="333333"/>
          <w:kern w:val="0"/>
          <w:sz w:val="24"/>
          <w:szCs w:val="24"/>
        </w:rPr>
        <w:t>开展谈心谈话，广泛征求意见。按照通知要求，结合工作实际，普遍开展谈心谈话，做到支部班子成员之间必谈，班子成员与党员之间广泛谈，提倡党员之间相互谈（详见工作方案第二点）。主动征求群众对支部班子的意见建议，以便改进支部工作。</w:t>
      </w:r>
    </w:p>
    <w:p w:rsidR="00003736" w:rsidRPr="00003736" w:rsidRDefault="00003736" w:rsidP="00003736">
      <w:pPr>
        <w:widowControl/>
        <w:spacing w:line="440" w:lineRule="exact"/>
        <w:ind w:firstLineChars="200" w:firstLine="480"/>
        <w:jc w:val="left"/>
        <w:rPr>
          <w:rFonts w:asciiTheme="minorEastAsia" w:hAnsiTheme="minorEastAsia" w:cs="宋体"/>
          <w:color w:val="333333"/>
          <w:kern w:val="0"/>
          <w:sz w:val="24"/>
          <w:szCs w:val="24"/>
        </w:rPr>
      </w:pPr>
      <w:r w:rsidRPr="00003736">
        <w:rPr>
          <w:rFonts w:asciiTheme="minorEastAsia" w:hAnsiTheme="minorEastAsia" w:cs="宋体"/>
          <w:color w:val="333333"/>
          <w:kern w:val="0"/>
          <w:sz w:val="24"/>
          <w:szCs w:val="24"/>
        </w:rPr>
        <w:t>3.</w:t>
      </w:r>
      <w:r w:rsidRPr="00003736">
        <w:rPr>
          <w:rFonts w:asciiTheme="minorEastAsia" w:hAnsiTheme="minorEastAsia" w:cs="宋体" w:hint="eastAsia"/>
          <w:color w:val="333333"/>
          <w:kern w:val="0"/>
          <w:sz w:val="24"/>
          <w:szCs w:val="24"/>
        </w:rPr>
        <w:t>对照党章标准，查找突出问题。党员要以“四讲四有”为标尺，对照“五查摆五强化”、“七查摆七强化”要求，深入查找自身存在的差距和不足。党支部班子要对照《党章》规定，认真梳理、查摆问题，及时整改。</w:t>
      </w:r>
    </w:p>
    <w:p w:rsidR="00003736" w:rsidRPr="00003736" w:rsidRDefault="00003736" w:rsidP="00003736">
      <w:pPr>
        <w:widowControl/>
        <w:spacing w:line="440" w:lineRule="exact"/>
        <w:ind w:firstLineChars="200" w:firstLine="480"/>
        <w:jc w:val="left"/>
        <w:rPr>
          <w:rFonts w:asciiTheme="minorEastAsia" w:hAnsiTheme="minorEastAsia" w:cs="宋体"/>
          <w:color w:val="333333"/>
          <w:kern w:val="0"/>
          <w:sz w:val="24"/>
          <w:szCs w:val="24"/>
        </w:rPr>
      </w:pPr>
      <w:r w:rsidRPr="00003736">
        <w:rPr>
          <w:rFonts w:asciiTheme="minorEastAsia" w:hAnsiTheme="minorEastAsia" w:cs="宋体"/>
          <w:color w:val="333333"/>
          <w:kern w:val="0"/>
          <w:sz w:val="24"/>
          <w:szCs w:val="24"/>
        </w:rPr>
        <w:t>4.</w:t>
      </w:r>
      <w:r w:rsidRPr="00003736">
        <w:rPr>
          <w:rFonts w:asciiTheme="minorEastAsia" w:hAnsiTheme="minorEastAsia" w:cs="宋体" w:hint="eastAsia"/>
          <w:color w:val="333333"/>
          <w:kern w:val="0"/>
          <w:sz w:val="24"/>
          <w:szCs w:val="24"/>
        </w:rPr>
        <w:t>召开支委会，开展批评和自我批评。各支部要严格按照专题组织生活会和开展民主评议党员工作方案要求和规定的程序（详见工作方案第四点），开好支委会，开展批评与自我批评工作。</w:t>
      </w:r>
    </w:p>
    <w:p w:rsidR="00003736" w:rsidRPr="00003736" w:rsidRDefault="00003736" w:rsidP="00003736">
      <w:pPr>
        <w:widowControl/>
        <w:spacing w:line="440" w:lineRule="exact"/>
        <w:ind w:firstLineChars="200" w:firstLine="480"/>
        <w:jc w:val="left"/>
        <w:rPr>
          <w:rFonts w:asciiTheme="minorEastAsia" w:hAnsiTheme="minorEastAsia" w:cs="宋体"/>
          <w:color w:val="333333"/>
          <w:kern w:val="0"/>
          <w:sz w:val="24"/>
          <w:szCs w:val="24"/>
        </w:rPr>
      </w:pPr>
      <w:r w:rsidRPr="00003736">
        <w:rPr>
          <w:rFonts w:asciiTheme="minorEastAsia" w:hAnsiTheme="minorEastAsia" w:cs="宋体"/>
          <w:color w:val="333333"/>
          <w:kern w:val="0"/>
          <w:sz w:val="24"/>
          <w:szCs w:val="24"/>
        </w:rPr>
        <w:t>5.</w:t>
      </w:r>
      <w:r w:rsidRPr="00003736">
        <w:rPr>
          <w:rFonts w:asciiTheme="minorEastAsia" w:hAnsiTheme="minorEastAsia" w:cs="宋体" w:hint="eastAsia"/>
          <w:color w:val="333333"/>
          <w:kern w:val="0"/>
          <w:sz w:val="24"/>
          <w:szCs w:val="24"/>
        </w:rPr>
        <w:t>召开党员大会，民主评议党员。根据方案要求，专题组织生活会和民主评议党员一并进行。各基层党组织要严格按照规定程序和步骤（详见工作方案第五点），开展好基层党组织班子民主评议和党员民主评议工作，填写好《基层党组织班子民主评议表》、《党员民主测评表》和《</w:t>
      </w:r>
      <w:r w:rsidRPr="00003736">
        <w:rPr>
          <w:rFonts w:asciiTheme="minorEastAsia" w:hAnsiTheme="minorEastAsia" w:cs="宋体"/>
          <w:color w:val="333333"/>
          <w:kern w:val="0"/>
          <w:sz w:val="24"/>
          <w:szCs w:val="24"/>
        </w:rPr>
        <w:t>2016</w:t>
      </w:r>
      <w:r w:rsidRPr="00003736">
        <w:rPr>
          <w:rFonts w:asciiTheme="minorEastAsia" w:hAnsiTheme="minorEastAsia" w:cs="宋体" w:hint="eastAsia"/>
          <w:color w:val="333333"/>
          <w:kern w:val="0"/>
          <w:sz w:val="24"/>
          <w:szCs w:val="24"/>
        </w:rPr>
        <w:t>年度民主评议党员登记表》（表格见工作方案附件）。</w:t>
      </w:r>
    </w:p>
    <w:p w:rsidR="00003736" w:rsidRPr="00003736" w:rsidRDefault="00003736" w:rsidP="00003736">
      <w:pPr>
        <w:widowControl/>
        <w:spacing w:line="440" w:lineRule="exact"/>
        <w:ind w:firstLineChars="200" w:firstLine="480"/>
        <w:jc w:val="left"/>
        <w:rPr>
          <w:rFonts w:asciiTheme="minorEastAsia" w:hAnsiTheme="minorEastAsia" w:cs="宋体"/>
          <w:color w:val="333333"/>
          <w:kern w:val="0"/>
          <w:sz w:val="24"/>
          <w:szCs w:val="24"/>
        </w:rPr>
      </w:pPr>
      <w:r w:rsidRPr="00003736">
        <w:rPr>
          <w:rFonts w:asciiTheme="minorEastAsia" w:hAnsiTheme="minorEastAsia" w:cs="宋体"/>
          <w:color w:val="333333"/>
          <w:kern w:val="0"/>
          <w:sz w:val="24"/>
          <w:szCs w:val="24"/>
        </w:rPr>
        <w:t>6.</w:t>
      </w:r>
      <w:r w:rsidRPr="00003736">
        <w:rPr>
          <w:rFonts w:asciiTheme="minorEastAsia" w:hAnsiTheme="minorEastAsia" w:cs="宋体" w:hint="eastAsia"/>
          <w:color w:val="333333"/>
          <w:kern w:val="0"/>
          <w:sz w:val="24"/>
          <w:szCs w:val="24"/>
        </w:rPr>
        <w:t>作出组织评定，抓好问题整改。各党支部要结合评议情况，综合分析党员日常表现，给每名党员评定等次并向本人反馈，民主评议情况要如实填入《民主评议党员登记表》。党支部组织生活会后要将班子查摆的问题、整改措施以及民主评议党员结果等相关材料于</w:t>
      </w:r>
      <w:r w:rsidRPr="00003736">
        <w:rPr>
          <w:rFonts w:asciiTheme="minorEastAsia" w:hAnsiTheme="minorEastAsia" w:cs="宋体"/>
          <w:color w:val="333333"/>
          <w:kern w:val="0"/>
          <w:sz w:val="24"/>
          <w:szCs w:val="24"/>
        </w:rPr>
        <w:t>3</w:t>
      </w:r>
      <w:r w:rsidRPr="00003736">
        <w:rPr>
          <w:rFonts w:asciiTheme="minorEastAsia" w:hAnsiTheme="minorEastAsia" w:cs="宋体" w:hint="eastAsia"/>
          <w:color w:val="333333"/>
          <w:kern w:val="0"/>
          <w:sz w:val="24"/>
          <w:szCs w:val="24"/>
        </w:rPr>
        <w:t>月</w:t>
      </w:r>
      <w:r w:rsidRPr="00003736">
        <w:rPr>
          <w:rFonts w:asciiTheme="minorEastAsia" w:hAnsiTheme="minorEastAsia" w:cs="宋体"/>
          <w:color w:val="333333"/>
          <w:kern w:val="0"/>
          <w:sz w:val="24"/>
          <w:szCs w:val="24"/>
        </w:rPr>
        <w:t>10</w:t>
      </w:r>
      <w:r w:rsidRPr="00003736">
        <w:rPr>
          <w:rFonts w:asciiTheme="minorEastAsia" w:hAnsiTheme="minorEastAsia" w:cs="宋体" w:hint="eastAsia"/>
          <w:color w:val="333333"/>
          <w:kern w:val="0"/>
          <w:sz w:val="24"/>
          <w:szCs w:val="24"/>
        </w:rPr>
        <w:t>日前将纸质材料盖章后报局党委组织科（</w:t>
      </w:r>
      <w:r w:rsidRPr="00003736">
        <w:rPr>
          <w:rFonts w:asciiTheme="minorEastAsia" w:hAnsiTheme="minorEastAsia" w:cs="宋体"/>
          <w:color w:val="333333"/>
          <w:kern w:val="0"/>
          <w:sz w:val="24"/>
          <w:szCs w:val="24"/>
        </w:rPr>
        <w:t>1.</w:t>
      </w:r>
      <w:r w:rsidRPr="00003736">
        <w:rPr>
          <w:rFonts w:asciiTheme="minorEastAsia" w:hAnsiTheme="minorEastAsia" w:cs="宋体" w:hint="eastAsia"/>
          <w:color w:val="333333"/>
          <w:kern w:val="0"/>
          <w:sz w:val="24"/>
          <w:szCs w:val="24"/>
        </w:rPr>
        <w:lastRenderedPageBreak/>
        <w:t>班子查摆的问题和整改措施；</w:t>
      </w:r>
      <w:r w:rsidRPr="00003736">
        <w:rPr>
          <w:rFonts w:asciiTheme="minorEastAsia" w:hAnsiTheme="minorEastAsia" w:cs="宋体"/>
          <w:color w:val="333333"/>
          <w:kern w:val="0"/>
          <w:sz w:val="24"/>
          <w:szCs w:val="24"/>
        </w:rPr>
        <w:t>2.</w:t>
      </w:r>
      <w:r w:rsidRPr="00003736">
        <w:rPr>
          <w:rFonts w:asciiTheme="minorEastAsia" w:hAnsiTheme="minorEastAsia" w:cs="宋体" w:hint="eastAsia"/>
          <w:color w:val="333333"/>
          <w:kern w:val="0"/>
          <w:sz w:val="24"/>
          <w:szCs w:val="24"/>
        </w:rPr>
        <w:t>附件</w:t>
      </w:r>
      <w:r w:rsidRPr="00003736">
        <w:rPr>
          <w:rFonts w:asciiTheme="minorEastAsia" w:hAnsiTheme="minorEastAsia" w:cs="宋体"/>
          <w:color w:val="333333"/>
          <w:kern w:val="0"/>
          <w:sz w:val="24"/>
          <w:szCs w:val="24"/>
        </w:rPr>
        <w:t>3:</w:t>
      </w:r>
      <w:r w:rsidRPr="00003736">
        <w:rPr>
          <w:rFonts w:asciiTheme="minorEastAsia" w:hAnsiTheme="minorEastAsia" w:cs="宋体" w:hint="eastAsia"/>
          <w:color w:val="333333"/>
          <w:kern w:val="0"/>
          <w:sz w:val="24"/>
          <w:szCs w:val="24"/>
        </w:rPr>
        <w:t>《</w:t>
      </w:r>
      <w:r w:rsidRPr="00003736">
        <w:rPr>
          <w:rFonts w:asciiTheme="minorEastAsia" w:hAnsiTheme="minorEastAsia" w:cs="宋体"/>
          <w:color w:val="333333"/>
          <w:kern w:val="0"/>
          <w:sz w:val="24"/>
          <w:szCs w:val="24"/>
        </w:rPr>
        <w:t>2016</w:t>
      </w:r>
      <w:r w:rsidRPr="00003736">
        <w:rPr>
          <w:rFonts w:asciiTheme="minorEastAsia" w:hAnsiTheme="minorEastAsia" w:cs="宋体" w:hint="eastAsia"/>
          <w:color w:val="333333"/>
          <w:kern w:val="0"/>
          <w:sz w:val="24"/>
          <w:szCs w:val="24"/>
        </w:rPr>
        <w:t>年度民主评议党员登记表》</w:t>
      </w:r>
      <w:r w:rsidRPr="00003736">
        <w:rPr>
          <w:rFonts w:asciiTheme="minorEastAsia" w:hAnsiTheme="minorEastAsia" w:cs="宋体"/>
          <w:color w:val="333333"/>
          <w:kern w:val="0"/>
          <w:sz w:val="24"/>
          <w:szCs w:val="24"/>
        </w:rPr>
        <w:t>A4</w:t>
      </w:r>
      <w:r w:rsidRPr="00003736">
        <w:rPr>
          <w:rFonts w:asciiTheme="minorEastAsia" w:hAnsiTheme="minorEastAsia" w:cs="宋体" w:hint="eastAsia"/>
          <w:color w:val="333333"/>
          <w:kern w:val="0"/>
          <w:sz w:val="24"/>
          <w:szCs w:val="24"/>
        </w:rPr>
        <w:t>纸正反打印，局党委审查盖章后返还支部留存；</w:t>
      </w:r>
      <w:r w:rsidRPr="00003736">
        <w:rPr>
          <w:rFonts w:asciiTheme="minorEastAsia" w:hAnsiTheme="minorEastAsia" w:cs="宋体"/>
          <w:color w:val="333333"/>
          <w:kern w:val="0"/>
          <w:sz w:val="24"/>
          <w:szCs w:val="24"/>
        </w:rPr>
        <w:t>3.</w:t>
      </w:r>
      <w:r w:rsidRPr="00003736">
        <w:rPr>
          <w:rFonts w:asciiTheme="minorEastAsia" w:hAnsiTheme="minorEastAsia" w:cs="宋体" w:hint="eastAsia"/>
          <w:color w:val="333333"/>
          <w:kern w:val="0"/>
          <w:sz w:val="24"/>
          <w:szCs w:val="24"/>
        </w:rPr>
        <w:t>附件</w:t>
      </w:r>
      <w:r w:rsidRPr="00003736">
        <w:rPr>
          <w:rFonts w:asciiTheme="minorEastAsia" w:hAnsiTheme="minorEastAsia" w:cs="宋体"/>
          <w:color w:val="333333"/>
          <w:kern w:val="0"/>
          <w:sz w:val="24"/>
          <w:szCs w:val="24"/>
        </w:rPr>
        <w:t>4:</w:t>
      </w:r>
      <w:r w:rsidRPr="00003736">
        <w:rPr>
          <w:rFonts w:asciiTheme="minorEastAsia" w:hAnsiTheme="minorEastAsia" w:cs="宋体" w:hint="eastAsia"/>
          <w:color w:val="333333"/>
          <w:kern w:val="0"/>
          <w:sz w:val="24"/>
          <w:szCs w:val="24"/>
        </w:rPr>
        <w:t>《基层党组织班子民主评议汇总表》；</w:t>
      </w:r>
      <w:r w:rsidRPr="00003736">
        <w:rPr>
          <w:rFonts w:asciiTheme="minorEastAsia" w:hAnsiTheme="minorEastAsia" w:cs="宋体"/>
          <w:color w:val="333333"/>
          <w:kern w:val="0"/>
          <w:sz w:val="24"/>
          <w:szCs w:val="24"/>
        </w:rPr>
        <w:t>4.</w:t>
      </w:r>
      <w:r w:rsidRPr="00003736">
        <w:rPr>
          <w:rFonts w:asciiTheme="minorEastAsia" w:hAnsiTheme="minorEastAsia" w:cs="宋体" w:hint="eastAsia"/>
          <w:color w:val="333333"/>
          <w:kern w:val="0"/>
          <w:sz w:val="24"/>
          <w:szCs w:val="24"/>
        </w:rPr>
        <w:t>附件</w:t>
      </w:r>
      <w:r w:rsidRPr="00003736">
        <w:rPr>
          <w:rFonts w:asciiTheme="minorEastAsia" w:hAnsiTheme="minorEastAsia" w:cs="宋体"/>
          <w:color w:val="333333"/>
          <w:kern w:val="0"/>
          <w:sz w:val="24"/>
          <w:szCs w:val="24"/>
        </w:rPr>
        <w:t>5:</w:t>
      </w:r>
      <w:r w:rsidRPr="00003736">
        <w:rPr>
          <w:rFonts w:asciiTheme="minorEastAsia" w:hAnsiTheme="minorEastAsia" w:cs="宋体" w:hint="eastAsia"/>
          <w:color w:val="333333"/>
          <w:kern w:val="0"/>
          <w:sz w:val="24"/>
          <w:szCs w:val="24"/>
        </w:rPr>
        <w:t>《党员民主测评汇总表》）。</w:t>
      </w:r>
    </w:p>
    <w:p w:rsidR="00003736" w:rsidRPr="00003736" w:rsidRDefault="00003736" w:rsidP="00003736">
      <w:pPr>
        <w:widowControl/>
        <w:spacing w:line="440" w:lineRule="exact"/>
        <w:ind w:firstLineChars="200" w:firstLine="480"/>
        <w:jc w:val="left"/>
        <w:rPr>
          <w:rFonts w:asciiTheme="minorEastAsia" w:hAnsiTheme="minorEastAsia" w:cs="宋体"/>
          <w:color w:val="333333"/>
          <w:kern w:val="0"/>
          <w:sz w:val="24"/>
          <w:szCs w:val="24"/>
        </w:rPr>
      </w:pPr>
      <w:r w:rsidRPr="00003736">
        <w:rPr>
          <w:rFonts w:asciiTheme="minorEastAsia" w:hAnsiTheme="minorEastAsia" w:cs="宋体" w:hint="eastAsia"/>
          <w:color w:val="333333"/>
          <w:kern w:val="0"/>
          <w:sz w:val="24"/>
          <w:szCs w:val="24"/>
        </w:rPr>
        <w:t>各基层党组织的专题组织生活会和民主评议党员工作请务必于</w:t>
      </w:r>
      <w:r w:rsidRPr="00003736">
        <w:rPr>
          <w:rFonts w:asciiTheme="minorEastAsia" w:hAnsiTheme="minorEastAsia" w:cs="宋体"/>
          <w:color w:val="333333"/>
          <w:kern w:val="0"/>
          <w:sz w:val="24"/>
          <w:szCs w:val="24"/>
        </w:rPr>
        <w:t>3</w:t>
      </w:r>
      <w:r w:rsidRPr="00003736">
        <w:rPr>
          <w:rFonts w:asciiTheme="minorEastAsia" w:hAnsiTheme="minorEastAsia" w:cs="宋体" w:hint="eastAsia"/>
          <w:color w:val="333333"/>
          <w:kern w:val="0"/>
          <w:sz w:val="24"/>
          <w:szCs w:val="24"/>
        </w:rPr>
        <w:t>月</w:t>
      </w:r>
      <w:r w:rsidRPr="00003736">
        <w:rPr>
          <w:rFonts w:asciiTheme="minorEastAsia" w:hAnsiTheme="minorEastAsia" w:cs="宋体"/>
          <w:color w:val="333333"/>
          <w:kern w:val="0"/>
          <w:sz w:val="24"/>
          <w:szCs w:val="24"/>
        </w:rPr>
        <w:t>10</w:t>
      </w:r>
      <w:r w:rsidRPr="00003736">
        <w:rPr>
          <w:rFonts w:asciiTheme="minorEastAsia" w:hAnsiTheme="minorEastAsia" w:cs="宋体" w:hint="eastAsia"/>
          <w:color w:val="333333"/>
          <w:kern w:val="0"/>
          <w:sz w:val="24"/>
          <w:szCs w:val="24"/>
        </w:rPr>
        <w:t>日前完成。各支部须提前一周将召开专题组织生活会和民主评议党员的日期报局党委组织科，局党委领导班子成员将按照各自党建联系点参加部分党支部专题组织生活会和民主评议党员工作。</w:t>
      </w:r>
    </w:p>
    <w:p w:rsidR="00003736" w:rsidRDefault="00003736" w:rsidP="00003736">
      <w:pPr>
        <w:widowControl/>
        <w:spacing w:line="440" w:lineRule="exact"/>
        <w:ind w:firstLineChars="1800" w:firstLine="4320"/>
        <w:jc w:val="right"/>
        <w:rPr>
          <w:rFonts w:asciiTheme="minorEastAsia" w:hAnsiTheme="minorEastAsia" w:cs="宋体" w:hint="eastAsia"/>
          <w:color w:val="333333"/>
          <w:kern w:val="0"/>
          <w:sz w:val="24"/>
          <w:szCs w:val="24"/>
        </w:rPr>
      </w:pPr>
      <w:r w:rsidRPr="00003736">
        <w:rPr>
          <w:rFonts w:asciiTheme="minorEastAsia" w:hAnsiTheme="minorEastAsia" w:cs="宋体" w:hint="eastAsia"/>
          <w:color w:val="333333"/>
          <w:kern w:val="0"/>
          <w:sz w:val="24"/>
          <w:szCs w:val="24"/>
        </w:rPr>
        <w:t xml:space="preserve">            </w:t>
      </w:r>
    </w:p>
    <w:p w:rsidR="00003736" w:rsidRDefault="00003736" w:rsidP="00003736">
      <w:pPr>
        <w:widowControl/>
        <w:spacing w:line="440" w:lineRule="exact"/>
        <w:ind w:firstLineChars="1800" w:firstLine="4320"/>
        <w:jc w:val="right"/>
        <w:rPr>
          <w:rFonts w:asciiTheme="minorEastAsia" w:hAnsiTheme="minorEastAsia" w:cs="宋体" w:hint="eastAsia"/>
          <w:color w:val="333333"/>
          <w:kern w:val="0"/>
          <w:sz w:val="24"/>
          <w:szCs w:val="24"/>
        </w:rPr>
      </w:pPr>
    </w:p>
    <w:p w:rsidR="00003736" w:rsidRDefault="00003736" w:rsidP="00003736">
      <w:pPr>
        <w:widowControl/>
        <w:spacing w:line="440" w:lineRule="exact"/>
        <w:ind w:firstLineChars="1800" w:firstLine="4320"/>
        <w:jc w:val="right"/>
        <w:rPr>
          <w:rFonts w:asciiTheme="minorEastAsia" w:hAnsiTheme="minorEastAsia" w:cs="宋体" w:hint="eastAsia"/>
          <w:color w:val="333333"/>
          <w:kern w:val="0"/>
          <w:sz w:val="24"/>
          <w:szCs w:val="24"/>
        </w:rPr>
      </w:pPr>
    </w:p>
    <w:p w:rsidR="00003736" w:rsidRPr="00003736" w:rsidRDefault="00003736" w:rsidP="00003736">
      <w:pPr>
        <w:widowControl/>
        <w:spacing w:line="440" w:lineRule="exact"/>
        <w:ind w:firstLineChars="1800" w:firstLine="4320"/>
        <w:jc w:val="right"/>
        <w:rPr>
          <w:rFonts w:asciiTheme="minorEastAsia" w:hAnsiTheme="minorEastAsia" w:cs="宋体"/>
          <w:color w:val="333333"/>
          <w:kern w:val="0"/>
          <w:sz w:val="24"/>
          <w:szCs w:val="24"/>
        </w:rPr>
      </w:pPr>
      <w:r w:rsidRPr="00003736">
        <w:rPr>
          <w:rFonts w:asciiTheme="minorEastAsia" w:hAnsiTheme="minorEastAsia" w:cs="宋体" w:hint="eastAsia"/>
          <w:color w:val="333333"/>
          <w:kern w:val="0"/>
          <w:sz w:val="24"/>
          <w:szCs w:val="24"/>
        </w:rPr>
        <w:t> 天宁区教育文体局党委</w:t>
      </w:r>
    </w:p>
    <w:p w:rsidR="00003736" w:rsidRPr="00003736" w:rsidRDefault="00003736" w:rsidP="00003736">
      <w:pPr>
        <w:widowControl/>
        <w:spacing w:line="440" w:lineRule="exact"/>
        <w:ind w:firstLineChars="1950" w:firstLine="4680"/>
        <w:jc w:val="right"/>
        <w:rPr>
          <w:rFonts w:asciiTheme="minorEastAsia" w:hAnsiTheme="minorEastAsia" w:cs="宋体"/>
          <w:color w:val="333333"/>
          <w:kern w:val="0"/>
          <w:sz w:val="24"/>
          <w:szCs w:val="24"/>
        </w:rPr>
      </w:pPr>
      <w:r>
        <w:rPr>
          <w:rFonts w:asciiTheme="minorEastAsia" w:hAnsiTheme="minorEastAsia" w:cs="宋体"/>
          <w:color w:val="333333"/>
          <w:kern w:val="0"/>
          <w:sz w:val="24"/>
          <w:szCs w:val="24"/>
        </w:rPr>
        <w:t>               </w:t>
      </w:r>
      <w:r w:rsidRPr="00003736">
        <w:rPr>
          <w:rFonts w:asciiTheme="minorEastAsia" w:hAnsiTheme="minorEastAsia" w:cs="宋体"/>
          <w:color w:val="333333"/>
          <w:kern w:val="0"/>
          <w:sz w:val="24"/>
          <w:szCs w:val="24"/>
        </w:rPr>
        <w:t>2017</w:t>
      </w:r>
      <w:r w:rsidRPr="00003736">
        <w:rPr>
          <w:rFonts w:asciiTheme="minorEastAsia" w:hAnsiTheme="minorEastAsia" w:cs="宋体" w:hint="eastAsia"/>
          <w:color w:val="333333"/>
          <w:kern w:val="0"/>
          <w:sz w:val="24"/>
          <w:szCs w:val="24"/>
        </w:rPr>
        <w:t>年</w:t>
      </w:r>
      <w:r w:rsidRPr="00003736">
        <w:rPr>
          <w:rFonts w:asciiTheme="minorEastAsia" w:hAnsiTheme="minorEastAsia" w:cs="宋体"/>
          <w:color w:val="333333"/>
          <w:kern w:val="0"/>
          <w:sz w:val="24"/>
          <w:szCs w:val="24"/>
        </w:rPr>
        <w:t>2</w:t>
      </w:r>
      <w:r w:rsidRPr="00003736">
        <w:rPr>
          <w:rFonts w:asciiTheme="minorEastAsia" w:hAnsiTheme="minorEastAsia" w:cs="宋体" w:hint="eastAsia"/>
          <w:color w:val="333333"/>
          <w:kern w:val="0"/>
          <w:sz w:val="24"/>
          <w:szCs w:val="24"/>
        </w:rPr>
        <w:t>月</w:t>
      </w:r>
      <w:r w:rsidRPr="00003736">
        <w:rPr>
          <w:rFonts w:asciiTheme="minorEastAsia" w:hAnsiTheme="minorEastAsia" w:cs="宋体"/>
          <w:color w:val="333333"/>
          <w:kern w:val="0"/>
          <w:sz w:val="24"/>
          <w:szCs w:val="24"/>
        </w:rPr>
        <w:t>10</w:t>
      </w:r>
      <w:r w:rsidRPr="00003736">
        <w:rPr>
          <w:rFonts w:asciiTheme="minorEastAsia" w:hAnsiTheme="minorEastAsia" w:cs="宋体" w:hint="eastAsia"/>
          <w:color w:val="333333"/>
          <w:kern w:val="0"/>
          <w:sz w:val="24"/>
          <w:szCs w:val="24"/>
        </w:rPr>
        <w:t>日</w:t>
      </w:r>
    </w:p>
    <w:p w:rsidR="00003736" w:rsidRDefault="00003736"/>
    <w:sectPr w:rsidR="00003736" w:rsidSect="003903D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03736"/>
    <w:rsid w:val="00003736"/>
    <w:rsid w:val="003903D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03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168</Words>
  <Characters>962</Characters>
  <Application>Microsoft Office Word</Application>
  <DocSecurity>0</DocSecurity>
  <Lines>8</Lines>
  <Paragraphs>2</Paragraphs>
  <ScaleCrop>false</ScaleCrop>
  <Company>Sky123.Org</Company>
  <LinksUpToDate>false</LinksUpToDate>
  <CharactersWithSpaces>1128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2017-02-11T01:24:00Z</dcterms:created>
  <dcterms:modified xsi:type="dcterms:W3CDTF">2017-02-11T01:26:00Z</dcterms:modified>
</cp:coreProperties>
</file>