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</w:pPr>
      <w:r>
        <w:rPr>
          <w:rFonts w:ascii="ˎ̥" w:hAnsi="ˎ̥" w:cs="宋体"/>
          <w:b/>
          <w:bCs/>
          <w:color w:val="000000"/>
          <w:kern w:val="0"/>
          <w:sz w:val="36"/>
          <w:szCs w:val="36"/>
        </w:rPr>
        <w:t>常州市局前街小学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教育集团（含中山、华润、凤凰校区）</w:t>
      </w:r>
    </w:p>
    <w:p>
      <w:pPr>
        <w:jc w:val="center"/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</w:pPr>
      <w:r>
        <w:rPr>
          <w:rFonts w:ascii="ˎ̥" w:hAnsi="ˎ̥" w:cs="宋体"/>
          <w:b/>
          <w:bCs/>
          <w:color w:val="000000"/>
          <w:kern w:val="0"/>
          <w:sz w:val="36"/>
          <w:szCs w:val="36"/>
        </w:rPr>
        <w:t>公开竞聘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中层干部</w:t>
      </w:r>
      <w:r>
        <w:rPr>
          <w:rFonts w:ascii="ˎ̥" w:hAnsi="ˎ̥" w:cs="宋体"/>
          <w:b/>
          <w:bCs/>
          <w:color w:val="000000"/>
          <w:kern w:val="0"/>
          <w:sz w:val="36"/>
          <w:szCs w:val="36"/>
        </w:rPr>
        <w:t>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按照</w:t>
      </w:r>
      <w:r>
        <w:rPr>
          <w:rFonts w:hint="eastAsia" w:cs="宋体"/>
          <w:b/>
          <w:color w:val="000000"/>
          <w:kern w:val="0"/>
          <w:sz w:val="24"/>
        </w:rPr>
        <w:t>《党政干部选拔与任用暂行管理条例》</w:t>
      </w:r>
      <w:r>
        <w:rPr>
          <w:rFonts w:hint="eastAsia" w:cs="宋体"/>
          <w:color w:val="000000"/>
          <w:kern w:val="0"/>
          <w:sz w:val="24"/>
        </w:rPr>
        <w:t>精神，根据学校中层干部三年聘用期将满的现实情况和集团化管理的需要，经党支部、校长室商量研究，决定在局小、中山、华润</w:t>
      </w:r>
      <w:r>
        <w:rPr>
          <w:rFonts w:hint="eastAsia" w:cs="宋体"/>
          <w:color w:val="000000"/>
          <w:kern w:val="0"/>
          <w:sz w:val="24"/>
          <w:lang w:eastAsia="zh-CN"/>
        </w:rPr>
        <w:t>、凤凰</w:t>
      </w:r>
      <w:r>
        <w:rPr>
          <w:rFonts w:hint="eastAsia" w:cs="宋体"/>
          <w:color w:val="000000"/>
          <w:kern w:val="0"/>
          <w:sz w:val="24"/>
        </w:rPr>
        <w:t>校区开展新一轮中层干部公开竞聘工作。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ascii="黑体" w:hAnsi="宋体" w:eastAsia="黑体" w:cs="宋体"/>
          <w:b/>
          <w:color w:val="000000"/>
          <w:kern w:val="0"/>
          <w:sz w:val="24"/>
        </w:rPr>
      </w:pPr>
      <w:r>
        <w:rPr>
          <w:rFonts w:hint="eastAsia" w:ascii="黑体" w:eastAsia="黑体" w:cs="宋体"/>
          <w:b/>
          <w:color w:val="000000"/>
          <w:kern w:val="0"/>
          <w:sz w:val="24"/>
        </w:rPr>
        <w:t>一、竞聘原则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cs="宋体"/>
          <w:color w:val="000000"/>
          <w:kern w:val="0"/>
          <w:sz w:val="24"/>
        </w:rPr>
        <w:t>．党管干部的原则；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cs="宋体"/>
          <w:color w:val="000000"/>
          <w:kern w:val="0"/>
          <w:sz w:val="24"/>
        </w:rPr>
        <w:t>．德才兼备，任人唯贤的原则；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cs="宋体"/>
          <w:color w:val="000000"/>
          <w:kern w:val="0"/>
          <w:sz w:val="24"/>
        </w:rPr>
        <w:t>．群众公认，注重实绩的原则；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cs="宋体"/>
          <w:color w:val="000000"/>
          <w:kern w:val="0"/>
          <w:sz w:val="24"/>
        </w:rPr>
        <w:t>．公开、平等、竞争择优的原则。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ascii="黑体" w:eastAsia="黑体" w:cs="宋体"/>
          <w:b/>
          <w:color w:val="000000"/>
          <w:kern w:val="0"/>
          <w:sz w:val="24"/>
        </w:rPr>
      </w:pPr>
      <w:r>
        <w:rPr>
          <w:rFonts w:hint="eastAsia" w:ascii="黑体" w:eastAsia="黑体" w:cs="宋体"/>
          <w:b/>
          <w:color w:val="000000"/>
          <w:kern w:val="0"/>
          <w:sz w:val="24"/>
        </w:rPr>
        <w:t>二、竞聘岗位及职数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/>
        <w:jc w:val="left"/>
        <w:textAlignment w:val="auto"/>
        <w:outlineLvl w:val="9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本次竞聘对象为集团内</w:t>
      </w:r>
      <w:r>
        <w:rPr>
          <w:rFonts w:hint="eastAsia" w:ascii="Arial" w:hAnsi="Arial" w:cs="Arial"/>
          <w:color w:val="000000"/>
          <w:kern w:val="0"/>
          <w:sz w:val="24"/>
        </w:rPr>
        <w:t>（局小、中山、华润、凤凰校区）</w:t>
      </w:r>
      <w:r>
        <w:rPr>
          <w:rFonts w:ascii="Arial" w:hAnsi="Arial" w:cs="Arial"/>
          <w:color w:val="000000"/>
          <w:kern w:val="0"/>
          <w:sz w:val="24"/>
        </w:rPr>
        <w:t>在编教师。竞聘岗位如下：</w:t>
      </w:r>
    </w:p>
    <w:p>
      <w:pPr>
        <w:widowControl/>
        <w:shd w:val="clear" w:color="auto" w:fill="FFFFFF"/>
        <w:spacing w:line="400" w:lineRule="exact"/>
        <w:ind w:firstLine="480"/>
        <w:jc w:val="center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ind w:firstLine="480"/>
        <w:jc w:val="center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28"/>
          <w:szCs w:val="28"/>
        </w:rPr>
        <w:t>局小、中山校区中层干部竞聘岗位</w:t>
      </w:r>
    </w:p>
    <w:tbl>
      <w:tblPr>
        <w:tblStyle w:val="7"/>
        <w:tblW w:w="93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56" w:leftChars="-360" w:firstLine="863" w:firstLineChars="358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部 门 职 数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 位 设 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4"/>
              </w:rPr>
              <w:t>人力资源中心（3）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主任1名、副主任2名：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主要负责人事、劳资、对外接待、各类会议、绩效、考核、宣传、退管、党务、档案、职称、评优、统计等工作。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4"/>
              </w:rPr>
              <w:t>课程教学中心（7）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主任1名、副主任6名：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主要负责语文学科管理与研究1人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主要负责数学学科管理与研究1人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主要负责英语学科管理与研究1人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主要负责综合学科管理与研究1人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负责教育科研与教师发展1人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主要负责教务工作1人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  <w:szCs w:val="24"/>
              </w:rPr>
              <w:t>学生发展中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4"/>
              </w:rPr>
              <w:t>心（4）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主任1名、副主任1名、大队辅导员2名：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主要负责学生发展、大队部活动。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4"/>
              </w:rPr>
              <w:t>信息技术中心（2）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主任1名、副主任1名：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主要负责信息中心管理与研究。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4"/>
              </w:rPr>
              <w:t>后勤保障中心（2）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副主任2名：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主要负责后勤、食堂管理和安全等工作。</w:t>
            </w:r>
          </w:p>
        </w:tc>
      </w:tr>
    </w:tbl>
    <w:p>
      <w:pPr>
        <w:spacing w:line="400" w:lineRule="exact"/>
        <w:ind w:left="359" w:leftChars="171" w:firstLine="120" w:firstLineChars="50"/>
        <w:rPr>
          <w:rFonts w:hint="eastAsia" w:ascii="黑体" w:eastAsia="黑体" w:cs="宋体"/>
          <w:b/>
          <w:color w:val="000000"/>
          <w:kern w:val="0"/>
          <w:sz w:val="24"/>
        </w:rPr>
      </w:pPr>
    </w:p>
    <w:p>
      <w:pPr>
        <w:spacing w:line="400" w:lineRule="exact"/>
        <w:ind w:left="359" w:leftChars="171" w:firstLine="120" w:firstLineChars="50"/>
        <w:rPr>
          <w:rFonts w:hint="eastAsia" w:ascii="黑体" w:eastAsia="黑体" w:cs="宋体"/>
          <w:b/>
          <w:color w:val="000000"/>
          <w:kern w:val="0"/>
          <w:sz w:val="24"/>
        </w:rPr>
      </w:pPr>
    </w:p>
    <w:p>
      <w:pPr>
        <w:spacing w:line="400" w:lineRule="exact"/>
        <w:ind w:left="359" w:leftChars="171" w:firstLine="120" w:firstLineChars="50"/>
        <w:rPr>
          <w:rFonts w:ascii="黑体" w:eastAsia="黑体" w:cs="宋体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ind w:firstLine="480"/>
        <w:jc w:val="center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28"/>
          <w:szCs w:val="28"/>
        </w:rPr>
        <w:t>华润校区中层干部竞聘岗位</w:t>
      </w:r>
    </w:p>
    <w:tbl>
      <w:tblPr>
        <w:tblStyle w:val="7"/>
        <w:tblW w:w="93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56" w:leftChars="-360" w:firstLine="863" w:firstLineChars="358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部 门 职 数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 位 设 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4"/>
              </w:rPr>
              <w:t>人力资源中心（2）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副主任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主要负责人事、劳资、对外接待、各类会议、绩效、考核、宣传、退管、党务、档案、职称、评优、统计等工作。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4"/>
              </w:rPr>
              <w:t>课程教学中心（5）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主任1名、副主任4名：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主要负责数学学科管理与研究、信息技术与管理1人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主要负责课程、英语学科、教师发展1人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主要负责综合学科管理与研究1人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主要负责教务工作1人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  <w:szCs w:val="24"/>
              </w:rPr>
              <w:t>学生发展中心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大队辅导员2名：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主要负责学生发展、大队部活动。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4"/>
              </w:rPr>
              <w:t>后勤保障中心（1）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主任1名：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主要负责后勤、食堂管理和安全等工作。</w:t>
            </w:r>
          </w:p>
        </w:tc>
      </w:tr>
    </w:tbl>
    <w:p>
      <w:pPr>
        <w:spacing w:line="400" w:lineRule="exact"/>
        <w:ind w:left="359" w:leftChars="171" w:firstLine="120" w:firstLineChars="50"/>
        <w:rPr>
          <w:rFonts w:hint="eastAsia" w:ascii="黑体" w:eastAsia="黑体" w:cs="宋体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ind w:firstLine="480"/>
        <w:jc w:val="center"/>
        <w:rPr>
          <w:rFonts w:hint="eastAsia" w:ascii="Arial" w:hAnsi="Arial" w:cs="Arial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ind w:firstLine="480"/>
        <w:jc w:val="center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28"/>
          <w:szCs w:val="28"/>
        </w:rPr>
        <w:t>凤凰校区中层干部竞聘岗位</w:t>
      </w:r>
    </w:p>
    <w:tbl>
      <w:tblPr>
        <w:tblStyle w:val="7"/>
        <w:tblW w:w="93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56" w:leftChars="-360" w:firstLine="863" w:firstLineChars="358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部 门 职 数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 位 设 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4"/>
              </w:rPr>
              <w:t>后勤保障中心（1）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主任1名：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主要负责后勤、食堂管理和安全等工作。</w:t>
            </w:r>
          </w:p>
        </w:tc>
      </w:tr>
    </w:tbl>
    <w:p>
      <w:pPr>
        <w:spacing w:line="400" w:lineRule="exact"/>
        <w:ind w:left="359" w:leftChars="171" w:firstLine="120" w:firstLineChars="50"/>
        <w:rPr>
          <w:rFonts w:hint="eastAsia" w:ascii="黑体" w:eastAsia="黑体" w:cs="宋体"/>
          <w:b/>
          <w:color w:val="000000"/>
          <w:kern w:val="0"/>
          <w:sz w:val="24"/>
        </w:rPr>
      </w:pPr>
    </w:p>
    <w:p>
      <w:pPr>
        <w:spacing w:line="400" w:lineRule="exact"/>
        <w:ind w:left="359" w:leftChars="171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黑体" w:eastAsia="黑体" w:cs="宋体"/>
          <w:b/>
          <w:color w:val="000000"/>
          <w:kern w:val="0"/>
          <w:sz w:val="24"/>
        </w:rPr>
        <w:t>三、候选人竞聘条件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1.坚决拥护中国共产党的领导，具有履行职责的理论修养、政策水平，认真贯彻党和国家的教育方针、政策法规，热爱教育事业，忠于职责，为人师表。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2.有较强的组织管理能力和科学决策能力，有指导教育教学或其他专业管理的能力，具有较好的文字和口头表达能力，具有良好的心理素质和身体素质。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3.有先进的教育思想，有履行岗位职责所必备的较扎实的专业知识。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 新提拔聘用的中层干部，应具备大专或以上学历，男50周岁以下（含50周岁，1966年1月1日之后出生），女45周岁以下（含45周岁，1971年1月1日以后出生），特别优秀者可适当放宽年龄要求。</w:t>
      </w:r>
    </w:p>
    <w:p>
      <w:pPr>
        <w:widowControl/>
        <w:spacing w:line="400" w:lineRule="exact"/>
        <w:ind w:firstLine="472" w:firstLineChars="196"/>
        <w:jc w:val="left"/>
        <w:rPr>
          <w:rFonts w:ascii="黑体" w:eastAsia="黑体" w:cs="宋体"/>
          <w:b/>
          <w:color w:val="000000"/>
          <w:kern w:val="0"/>
          <w:sz w:val="24"/>
        </w:rPr>
      </w:pPr>
      <w:r>
        <w:rPr>
          <w:rFonts w:hint="eastAsia" w:ascii="黑体" w:eastAsia="黑体" w:cs="宋体"/>
          <w:b/>
          <w:color w:val="000000"/>
          <w:kern w:val="0"/>
          <w:sz w:val="24"/>
        </w:rPr>
        <w:t>四、竞聘程序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cs="宋体"/>
          <w:color w:val="000000"/>
          <w:kern w:val="0"/>
          <w:sz w:val="24"/>
        </w:rPr>
        <w:t>．宣传发动。在校园网公开竞聘职位与竞聘条件，明确竞聘程序与方法，使全体教工认识竞聘意义，积极参与竞聘活动。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cs="宋体"/>
          <w:color w:val="000000"/>
          <w:kern w:val="0"/>
          <w:sz w:val="24"/>
        </w:rPr>
        <w:t>．公开报名。采用个人自荐、群众举荐与组织推荐相结合的方法。个人自荐、群众举荐与组织推荐都必须填写与提呈真实可信的书面材料。（群众举荐必须有三人以上。材料直接交校长室或发送邮件至</w:t>
      </w:r>
      <w:r>
        <w:rPr>
          <w:rFonts w:hint="eastAsia" w:cs="宋体"/>
          <w:kern w:val="0"/>
          <w:sz w:val="24"/>
        </w:rPr>
        <w:t>694617017@qq.com</w:t>
      </w:r>
      <w:r>
        <w:rPr>
          <w:rFonts w:hint="eastAsia" w:cs="宋体"/>
          <w:color w:val="000000"/>
          <w:kern w:val="0"/>
          <w:sz w:val="24"/>
        </w:rPr>
        <w:t>）。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cs="宋体"/>
          <w:color w:val="000000"/>
          <w:kern w:val="0"/>
          <w:sz w:val="24"/>
        </w:rPr>
        <w:t>．资格审查。根据竞聘条件，由党组织进行资格审查，领导小组集体研究确定参加竞聘人选。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cs="宋体"/>
          <w:color w:val="000000"/>
          <w:kern w:val="0"/>
          <w:sz w:val="24"/>
        </w:rPr>
        <w:t>．竞聘演说与民主测评。竞聘者向教工大会发表竞聘演说（介绍自己的工作经历、德才情况、工作实绩和做好竞聘职位工作的设想等），教工大会以无记名投票方式进行民主测评。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cs="宋体"/>
          <w:color w:val="000000"/>
          <w:kern w:val="0"/>
          <w:sz w:val="24"/>
        </w:rPr>
        <w:t>．组织考察与公示。竞聘工作领导小组根据竞聘条件、民主测评、竞聘演说等情况进行综合考核。党组织根据综合考核意见研究确定拟聘用人选，并在校内张榜公示一周。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hint="eastAsia" w:cs="宋体"/>
          <w:color w:val="000000"/>
          <w:kern w:val="0"/>
          <w:sz w:val="24"/>
        </w:rPr>
        <w:t>．聘用报批。经公示后，由党组织按干部管理权限向区文教局组织科进行相关报批手续。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>
        <w:rPr>
          <w:rFonts w:hint="eastAsia" w:cs="宋体"/>
          <w:color w:val="000000"/>
          <w:kern w:val="0"/>
          <w:sz w:val="24"/>
        </w:rPr>
        <w:t>．颁发岗位聘用证书。校长在全体教工大会上宣布聘用决定，并向被聘用者颁发岗位聘用证书。</w:t>
      </w:r>
    </w:p>
    <w:p>
      <w:pPr>
        <w:widowControl/>
        <w:spacing w:line="400" w:lineRule="exact"/>
        <w:ind w:firstLine="482" w:firstLineChars="200"/>
        <w:jc w:val="left"/>
        <w:rPr>
          <w:rFonts w:ascii="黑体" w:eastAsia="黑体" w:cs="宋体"/>
          <w:b/>
          <w:color w:val="000000"/>
          <w:kern w:val="0"/>
          <w:sz w:val="24"/>
        </w:rPr>
      </w:pPr>
      <w:r>
        <w:rPr>
          <w:rFonts w:hint="eastAsia" w:ascii="黑体" w:eastAsia="黑体" w:cs="宋体"/>
          <w:b/>
          <w:color w:val="000000"/>
          <w:kern w:val="0"/>
          <w:sz w:val="24"/>
        </w:rPr>
        <w:t>五、竞聘工作时间安排</w:t>
      </w:r>
    </w:p>
    <w:p>
      <w:pPr>
        <w:spacing w:line="400" w:lineRule="exact"/>
        <w:ind w:firstLine="360" w:firstLineChars="150"/>
        <w:rPr>
          <w:bCs/>
          <w:color w:val="000000"/>
          <w:sz w:val="24"/>
          <w:szCs w:val="21"/>
        </w:rPr>
      </w:pPr>
      <w:r>
        <w:rPr>
          <w:rFonts w:hint="eastAsia"/>
          <w:bCs/>
          <w:color w:val="000000"/>
          <w:sz w:val="24"/>
          <w:szCs w:val="21"/>
        </w:rPr>
        <w:t>1．6月16日—6月22日为宣传发动和公开报名阶段。报名截止日为6月22日。</w:t>
      </w:r>
    </w:p>
    <w:p>
      <w:pPr>
        <w:spacing w:line="400" w:lineRule="exact"/>
        <w:rPr>
          <w:bCs/>
          <w:color w:val="000000"/>
          <w:sz w:val="24"/>
          <w:szCs w:val="21"/>
        </w:rPr>
      </w:pPr>
      <w:r>
        <w:rPr>
          <w:rFonts w:hint="eastAsia"/>
          <w:bCs/>
          <w:color w:val="000000"/>
          <w:sz w:val="24"/>
          <w:szCs w:val="21"/>
        </w:rPr>
        <w:t xml:space="preserve">   2．6月23—26日，</w:t>
      </w:r>
      <w:r>
        <w:rPr>
          <w:rFonts w:hint="eastAsia"/>
          <w:color w:val="000000"/>
          <w:sz w:val="24"/>
          <w:szCs w:val="21"/>
        </w:rPr>
        <w:t>竞聘领导小组确定候选人名单。</w:t>
      </w:r>
    </w:p>
    <w:p>
      <w:pPr>
        <w:spacing w:line="400" w:lineRule="exact"/>
        <w:rPr>
          <w:bCs/>
          <w:color w:val="000000"/>
          <w:sz w:val="24"/>
          <w:szCs w:val="21"/>
        </w:rPr>
      </w:pPr>
      <w:r>
        <w:rPr>
          <w:rFonts w:hint="eastAsia"/>
          <w:bCs/>
          <w:color w:val="000000"/>
          <w:sz w:val="24"/>
          <w:szCs w:val="21"/>
        </w:rPr>
        <w:t xml:space="preserve">   3．6月28日上午8：00</w:t>
      </w:r>
      <w:r>
        <w:rPr>
          <w:rFonts w:hint="eastAsia"/>
          <w:bCs/>
          <w:color w:val="000000"/>
          <w:sz w:val="24"/>
          <w:szCs w:val="21"/>
          <w:lang w:eastAsia="zh-CN"/>
        </w:rPr>
        <w:t>及下午</w:t>
      </w:r>
      <w:r>
        <w:rPr>
          <w:rFonts w:hint="eastAsia"/>
          <w:bCs/>
          <w:color w:val="000000"/>
          <w:sz w:val="24"/>
          <w:szCs w:val="21"/>
          <w:lang w:val="en-US" w:eastAsia="zh-CN"/>
        </w:rPr>
        <w:t>2：00</w:t>
      </w:r>
      <w:r>
        <w:rPr>
          <w:rFonts w:hint="eastAsia"/>
          <w:bCs/>
          <w:color w:val="000000"/>
          <w:sz w:val="24"/>
          <w:szCs w:val="21"/>
        </w:rPr>
        <w:t>，分别在中山</w:t>
      </w:r>
      <w:r>
        <w:rPr>
          <w:rFonts w:hint="eastAsia"/>
          <w:bCs/>
          <w:color w:val="000000"/>
          <w:sz w:val="24"/>
          <w:szCs w:val="21"/>
          <w:lang w:eastAsia="zh-CN"/>
        </w:rPr>
        <w:t>校区和</w:t>
      </w:r>
      <w:r>
        <w:rPr>
          <w:rFonts w:hint="eastAsia"/>
          <w:bCs/>
          <w:color w:val="000000"/>
          <w:sz w:val="24"/>
          <w:szCs w:val="21"/>
        </w:rPr>
        <w:t>华润校区举行竞聘演说</w:t>
      </w:r>
      <w:r>
        <w:rPr>
          <w:rFonts w:hint="eastAsia"/>
          <w:bCs/>
          <w:color w:val="000000"/>
          <w:sz w:val="24"/>
          <w:szCs w:val="21"/>
          <w:lang w:eastAsia="zh-CN"/>
        </w:rPr>
        <w:t>、</w:t>
      </w:r>
      <w:r>
        <w:rPr>
          <w:rFonts w:hint="eastAsia"/>
          <w:bCs/>
          <w:color w:val="000000"/>
          <w:sz w:val="24"/>
          <w:szCs w:val="21"/>
        </w:rPr>
        <w:t>民主测评。</w:t>
      </w:r>
    </w:p>
    <w:p>
      <w:pPr>
        <w:spacing w:line="400" w:lineRule="exact"/>
        <w:rPr>
          <w:rFonts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sz w:val="24"/>
          <w:szCs w:val="21"/>
        </w:rPr>
        <w:t xml:space="preserve">   4．6月29日至7月5日，</w:t>
      </w:r>
      <w:r>
        <w:rPr>
          <w:rFonts w:hint="eastAsia"/>
          <w:color w:val="000000"/>
          <w:sz w:val="24"/>
          <w:szCs w:val="21"/>
        </w:rPr>
        <w:t>竞聘领导小组进行组织</w:t>
      </w:r>
      <w:r>
        <w:rPr>
          <w:rFonts w:hint="eastAsia" w:cs="宋体"/>
          <w:color w:val="000000"/>
          <w:kern w:val="0"/>
          <w:sz w:val="24"/>
        </w:rPr>
        <w:t>考察与公示。</w:t>
      </w:r>
    </w:p>
    <w:p>
      <w:pPr>
        <w:spacing w:line="400" w:lineRule="exact"/>
        <w:rPr>
          <w:bCs/>
          <w:color w:val="000000"/>
          <w:sz w:val="24"/>
          <w:szCs w:val="21"/>
        </w:rPr>
      </w:pPr>
      <w:r>
        <w:rPr>
          <w:rFonts w:hint="eastAsia" w:cs="宋体"/>
          <w:color w:val="000000"/>
          <w:kern w:val="0"/>
          <w:sz w:val="24"/>
        </w:rPr>
        <w:t xml:space="preserve">   5</w:t>
      </w:r>
      <w:r>
        <w:rPr>
          <w:rFonts w:hint="eastAsia"/>
          <w:bCs/>
          <w:color w:val="000000"/>
          <w:sz w:val="24"/>
          <w:szCs w:val="21"/>
        </w:rPr>
        <w:t>．8月1日，</w:t>
      </w:r>
      <w:r>
        <w:rPr>
          <w:rFonts w:hint="eastAsia" w:cs="宋体"/>
          <w:color w:val="000000"/>
          <w:kern w:val="0"/>
          <w:sz w:val="24"/>
        </w:rPr>
        <w:t>聘用报批。</w:t>
      </w:r>
    </w:p>
    <w:p>
      <w:pPr>
        <w:widowControl/>
        <w:spacing w:line="400" w:lineRule="exact"/>
        <w:ind w:firstLine="482" w:firstLineChars="200"/>
        <w:jc w:val="left"/>
        <w:rPr>
          <w:rFonts w:ascii="黑体" w:eastAsia="黑体" w:cs="宋体"/>
          <w:b/>
          <w:color w:val="000000"/>
          <w:kern w:val="0"/>
          <w:sz w:val="24"/>
        </w:rPr>
      </w:pPr>
      <w:r>
        <w:rPr>
          <w:rFonts w:hint="eastAsia" w:ascii="黑体" w:eastAsia="黑体" w:cs="宋体"/>
          <w:b/>
          <w:color w:val="000000"/>
          <w:kern w:val="0"/>
          <w:sz w:val="24"/>
        </w:rPr>
        <w:t>六、竞聘工作要求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cs="宋体"/>
          <w:color w:val="000000"/>
          <w:kern w:val="0"/>
          <w:sz w:val="24"/>
        </w:rPr>
        <w:t>．成立竞聘工作领导小组，成员有李伟平、吕战亚、姜明红、吴秋岳、李娜、许嫣娜、</w:t>
      </w:r>
      <w:r>
        <w:rPr>
          <w:rFonts w:hint="eastAsia" w:cs="宋体"/>
          <w:color w:val="000000"/>
          <w:kern w:val="0"/>
          <w:sz w:val="24"/>
          <w:lang w:eastAsia="zh-CN"/>
        </w:rPr>
        <w:t>周志华、</w:t>
      </w:r>
      <w:r>
        <w:rPr>
          <w:rFonts w:hint="eastAsia" w:cs="宋体"/>
          <w:color w:val="000000"/>
          <w:kern w:val="0"/>
          <w:sz w:val="24"/>
        </w:rPr>
        <w:t>杜英姿、谢春华、耿群志、凌志伟、</w:t>
      </w:r>
      <w:r>
        <w:rPr>
          <w:rFonts w:hint="eastAsia" w:cs="宋体"/>
          <w:color w:val="000000"/>
          <w:kern w:val="0"/>
          <w:sz w:val="24"/>
          <w:lang w:eastAsia="zh-CN"/>
        </w:rPr>
        <w:t>许晓曙、</w:t>
      </w:r>
      <w:bookmarkStart w:id="0" w:name="_GoBack"/>
      <w:bookmarkEnd w:id="0"/>
      <w:r>
        <w:rPr>
          <w:rFonts w:hint="eastAsia" w:cs="宋体"/>
          <w:color w:val="000000"/>
          <w:kern w:val="0"/>
          <w:sz w:val="24"/>
        </w:rPr>
        <w:t>王奕。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cs="宋体"/>
          <w:color w:val="000000"/>
          <w:kern w:val="0"/>
          <w:sz w:val="24"/>
        </w:rPr>
        <w:t>．竞聘工作由党组织负责实施，校长任用。中层干部聘用期为三年。聘用期满，根据本人工作情况和考核结果，决定对其解聘或续聘。在聘用期间不能履行基本职责或有严重违纪、违规、渎职等行为的可随时解聘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cs="宋体"/>
          <w:color w:val="000000"/>
          <w:kern w:val="0"/>
          <w:sz w:val="24"/>
        </w:rPr>
        <w:t>．严格执行选拔干部任用的十条纪律，坚决杜绝任何违规现象发生。</w:t>
      </w:r>
    </w:p>
    <w:p>
      <w:pPr>
        <w:widowControl/>
        <w:spacing w:line="400" w:lineRule="exact"/>
        <w:ind w:firstLine="480" w:firstLineChars="200"/>
        <w:jc w:val="left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cs="宋体"/>
          <w:color w:val="000000"/>
          <w:kern w:val="0"/>
          <w:sz w:val="24"/>
        </w:rPr>
        <w:t>．本着对教育事业和教职工高度负责的精神，有针对性地做好教职工的思想工作。</w:t>
      </w:r>
    </w:p>
    <w:p>
      <w:pPr>
        <w:widowControl/>
        <w:spacing w:line="40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附：</w:t>
      </w:r>
    </w:p>
    <w:p>
      <w:pPr>
        <w:widowControl/>
        <w:spacing w:line="40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cs="宋体"/>
          <w:color w:val="000000"/>
          <w:kern w:val="0"/>
          <w:sz w:val="24"/>
        </w:rPr>
        <w:t>．群众（组织）举荐表</w:t>
      </w:r>
    </w:p>
    <w:p>
      <w:pPr>
        <w:spacing w:line="400" w:lineRule="exact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cs="宋体"/>
          <w:color w:val="000000"/>
          <w:kern w:val="0"/>
          <w:sz w:val="24"/>
        </w:rPr>
        <w:t>．个人自荐表</w:t>
      </w:r>
    </w:p>
    <w:p>
      <w:pPr>
        <w:spacing w:line="400" w:lineRule="exact"/>
        <w:jc w:val="righ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 xml:space="preserve"> 常州市局前街小学</w:t>
      </w:r>
    </w:p>
    <w:p>
      <w:pPr>
        <w:widowControl/>
        <w:spacing w:line="400" w:lineRule="exact"/>
        <w:ind w:firstLine="1920" w:firstLineChars="800"/>
        <w:jc w:val="right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</w:rPr>
        <w:t>16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</w:rPr>
        <w:t>15</w:t>
      </w:r>
      <w:r>
        <w:rPr>
          <w:rFonts w:hint="eastAsia" w:cs="宋体"/>
          <w:color w:val="000000"/>
          <w:kern w:val="0"/>
          <w:sz w:val="24"/>
        </w:rPr>
        <w:t>日</w:t>
      </w:r>
    </w:p>
    <w:p>
      <w:pPr>
        <w:widowControl/>
        <w:wordWrap w:val="0"/>
        <w:spacing w:line="360" w:lineRule="auto"/>
        <w:ind w:left="516"/>
        <w:jc w:val="center"/>
        <w:rPr>
          <w:rFonts w:hint="eastAsia" w:cs="宋体"/>
          <w:b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360" w:lineRule="auto"/>
        <w:ind w:left="516"/>
        <w:jc w:val="center"/>
        <w:rPr>
          <w:rFonts w:hint="eastAsia" w:cs="宋体"/>
          <w:b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360" w:lineRule="auto"/>
        <w:ind w:left="516"/>
        <w:jc w:val="center"/>
        <w:rPr>
          <w:rFonts w:hint="eastAsia" w:cs="宋体"/>
          <w:b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360" w:lineRule="auto"/>
        <w:ind w:left="516"/>
        <w:jc w:val="center"/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常州市局前街小学教育集团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（含中山、华润、凤凰）</w:t>
      </w:r>
    </w:p>
    <w:p>
      <w:pPr>
        <w:widowControl/>
        <w:wordWrap w:val="0"/>
        <w:spacing w:line="360" w:lineRule="auto"/>
        <w:ind w:left="51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公开竞聘中层干部群众（组织）举荐表</w:t>
      </w:r>
    </w:p>
    <w:tbl>
      <w:tblPr>
        <w:tblStyle w:val="7"/>
        <w:tblW w:w="91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04"/>
        <w:gridCol w:w="5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被举荐人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    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岗位职务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举荐人签名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人以上)</w:t>
            </w:r>
          </w:p>
        </w:tc>
        <w:tc>
          <w:tcPr>
            <w:tcW w:w="7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举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荐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理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由</w:t>
            </w:r>
          </w:p>
        </w:tc>
        <w:tc>
          <w:tcPr>
            <w:tcW w:w="7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组织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考察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widowControl/>
        <w:wordWrap w:val="0"/>
        <w:spacing w:line="360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360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360" w:lineRule="auto"/>
        <w:jc w:val="center"/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常州市局前街小学教育集团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（含中山、华润、凤凰）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公开竞聘中层干部个人自荐表</w:t>
      </w:r>
    </w:p>
    <w:tbl>
      <w:tblPr>
        <w:tblStyle w:val="7"/>
        <w:tblW w:w="91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43"/>
        <w:gridCol w:w="1153"/>
        <w:gridCol w:w="1142"/>
        <w:gridCol w:w="1151"/>
        <w:gridCol w:w="1143"/>
        <w:gridCol w:w="1151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 教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4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竞聘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自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荐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理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由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组织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考察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34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rPr>
          <w:color w:val="000000"/>
        </w:rPr>
      </w:pPr>
    </w:p>
    <w:sectPr>
      <w:type w:val="continuous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4EE"/>
    <w:rsid w:val="00002BD1"/>
    <w:rsid w:val="0002720E"/>
    <w:rsid w:val="00036518"/>
    <w:rsid w:val="00040D04"/>
    <w:rsid w:val="0004272B"/>
    <w:rsid w:val="0004650F"/>
    <w:rsid w:val="000B74E3"/>
    <w:rsid w:val="000C416F"/>
    <w:rsid w:val="000C6B81"/>
    <w:rsid w:val="000F749C"/>
    <w:rsid w:val="00100D83"/>
    <w:rsid w:val="00111CEC"/>
    <w:rsid w:val="001264BE"/>
    <w:rsid w:val="00171F94"/>
    <w:rsid w:val="00184135"/>
    <w:rsid w:val="00187D6C"/>
    <w:rsid w:val="00196270"/>
    <w:rsid w:val="001E7CCE"/>
    <w:rsid w:val="00217084"/>
    <w:rsid w:val="00227F5C"/>
    <w:rsid w:val="0023699C"/>
    <w:rsid w:val="00276E2B"/>
    <w:rsid w:val="002877DC"/>
    <w:rsid w:val="00297DB3"/>
    <w:rsid w:val="002C5F25"/>
    <w:rsid w:val="002C7330"/>
    <w:rsid w:val="00310442"/>
    <w:rsid w:val="00357115"/>
    <w:rsid w:val="00375DD5"/>
    <w:rsid w:val="00385C30"/>
    <w:rsid w:val="0039478E"/>
    <w:rsid w:val="003B4561"/>
    <w:rsid w:val="003B6F46"/>
    <w:rsid w:val="003C446E"/>
    <w:rsid w:val="003D2CE1"/>
    <w:rsid w:val="003F4988"/>
    <w:rsid w:val="00414D32"/>
    <w:rsid w:val="00441A65"/>
    <w:rsid w:val="004818F8"/>
    <w:rsid w:val="004934EE"/>
    <w:rsid w:val="00494CC5"/>
    <w:rsid w:val="004C09FA"/>
    <w:rsid w:val="00501DA1"/>
    <w:rsid w:val="00515DC6"/>
    <w:rsid w:val="005B641C"/>
    <w:rsid w:val="00601C14"/>
    <w:rsid w:val="00645957"/>
    <w:rsid w:val="00650C9D"/>
    <w:rsid w:val="0069053D"/>
    <w:rsid w:val="006A309A"/>
    <w:rsid w:val="006F5399"/>
    <w:rsid w:val="006F67A1"/>
    <w:rsid w:val="00710142"/>
    <w:rsid w:val="00715394"/>
    <w:rsid w:val="00757199"/>
    <w:rsid w:val="00762F1C"/>
    <w:rsid w:val="007852D1"/>
    <w:rsid w:val="007B3B20"/>
    <w:rsid w:val="007E1E7A"/>
    <w:rsid w:val="0086151D"/>
    <w:rsid w:val="00887132"/>
    <w:rsid w:val="008A4440"/>
    <w:rsid w:val="008B21A9"/>
    <w:rsid w:val="008D22BD"/>
    <w:rsid w:val="00924A85"/>
    <w:rsid w:val="009339D8"/>
    <w:rsid w:val="00965D0B"/>
    <w:rsid w:val="00990C68"/>
    <w:rsid w:val="009A7A1F"/>
    <w:rsid w:val="009B49F2"/>
    <w:rsid w:val="009C1D90"/>
    <w:rsid w:val="009C5627"/>
    <w:rsid w:val="009E5C3C"/>
    <w:rsid w:val="009E72A0"/>
    <w:rsid w:val="009F2A2C"/>
    <w:rsid w:val="00A256B1"/>
    <w:rsid w:val="00A26B6E"/>
    <w:rsid w:val="00A42F23"/>
    <w:rsid w:val="00A55365"/>
    <w:rsid w:val="00A629B5"/>
    <w:rsid w:val="00A73AE7"/>
    <w:rsid w:val="00AA5DAA"/>
    <w:rsid w:val="00AF6370"/>
    <w:rsid w:val="00B122FC"/>
    <w:rsid w:val="00B44BB3"/>
    <w:rsid w:val="00B54B97"/>
    <w:rsid w:val="00B80EE5"/>
    <w:rsid w:val="00BD4F67"/>
    <w:rsid w:val="00BE2986"/>
    <w:rsid w:val="00BF2D88"/>
    <w:rsid w:val="00C4515D"/>
    <w:rsid w:val="00C470DE"/>
    <w:rsid w:val="00C92222"/>
    <w:rsid w:val="00CB07A5"/>
    <w:rsid w:val="00CC3F0F"/>
    <w:rsid w:val="00D06812"/>
    <w:rsid w:val="00D35EF2"/>
    <w:rsid w:val="00D42559"/>
    <w:rsid w:val="00D44339"/>
    <w:rsid w:val="00D46882"/>
    <w:rsid w:val="00D95D61"/>
    <w:rsid w:val="00DD358B"/>
    <w:rsid w:val="00DF2E9E"/>
    <w:rsid w:val="00E14F28"/>
    <w:rsid w:val="00E36EBD"/>
    <w:rsid w:val="00E86671"/>
    <w:rsid w:val="00EC3CB7"/>
    <w:rsid w:val="00F8425B"/>
    <w:rsid w:val="00F8731B"/>
    <w:rsid w:val="00FB0666"/>
    <w:rsid w:val="00FF02E9"/>
    <w:rsid w:val="2DF635C8"/>
    <w:rsid w:val="487D0A55"/>
    <w:rsid w:val="5EF32DAD"/>
    <w:rsid w:val="6FB542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356</Words>
  <Characters>2035</Characters>
  <Lines>16</Lines>
  <Paragraphs>4</Paragraphs>
  <ScaleCrop>false</ScaleCrop>
  <LinksUpToDate>false</LinksUpToDate>
  <CharactersWithSpaces>2387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2016-06-15T03:16:00Z</dcterms:created>
  <dc:creator>帅蔚</dc:creator>
  <cp:lastModifiedBy>Administrator</cp:lastModifiedBy>
  <cp:lastPrinted>2016-06-16T00:00:00Z</cp:lastPrinted>
  <dcterms:modified xsi:type="dcterms:W3CDTF">2016-06-16T03:05:55Z</dcterms:modified>
  <dc:title>常州市局前街小学公开竞聘总务主任助理实施方案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