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142"/>
        <w:gridCol w:w="3402"/>
        <w:gridCol w:w="1701"/>
        <w:gridCol w:w="2126"/>
        <w:gridCol w:w="1666"/>
      </w:tblGrid>
      <w:tr w:rsidR="008A0FA4" w:rsidRPr="00B227F9" w:rsidTr="00B227F9">
        <w:trPr>
          <w:trHeight w:val="698"/>
        </w:trPr>
        <w:tc>
          <w:tcPr>
            <w:tcW w:w="817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课题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宋体" w:hAnsi="宋体" w:hint="eastAsia"/>
                <w:b/>
                <w:bCs/>
                <w:szCs w:val="21"/>
              </w:rPr>
              <w:t>§</w:t>
            </w:r>
            <w:r w:rsidR="007E75EB">
              <w:rPr>
                <w:rFonts w:ascii="宋体" w:hAnsi="宋体" w:hint="eastAsia"/>
                <w:b/>
                <w:bCs/>
                <w:szCs w:val="21"/>
              </w:rPr>
              <w:t>12</w:t>
            </w:r>
            <w:r w:rsidR="001B5597" w:rsidRPr="00B227F9">
              <w:rPr>
                <w:rFonts w:ascii="宋体" w:hAnsi="宋体" w:hint="eastAsia"/>
                <w:b/>
                <w:bCs/>
                <w:szCs w:val="21"/>
              </w:rPr>
              <w:t>.</w:t>
            </w:r>
            <w:r w:rsidR="00C56C0F">
              <w:rPr>
                <w:rFonts w:ascii="宋体" w:hAnsi="宋体" w:hint="eastAsia"/>
                <w:b/>
                <w:bCs/>
                <w:szCs w:val="21"/>
              </w:rPr>
              <w:t>4</w:t>
            </w:r>
            <w:r w:rsidR="00865ACB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  <w:r w:rsidR="00D511D9">
              <w:rPr>
                <w:rFonts w:asciiTheme="minorEastAsia" w:hAnsiTheme="minorEastAsia" w:hint="eastAsia"/>
                <w:b/>
                <w:bCs/>
                <w:kern w:val="0"/>
                <w:szCs w:val="21"/>
              </w:rPr>
              <w:t>机械能与内能的相互转化</w:t>
            </w: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执教</w:t>
            </w:r>
          </w:p>
        </w:tc>
        <w:tc>
          <w:tcPr>
            <w:tcW w:w="3792" w:type="dxa"/>
            <w:gridSpan w:val="2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/>
                <w:szCs w:val="21"/>
              </w:rPr>
              <w:t>陆子刚</w:t>
            </w:r>
          </w:p>
        </w:tc>
      </w:tr>
      <w:tr w:rsidR="008A0FA4" w:rsidRPr="00B227F9" w:rsidTr="00B227F9"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备课时间</w:t>
            </w:r>
          </w:p>
        </w:tc>
        <w:tc>
          <w:tcPr>
            <w:tcW w:w="3792" w:type="dxa"/>
            <w:gridSpan w:val="2"/>
            <w:vAlign w:val="center"/>
          </w:tcPr>
          <w:p w:rsidR="004A7DD9" w:rsidRPr="00B227F9" w:rsidRDefault="004A7DD9" w:rsidP="00F0521A">
            <w:pPr>
              <w:jc w:val="center"/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 w:hint="eastAsia"/>
                <w:szCs w:val="21"/>
              </w:rPr>
              <w:t>2016年</w:t>
            </w:r>
            <w:r w:rsidR="00D511D9">
              <w:rPr>
                <w:rFonts w:ascii="宋体" w:hAnsi="宋体" w:hint="eastAsia"/>
                <w:szCs w:val="21"/>
              </w:rPr>
              <w:t>10</w:t>
            </w:r>
            <w:r w:rsidRPr="00B227F9">
              <w:rPr>
                <w:rFonts w:ascii="宋体" w:hAnsi="宋体" w:hint="eastAsia"/>
                <w:szCs w:val="21"/>
              </w:rPr>
              <w:t>月</w:t>
            </w:r>
            <w:r w:rsidR="00D511D9">
              <w:rPr>
                <w:rFonts w:ascii="宋体" w:hAnsi="宋体" w:hint="eastAsia"/>
                <w:szCs w:val="21"/>
              </w:rPr>
              <w:t>11</w:t>
            </w:r>
            <w:r w:rsidRPr="00B227F9">
              <w:rPr>
                <w:rFonts w:ascii="宋体" w:hAnsi="宋体" w:hint="eastAsia"/>
                <w:szCs w:val="21"/>
              </w:rPr>
              <w:t>日</w:t>
            </w:r>
            <w:r w:rsidR="008A0FA4">
              <w:rPr>
                <w:rFonts w:ascii="宋体" w:hAnsi="宋体" w:hint="eastAsia"/>
                <w:szCs w:val="21"/>
              </w:rPr>
              <w:t xml:space="preserve"> </w:t>
            </w:r>
            <w:r w:rsidR="00E70EFC">
              <w:rPr>
                <w:rFonts w:ascii="宋体" w:hAnsi="宋体" w:hint="eastAsia"/>
                <w:szCs w:val="21"/>
              </w:rPr>
              <w:t>星期</w:t>
            </w:r>
            <w:r w:rsidR="00D511D9">
              <w:rPr>
                <w:rFonts w:ascii="宋体" w:hAnsi="宋体" w:hint="eastAsia"/>
                <w:szCs w:val="21"/>
              </w:rPr>
              <w:t>二</w:t>
            </w:r>
          </w:p>
        </w:tc>
      </w:tr>
      <w:tr w:rsidR="008A0FA4" w:rsidRPr="00B227F9" w:rsidTr="00B227F9">
        <w:trPr>
          <w:trHeight w:val="442"/>
        </w:trPr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上课时间</w:t>
            </w:r>
            <w:r w:rsidR="00E76EC5" w:rsidRPr="00B227F9">
              <w:rPr>
                <w:rFonts w:ascii="黑体" w:eastAsia="黑体" w:hAnsi="黑体"/>
                <w:b/>
                <w:sz w:val="28"/>
                <w:szCs w:val="28"/>
              </w:rPr>
              <w:t>及课时安排</w:t>
            </w:r>
          </w:p>
        </w:tc>
        <w:tc>
          <w:tcPr>
            <w:tcW w:w="3792" w:type="dxa"/>
            <w:gridSpan w:val="2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 w:rsidR="008A0FA4" w:rsidRPr="00B227F9" w:rsidTr="00B227F9">
        <w:trPr>
          <w:trHeight w:val="2081"/>
        </w:trPr>
        <w:tc>
          <w:tcPr>
            <w:tcW w:w="817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教学目标</w:t>
            </w:r>
          </w:p>
        </w:tc>
        <w:tc>
          <w:tcPr>
            <w:tcW w:w="3544" w:type="dxa"/>
            <w:gridSpan w:val="2"/>
            <w:vMerge w:val="restart"/>
          </w:tcPr>
          <w:p w:rsidR="003D0E56" w:rsidRDefault="007A6A9B" w:rsidP="003D0E56">
            <w:pPr>
              <w:rPr>
                <w:rFonts w:asciiTheme="minorEastAsia" w:eastAsiaTheme="minorEastAsia" w:hAnsiTheme="minorEastAsia"/>
                <w:color w:val="333333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 w:rsidR="003D0E56" w:rsidRPr="003D0E56">
              <w:rPr>
                <w:rFonts w:asciiTheme="minorEastAsia" w:eastAsiaTheme="minorEastAsia" w:hAnsiTheme="minorEastAsia" w:hint="eastAsia"/>
                <w:color w:val="333333"/>
                <w:spacing w:val="7"/>
                <w:szCs w:val="21"/>
              </w:rPr>
              <w:t>通过活动，认识到做功是改变物体内能的一种方式，是机械能能</w:t>
            </w:r>
            <w:r w:rsidR="003D0E56">
              <w:rPr>
                <w:rFonts w:asciiTheme="minorEastAsia" w:eastAsiaTheme="minorEastAsia" w:hAnsiTheme="minorEastAsia" w:hint="eastAsia"/>
                <w:color w:val="333333"/>
                <w:spacing w:val="7"/>
                <w:szCs w:val="21"/>
              </w:rPr>
              <w:t>和</w:t>
            </w:r>
            <w:r w:rsidR="003D0E56" w:rsidRPr="003D0E56">
              <w:rPr>
                <w:rFonts w:asciiTheme="minorEastAsia" w:eastAsiaTheme="minorEastAsia" w:hAnsiTheme="minorEastAsia" w:hint="eastAsia"/>
                <w:color w:val="333333"/>
                <w:spacing w:val="7"/>
                <w:szCs w:val="21"/>
              </w:rPr>
              <w:t>内能的</w:t>
            </w:r>
            <w:r w:rsidR="003D0E56">
              <w:rPr>
                <w:rFonts w:asciiTheme="minorEastAsia" w:eastAsiaTheme="minorEastAsia" w:hAnsiTheme="minorEastAsia" w:hint="eastAsia"/>
                <w:color w:val="333333"/>
                <w:spacing w:val="7"/>
                <w:szCs w:val="21"/>
              </w:rPr>
              <w:t>相互</w:t>
            </w:r>
            <w:r w:rsidR="003D0E56" w:rsidRPr="003D0E56">
              <w:rPr>
                <w:rFonts w:asciiTheme="minorEastAsia" w:eastAsiaTheme="minorEastAsia" w:hAnsiTheme="minorEastAsia" w:hint="eastAsia"/>
                <w:color w:val="333333"/>
                <w:szCs w:val="21"/>
              </w:rPr>
              <w:t>转化过程</w:t>
            </w:r>
            <w:r w:rsidR="003D0E56">
              <w:rPr>
                <w:rFonts w:asciiTheme="minorEastAsia" w:eastAsiaTheme="minorEastAsia" w:hAnsiTheme="minorEastAsia" w:hint="eastAsia"/>
                <w:color w:val="333333"/>
                <w:szCs w:val="21"/>
              </w:rPr>
              <w:t>。</w:t>
            </w:r>
          </w:p>
          <w:p w:rsidR="003D0E56" w:rsidRPr="00C33753" w:rsidRDefault="007A6A9B" w:rsidP="003D0E56">
            <w:pPr>
              <w:rPr>
                <w:rFonts w:asciiTheme="minorEastAsia" w:eastAsiaTheme="minorEastAsia" w:hAnsiTheme="minorEastAsia"/>
                <w:color w:val="333333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 w:rsidR="003208D9" w:rsidRPr="00E67FBA">
              <w:rPr>
                <w:rFonts w:ascii="宋体" w:hAnsi="宋体"/>
                <w:bCs/>
                <w:szCs w:val="21"/>
              </w:rPr>
              <w:t xml:space="preserve"> </w:t>
            </w:r>
            <w:r w:rsidR="003D0E56" w:rsidRPr="00C33753">
              <w:rPr>
                <w:rFonts w:asciiTheme="minorEastAsia" w:eastAsiaTheme="minorEastAsia" w:hAnsiTheme="minorEastAsia" w:hint="eastAsia"/>
                <w:color w:val="333333"/>
                <w:szCs w:val="21"/>
              </w:rPr>
              <w:t>通过观察、分析内能转化为机械能的过程，知道热机的工作原理。</w:t>
            </w:r>
          </w:p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3.</w:t>
            </w:r>
            <w:r w:rsidR="003D0E56">
              <w:rPr>
                <w:rFonts w:ascii="宋体" w:hAnsi="宋体"/>
                <w:bCs/>
                <w:szCs w:val="21"/>
              </w:rPr>
              <w:t>知道燃料的热值以及热值计算公式。</w:t>
            </w:r>
          </w:p>
          <w:p w:rsidR="00CA067E" w:rsidRPr="00B227F9" w:rsidRDefault="00CA067E" w:rsidP="003208D9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重点与难点</w:t>
            </w:r>
          </w:p>
        </w:tc>
        <w:tc>
          <w:tcPr>
            <w:tcW w:w="3792" w:type="dxa"/>
            <w:gridSpan w:val="2"/>
          </w:tcPr>
          <w:p w:rsidR="004A7DD9" w:rsidRDefault="007A6A9B" w:rsidP="007A6A9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 w:rsidR="003D0E56">
              <w:rPr>
                <w:rFonts w:ascii="宋体" w:hAnsi="宋体" w:hint="eastAsia"/>
                <w:szCs w:val="21"/>
              </w:rPr>
              <w:t>知道“做功”改变内能的实质</w:t>
            </w:r>
          </w:p>
          <w:p w:rsidR="007A6A9B" w:rsidRDefault="007A6A9B" w:rsidP="007A6A9B">
            <w:pPr>
              <w:rPr>
                <w:rFonts w:asciiTheme="minorEastAsia" w:eastAsiaTheme="minorEastAsia" w:hAnsiTheme="minorEastAsia"/>
                <w:color w:val="333333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 w:rsidR="003D0E56" w:rsidRPr="00C33753">
              <w:rPr>
                <w:rFonts w:asciiTheme="minorEastAsia" w:eastAsiaTheme="minorEastAsia" w:hAnsiTheme="minorEastAsia" w:hint="eastAsia"/>
                <w:color w:val="333333"/>
                <w:szCs w:val="21"/>
              </w:rPr>
              <w:t xml:space="preserve"> 通过观察、分析内能转化为机械能的过程，知道热机的工作原理。</w:t>
            </w:r>
          </w:p>
          <w:p w:rsidR="003D0E56" w:rsidRPr="007A6A9B" w:rsidRDefault="003D0E56" w:rsidP="007A6A9B">
            <w:pPr>
              <w:rPr>
                <w:rFonts w:ascii="宋体" w:hAnsi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333333"/>
                <w:szCs w:val="21"/>
              </w:rPr>
              <w:t>3.</w:t>
            </w:r>
            <w:r>
              <w:rPr>
                <w:rFonts w:ascii="宋体" w:hAnsi="宋体"/>
                <w:bCs/>
                <w:szCs w:val="21"/>
              </w:rPr>
              <w:t xml:space="preserve"> 知道燃料的热值以及热值计算公式。</w:t>
            </w:r>
          </w:p>
        </w:tc>
      </w:tr>
      <w:tr w:rsidR="008A0FA4" w:rsidRPr="00B227F9" w:rsidTr="00B227F9">
        <w:trPr>
          <w:trHeight w:val="1766"/>
        </w:trPr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课前准备</w:t>
            </w:r>
          </w:p>
        </w:tc>
        <w:tc>
          <w:tcPr>
            <w:tcW w:w="3792" w:type="dxa"/>
            <w:gridSpan w:val="2"/>
          </w:tcPr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</w:tc>
      </w:tr>
      <w:tr w:rsidR="004A7DD9" w:rsidRPr="00B227F9" w:rsidTr="00B227F9">
        <w:trPr>
          <w:trHeight w:val="4339"/>
        </w:trPr>
        <w:tc>
          <w:tcPr>
            <w:tcW w:w="9854" w:type="dxa"/>
            <w:gridSpan w:val="6"/>
          </w:tcPr>
          <w:p w:rsidR="00565A9C" w:rsidRDefault="001B5597" w:rsidP="001B5597">
            <w:pPr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宋体" w:hAnsi="宋体"/>
                <w:b/>
                <w:szCs w:val="21"/>
              </w:rPr>
              <w:t>教材分析：</w:t>
            </w:r>
          </w:p>
          <w:p w:rsidR="003831DA" w:rsidRDefault="00565A9C" w:rsidP="001B5597">
            <w:pPr>
              <w:rPr>
                <w:rFonts w:ascii="宋体" w:hAnsi="宋体"/>
                <w:bCs/>
                <w:szCs w:val="21"/>
              </w:rPr>
            </w:pPr>
            <w:r w:rsidRPr="00565A9C">
              <w:rPr>
                <w:rFonts w:ascii="宋体" w:hAnsi="宋体" w:hint="eastAsia"/>
                <w:bCs/>
                <w:szCs w:val="21"/>
              </w:rPr>
              <w:t>本节教材主要介绍了：做功可以改变内能，机械能与内能的相互转化，热机的一般工作原理，热值。就课堂教学而言，主要由五个活动组成，分两课时进行：活动一:研究做功能否改变物体的内能；</w:t>
            </w:r>
            <w:r w:rsidRPr="00565A9C">
              <w:rPr>
                <w:rFonts w:ascii="宋体" w:hAnsi="宋体"/>
                <w:bCs/>
                <w:szCs w:val="21"/>
              </w:rPr>
              <w:t> </w:t>
            </w:r>
            <w:r w:rsidRPr="00565A9C">
              <w:rPr>
                <w:rFonts w:ascii="宋体" w:hAnsi="宋体" w:hint="eastAsia"/>
                <w:bCs/>
                <w:szCs w:val="21"/>
              </w:rPr>
              <w:t>活动二:演示点火爆炸----将内能转化为机械能；</w:t>
            </w:r>
            <w:r w:rsidRPr="00565A9C">
              <w:rPr>
                <w:rFonts w:ascii="宋体" w:hAnsi="宋体"/>
                <w:bCs/>
                <w:szCs w:val="21"/>
              </w:rPr>
              <w:t> </w:t>
            </w:r>
            <w:r w:rsidRPr="00565A9C">
              <w:rPr>
                <w:rFonts w:ascii="宋体" w:hAnsi="宋体" w:hint="eastAsia"/>
                <w:bCs/>
                <w:szCs w:val="21"/>
              </w:rPr>
              <w:t>活动三:热机--介绍汽油机的结构、汽油机的一个工作循环、能量转化情况；活动四："生活·物理·社会"--热机的发展历程。活动五：比较质量相同的不同燃料充分燃烧时放出的热量</w:t>
            </w:r>
            <w:r w:rsidRPr="00565A9C">
              <w:rPr>
                <w:rFonts w:ascii="宋体" w:hAnsi="宋体"/>
                <w:bCs/>
                <w:szCs w:val="21"/>
              </w:rPr>
              <w:t> </w:t>
            </w:r>
            <w:r w:rsidRPr="00565A9C">
              <w:rPr>
                <w:rFonts w:ascii="宋体" w:hAnsi="宋体" w:hint="eastAsia"/>
                <w:bCs/>
                <w:szCs w:val="21"/>
              </w:rPr>
              <w:t>。第一课时安排由活动一到活动四；第二课时在复习巩固第一课时知识的基础上再重点介绍活动五。</w:t>
            </w:r>
            <w:r w:rsidRPr="00565A9C">
              <w:rPr>
                <w:rFonts w:ascii="宋体" w:hAnsi="宋体"/>
                <w:bCs/>
                <w:szCs w:val="21"/>
              </w:rPr>
              <w:t xml:space="preserve">  </w:t>
            </w:r>
            <w:r w:rsidRPr="00565A9C">
              <w:rPr>
                <w:rFonts w:ascii="宋体" w:hAnsi="宋体" w:hint="eastAsia"/>
                <w:bCs/>
                <w:szCs w:val="21"/>
              </w:rPr>
              <w:t>教材首先从做功能改变物体的内能入手，与上一节热传递改变物体内能的内容相呼应，有助于学生认识这两种改变物体内能方式之间的异同。接着介绍了内能转化为机械能，为下面进行热机的教学进行了铺垫。本节重点介绍了四冲程汽油机的构造和工作过程，而对柴油机和蒸气机则在"信息库"中予以介绍，这样做既能突出重点又能扩大学生的知识面。通过"热机的发展历程"一文，展示热机的发展对人类社会文明的进程所起的积极作用，使学生了解内能的利用在人类社会发展史上的重要意义。</w:t>
            </w:r>
            <w:r w:rsidRPr="00565A9C">
              <w:rPr>
                <w:rFonts w:ascii="宋体" w:hAnsi="宋体"/>
                <w:bCs/>
                <w:szCs w:val="21"/>
              </w:rPr>
              <w:t xml:space="preserve"> </w:t>
            </w:r>
            <w:r w:rsidRPr="00565A9C">
              <w:rPr>
                <w:rFonts w:ascii="宋体" w:hAnsi="宋体" w:hint="eastAsia"/>
                <w:bCs/>
                <w:szCs w:val="21"/>
              </w:rPr>
              <w:t>本节还通过比较质量相同的酒精、纸片充分燃烧时放热不同，帮助学生建立热值的概念，并指导学生从能量转化的角度认识燃料的热值。教材提供"化石燃料的燃烧和环境保护"一文，目的是要让学生认识到燃烧排放物对环境的影响，从而培养自觉的环保意识。</w:t>
            </w:r>
            <w:r w:rsidRPr="00565A9C">
              <w:rPr>
                <w:rFonts w:ascii="宋体" w:hAnsi="宋体"/>
                <w:bCs/>
                <w:szCs w:val="21"/>
              </w:rPr>
              <w:t> </w:t>
            </w:r>
          </w:p>
          <w:p w:rsidR="004A7DD9" w:rsidRPr="00565A9C" w:rsidRDefault="00565A9C" w:rsidP="001B5597">
            <w:pPr>
              <w:rPr>
                <w:rFonts w:ascii="宋体" w:hAnsi="宋体"/>
                <w:bCs/>
                <w:szCs w:val="21"/>
              </w:rPr>
            </w:pPr>
            <w:r w:rsidRPr="00565A9C">
              <w:rPr>
                <w:rFonts w:ascii="宋体" w:hAnsi="宋体" w:hint="eastAsia"/>
                <w:bCs/>
                <w:szCs w:val="21"/>
              </w:rPr>
              <w:t>教材分析：</w:t>
            </w:r>
            <w:r w:rsidRPr="00565A9C">
              <w:rPr>
                <w:rFonts w:ascii="宋体" w:hAnsi="宋体"/>
                <w:bCs/>
                <w:szCs w:val="21"/>
              </w:rPr>
              <w:t xml:space="preserve">  </w:t>
            </w:r>
            <w:r w:rsidRPr="00565A9C">
              <w:rPr>
                <w:rFonts w:ascii="宋体" w:hAnsi="宋体" w:hint="eastAsia"/>
                <w:bCs/>
                <w:szCs w:val="21"/>
              </w:rPr>
              <w:t>本节以图片形式围绕重点内容举例并提出问题，激发学生学习的兴趣。教材</w:t>
            </w:r>
            <w:r w:rsidRPr="00565A9C">
              <w:rPr>
                <w:rFonts w:ascii="宋体" w:hAnsi="宋体"/>
                <w:bCs/>
                <w:szCs w:val="21"/>
              </w:rPr>
              <w:t> </w:t>
            </w:r>
            <w:r w:rsidRPr="00565A9C">
              <w:rPr>
                <w:rFonts w:ascii="宋体" w:hAnsi="宋体" w:hint="eastAsia"/>
                <w:bCs/>
                <w:szCs w:val="21"/>
              </w:rPr>
              <w:t>2  首先从做功能改变物体的内能入手，有助于学生认识到两种改变物体内能方式间的异同，接着通过点火爆炸装置介绍了内能转化为机械能，为接下来的热机教学做了很好的铺垫。</w:t>
            </w:r>
          </w:p>
          <w:p w:rsidR="001B5597" w:rsidRPr="00565A9C" w:rsidRDefault="001B5597" w:rsidP="001B5597">
            <w:pPr>
              <w:rPr>
                <w:rFonts w:ascii="宋体" w:hAnsi="宋体"/>
                <w:szCs w:val="21"/>
              </w:rPr>
            </w:pPr>
          </w:p>
          <w:p w:rsidR="004A7DD9" w:rsidRDefault="004A7DD9" w:rsidP="00565A9C">
            <w:pPr>
              <w:rPr>
                <w:rFonts w:ascii="宋体" w:hAnsi="宋体"/>
                <w:szCs w:val="21"/>
              </w:rPr>
            </w:pPr>
          </w:p>
          <w:p w:rsidR="003831DA" w:rsidRDefault="003831DA" w:rsidP="00565A9C">
            <w:pPr>
              <w:rPr>
                <w:rFonts w:ascii="宋体" w:hAnsi="宋体"/>
                <w:szCs w:val="21"/>
              </w:rPr>
            </w:pPr>
          </w:p>
          <w:p w:rsidR="003831DA" w:rsidRDefault="003831DA" w:rsidP="00565A9C">
            <w:pPr>
              <w:rPr>
                <w:rFonts w:ascii="宋体" w:hAnsi="宋体"/>
                <w:szCs w:val="21"/>
              </w:rPr>
            </w:pPr>
          </w:p>
          <w:p w:rsidR="003831DA" w:rsidRDefault="003831DA" w:rsidP="00565A9C">
            <w:pPr>
              <w:rPr>
                <w:rFonts w:ascii="宋体" w:hAnsi="宋体"/>
                <w:szCs w:val="21"/>
              </w:rPr>
            </w:pPr>
          </w:p>
          <w:p w:rsidR="003831DA" w:rsidRDefault="003831DA" w:rsidP="00565A9C">
            <w:pPr>
              <w:rPr>
                <w:rFonts w:ascii="宋体" w:hAnsi="宋体"/>
                <w:szCs w:val="21"/>
              </w:rPr>
            </w:pPr>
          </w:p>
          <w:p w:rsidR="003831DA" w:rsidRPr="00B227F9" w:rsidRDefault="003831DA" w:rsidP="00565A9C">
            <w:pPr>
              <w:rPr>
                <w:rFonts w:ascii="宋体" w:hAnsi="宋体"/>
                <w:szCs w:val="21"/>
              </w:rPr>
            </w:pPr>
          </w:p>
        </w:tc>
      </w:tr>
      <w:tr w:rsidR="00B227F9" w:rsidRPr="00B227F9" w:rsidTr="00D957F4">
        <w:trPr>
          <w:trHeight w:val="1514"/>
        </w:trPr>
        <w:tc>
          <w:tcPr>
            <w:tcW w:w="959" w:type="dxa"/>
            <w:gridSpan w:val="2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lastRenderedPageBreak/>
              <w:t>教学板块</w:t>
            </w:r>
          </w:p>
        </w:tc>
        <w:tc>
          <w:tcPr>
            <w:tcW w:w="7229" w:type="dxa"/>
            <w:gridSpan w:val="3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展开教学的过程</w:t>
            </w:r>
          </w:p>
        </w:tc>
        <w:tc>
          <w:tcPr>
            <w:tcW w:w="1666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备注</w:t>
            </w:r>
          </w:p>
        </w:tc>
      </w:tr>
      <w:tr w:rsidR="00B227F9" w:rsidRPr="00B227F9" w:rsidTr="00D957F4">
        <w:trPr>
          <w:trHeight w:val="5790"/>
        </w:trPr>
        <w:tc>
          <w:tcPr>
            <w:tcW w:w="959" w:type="dxa"/>
            <w:gridSpan w:val="2"/>
          </w:tcPr>
          <w:p w:rsidR="00B227F9" w:rsidRDefault="00EB187E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noProof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5.7pt;margin-top:409.1pt;width:493.5pt;height:0;z-index:251660288;mso-position-horizontal-relative:text;mso-position-vertical-relative:text" o:connectortype="straight" strokeweight="2.75pt"/>
              </w:pict>
            </w:r>
            <w:r w:rsidR="004B374B">
              <w:rPr>
                <w:rFonts w:ascii="宋体" w:hAnsi="宋体" w:hint="eastAsia"/>
                <w:b/>
                <w:szCs w:val="21"/>
              </w:rPr>
              <w:t>一.</w:t>
            </w:r>
            <w:r w:rsidR="006958F0">
              <w:rPr>
                <w:rFonts w:ascii="宋体" w:hAnsi="宋体" w:hint="eastAsia"/>
                <w:b/>
                <w:szCs w:val="21"/>
              </w:rPr>
              <w:t>复习及新课引入</w:t>
            </w: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723FAF" w:rsidRPr="00723FAF" w:rsidRDefault="00723FAF" w:rsidP="00723FAF">
            <w:pPr>
              <w:rPr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二.</w:t>
            </w:r>
            <w:r w:rsidRPr="00723FAF">
              <w:rPr>
                <w:rFonts w:hint="eastAsia"/>
                <w:b/>
                <w:bCs/>
                <w:szCs w:val="21"/>
              </w:rPr>
              <w:t>改变内能的另一种方式</w:t>
            </w:r>
            <w:r w:rsidRPr="00723FAF">
              <w:rPr>
                <w:b/>
                <w:bCs/>
                <w:szCs w:val="21"/>
              </w:rPr>
              <w:t>:</w:t>
            </w:r>
            <w:r w:rsidRPr="00723FAF">
              <w:rPr>
                <w:rFonts w:hint="eastAsia"/>
                <w:b/>
                <w:bCs/>
                <w:szCs w:val="21"/>
              </w:rPr>
              <w:t>做功</w:t>
            </w:r>
          </w:p>
          <w:p w:rsidR="00723FAF" w:rsidRDefault="00723FAF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Default="00CD3509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三.热机及汽油机的工作循环</w:t>
            </w: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三.热值</w:t>
            </w: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2B5599" w:rsidRDefault="002B5599" w:rsidP="001B5597">
            <w:pPr>
              <w:rPr>
                <w:rFonts w:ascii="宋体" w:hAnsi="宋体"/>
                <w:b/>
                <w:szCs w:val="21"/>
              </w:rPr>
            </w:pPr>
          </w:p>
          <w:p w:rsidR="00CD3509" w:rsidRPr="00723FAF" w:rsidRDefault="00CD3509" w:rsidP="007A1F08"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229" w:type="dxa"/>
            <w:gridSpan w:val="3"/>
          </w:tcPr>
          <w:p w:rsidR="006958F0" w:rsidRDefault="006958F0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90170</wp:posOffset>
                  </wp:positionV>
                  <wp:extent cx="4076700" cy="2705100"/>
                  <wp:effectExtent l="19050" t="0" r="0" b="0"/>
                  <wp:wrapTight wrapText="bothSides">
                    <wp:wrapPolygon edited="0">
                      <wp:start x="-101" y="0"/>
                      <wp:lineTo x="-101" y="21448"/>
                      <wp:lineTo x="21600" y="21448"/>
                      <wp:lineTo x="21600" y="0"/>
                      <wp:lineTo x="-101" y="0"/>
                    </wp:wrapPolygon>
                  </wp:wrapTight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B227F9" w:rsidRDefault="00B227F9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Default="006958F0" w:rsidP="001B5597">
            <w:pPr>
              <w:rPr>
                <w:rFonts w:ascii="宋体" w:hAnsi="宋体"/>
                <w:szCs w:val="21"/>
              </w:rPr>
            </w:pPr>
          </w:p>
          <w:p w:rsidR="006958F0" w:rsidRPr="00DB45D5" w:rsidRDefault="006958F0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【</w:t>
            </w:r>
            <w:r w:rsidRPr="006958F0">
              <w:rPr>
                <w:rFonts w:ascii="宋体" w:hAnsi="宋体"/>
                <w:b/>
                <w:szCs w:val="21"/>
              </w:rPr>
              <w:t>活动</w:t>
            </w:r>
            <w:r>
              <w:rPr>
                <w:rFonts w:ascii="宋体" w:hAnsi="宋体"/>
                <w:b/>
                <w:szCs w:val="21"/>
              </w:rPr>
              <w:t>】：</w:t>
            </w:r>
            <w:r w:rsidR="007E43FA" w:rsidRPr="00DB45D5">
              <w:rPr>
                <w:rFonts w:ascii="宋体" w:hAnsi="宋体"/>
                <w:szCs w:val="21"/>
              </w:rPr>
              <w:t>一根铁丝，如何使它的内能增加</w:t>
            </w:r>
            <w:r w:rsidR="00DB45D5" w:rsidRPr="00DB45D5">
              <w:rPr>
                <w:rFonts w:ascii="宋体" w:hAnsi="宋体"/>
                <w:szCs w:val="21"/>
              </w:rPr>
              <w:t>？</w:t>
            </w:r>
          </w:p>
          <w:p w:rsidR="007E43FA" w:rsidRDefault="00DB45D5" w:rsidP="006958F0">
            <w:pPr>
              <w:rPr>
                <w:rFonts w:ascii="宋体" w:hAnsi="宋体"/>
                <w:szCs w:val="21"/>
              </w:rPr>
            </w:pPr>
            <w:r w:rsidRPr="00DB45D5">
              <w:rPr>
                <w:rFonts w:ascii="宋体" w:hAnsi="宋体" w:hint="eastAsia"/>
                <w:szCs w:val="21"/>
              </w:rPr>
              <w:t>回答：加热；在太阳下晒；</w:t>
            </w:r>
            <w:r>
              <w:rPr>
                <w:rFonts w:ascii="宋体" w:hAnsi="宋体" w:hint="eastAsia"/>
                <w:szCs w:val="21"/>
              </w:rPr>
              <w:t>揣在怀里或握在手里</w:t>
            </w:r>
            <w:r w:rsidRPr="00343156">
              <w:rPr>
                <w:rFonts w:ascii="宋体" w:hAnsi="宋体" w:hint="eastAsia"/>
                <w:b/>
                <w:szCs w:val="21"/>
              </w:rPr>
              <w:t>（能使铁丝温度升高——内能增加）（热传递——实质：内能的转移  ）</w:t>
            </w:r>
          </w:p>
          <w:p w:rsidR="00DB45D5" w:rsidRPr="00343156" w:rsidRDefault="00DB45D5" w:rsidP="006958F0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回答：反复弯折；敲打或在地面上摩擦（</w:t>
            </w:r>
            <w:r w:rsidRPr="00343156">
              <w:rPr>
                <w:rFonts w:ascii="宋体" w:hAnsi="宋体" w:hint="eastAsia"/>
                <w:b/>
                <w:szCs w:val="21"/>
              </w:rPr>
              <w:t>也能使铁丝的温度升高——内能增加）</w:t>
            </w:r>
          </w:p>
          <w:p w:rsidR="00DB45D5" w:rsidRPr="00343156" w:rsidRDefault="00DB45D5" w:rsidP="006958F0">
            <w:pPr>
              <w:rPr>
                <w:rFonts w:ascii="宋体" w:hAnsi="宋体"/>
                <w:b/>
                <w:szCs w:val="21"/>
              </w:rPr>
            </w:pPr>
            <w:r w:rsidRPr="000927C3">
              <w:rPr>
                <w:rFonts w:ascii="宋体" w:hAnsi="宋体" w:hint="eastAsia"/>
                <w:b/>
                <w:szCs w:val="21"/>
              </w:rPr>
              <w:t>引入新课：</w:t>
            </w:r>
            <w:r>
              <w:rPr>
                <w:rFonts w:ascii="宋体" w:hAnsi="宋体" w:hint="eastAsia"/>
                <w:szCs w:val="21"/>
              </w:rPr>
              <w:t>这是通过说明方式使铁丝的内能增加呢？</w:t>
            </w:r>
            <w:r w:rsidRPr="00343156">
              <w:rPr>
                <w:rFonts w:ascii="宋体" w:hAnsi="宋体" w:hint="eastAsia"/>
                <w:b/>
                <w:szCs w:val="21"/>
              </w:rPr>
              <w:t>（有力作用在物体上，使物体在力的方向上移动了距离——做功）</w:t>
            </w:r>
          </w:p>
          <w:p w:rsidR="00DB45D5" w:rsidRPr="00343156" w:rsidRDefault="00DB45D5" w:rsidP="006958F0">
            <w:pPr>
              <w:rPr>
                <w:rFonts w:ascii="宋体" w:hAnsi="宋体"/>
                <w:b/>
                <w:szCs w:val="21"/>
              </w:rPr>
            </w:pPr>
            <w:r w:rsidRPr="00343156">
              <w:rPr>
                <w:rFonts w:ascii="宋体" w:hAnsi="宋体" w:hint="eastAsia"/>
                <w:b/>
                <w:szCs w:val="21"/>
              </w:rPr>
              <w:t>这是由于外力对铁丝做了功，使物体的内能增加.</w:t>
            </w:r>
          </w:p>
          <w:p w:rsidR="00836CCC" w:rsidRPr="00343156" w:rsidRDefault="00836CCC" w:rsidP="006958F0">
            <w:pPr>
              <w:rPr>
                <w:rFonts w:ascii="宋体" w:hAnsi="宋体"/>
                <w:b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4210BC" w:rsidP="006958F0">
            <w:pPr>
              <w:rPr>
                <w:rFonts w:ascii="宋体" w:hAnsi="宋体"/>
                <w:szCs w:val="21"/>
              </w:rPr>
            </w:pPr>
            <w:r w:rsidRPr="00723FAF">
              <w:rPr>
                <w:rFonts w:hint="eastAsia"/>
                <w:b/>
                <w:bCs/>
                <w:szCs w:val="21"/>
              </w:rPr>
              <w:t>改变内能的另一种方式</w:t>
            </w:r>
            <w:r w:rsidRPr="00723FAF">
              <w:rPr>
                <w:b/>
                <w:bCs/>
                <w:szCs w:val="21"/>
              </w:rPr>
              <w:t>:</w:t>
            </w:r>
            <w:r w:rsidRPr="00723FAF">
              <w:rPr>
                <w:rFonts w:hint="eastAsia"/>
                <w:b/>
                <w:bCs/>
                <w:szCs w:val="21"/>
              </w:rPr>
              <w:t>做功</w:t>
            </w:r>
          </w:p>
          <w:p w:rsidR="007E43FA" w:rsidRDefault="004210BC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【</w:t>
            </w:r>
            <w:r w:rsidRPr="006958F0">
              <w:rPr>
                <w:rFonts w:ascii="宋体" w:hAnsi="宋体"/>
                <w:b/>
                <w:szCs w:val="21"/>
              </w:rPr>
              <w:t>活动</w:t>
            </w:r>
            <w:r>
              <w:rPr>
                <w:rFonts w:ascii="宋体" w:hAnsi="宋体"/>
                <w:b/>
                <w:szCs w:val="21"/>
              </w:rPr>
              <w:t>】：</w:t>
            </w:r>
            <w:r>
              <w:rPr>
                <w:rFonts w:ascii="宋体" w:hAnsi="宋体" w:hint="eastAsia"/>
                <w:szCs w:val="21"/>
              </w:rPr>
              <w:t>反复弯折铁丝；克服摩擦做功；压缩气体做功（压缩引火仪——压缩密闭空间里的空气，使内能增加，温度升高，温度达到棉花的着火点使棉花被点燃）；</w:t>
            </w:r>
          </w:p>
          <w:p w:rsidR="007E43FA" w:rsidRDefault="004210BC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【问题】：</w:t>
            </w:r>
            <w:r>
              <w:rPr>
                <w:rFonts w:ascii="宋体" w:hAnsi="宋体" w:hint="eastAsia"/>
                <w:szCs w:val="21"/>
              </w:rPr>
              <w:t>热传递的实质是内能之间的转移，那么外力对物体做功的实质是说明？</w:t>
            </w:r>
          </w:p>
          <w:p w:rsidR="004210BC" w:rsidRPr="004210BC" w:rsidRDefault="004210BC" w:rsidP="006958F0">
            <w:pPr>
              <w:rPr>
                <w:rFonts w:ascii="宋体" w:hAnsi="宋体"/>
                <w:szCs w:val="21"/>
              </w:rPr>
            </w:pPr>
            <w:r w:rsidRPr="004210BC"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15875</wp:posOffset>
                  </wp:positionV>
                  <wp:extent cx="4038600" cy="1066800"/>
                  <wp:effectExtent l="19050" t="0" r="0" b="0"/>
                  <wp:wrapTight wrapText="bothSides">
                    <wp:wrapPolygon edited="0">
                      <wp:start x="-102" y="0"/>
                      <wp:lineTo x="-102" y="21214"/>
                      <wp:lineTo x="21600" y="21214"/>
                      <wp:lineTo x="21600" y="0"/>
                      <wp:lineTo x="-102" y="0"/>
                    </wp:wrapPolygon>
                  </wp:wrapTight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7E43FA" w:rsidP="006958F0">
            <w:pPr>
              <w:rPr>
                <w:rFonts w:ascii="宋体" w:hAnsi="宋体"/>
                <w:szCs w:val="21"/>
              </w:rPr>
            </w:pPr>
          </w:p>
          <w:p w:rsidR="007E43FA" w:rsidRDefault="00204DC4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lastRenderedPageBreak/>
              <w:t>【问题】：</w:t>
            </w:r>
            <w:r w:rsidRPr="00204DC4">
              <w:rPr>
                <w:rFonts w:ascii="宋体" w:hAnsi="宋体"/>
                <w:szCs w:val="21"/>
              </w:rPr>
              <w:t>您能例举日常生活中，外力对物体做功是物体内能增加的例子吗？</w:t>
            </w:r>
          </w:p>
          <w:p w:rsidR="007E43FA" w:rsidRDefault="00204DC4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回答：锯木头；用气筒打气发现气筒外壁会发热。</w:t>
            </w:r>
          </w:p>
          <w:p w:rsidR="000927C3" w:rsidRDefault="000927C3" w:rsidP="006958F0">
            <w:pPr>
              <w:rPr>
                <w:rFonts w:ascii="宋体" w:hAnsi="宋体"/>
                <w:szCs w:val="21"/>
              </w:rPr>
            </w:pPr>
          </w:p>
          <w:p w:rsidR="000927C3" w:rsidRDefault="000927C3" w:rsidP="006958F0">
            <w:pPr>
              <w:rPr>
                <w:rFonts w:ascii="宋体" w:hAnsi="宋体"/>
                <w:szCs w:val="21"/>
              </w:rPr>
            </w:pPr>
          </w:p>
          <w:p w:rsidR="007E43FA" w:rsidRPr="000F4AD9" w:rsidRDefault="000927C3" w:rsidP="006958F0">
            <w:pPr>
              <w:rPr>
                <w:rFonts w:ascii="宋体" w:hAnsi="宋体"/>
                <w:szCs w:val="21"/>
              </w:rPr>
            </w:pPr>
            <w:r w:rsidRPr="000927C3">
              <w:rPr>
                <w:rFonts w:ascii="宋体" w:hAnsi="宋体" w:hint="eastAsia"/>
                <w:b/>
                <w:szCs w:val="21"/>
              </w:rPr>
              <w:t>引入：</w:t>
            </w:r>
            <w:r w:rsidR="000F4AD9" w:rsidRPr="000F4AD9">
              <w:rPr>
                <w:rFonts w:ascii="宋体" w:hAnsi="宋体" w:hint="eastAsia"/>
                <w:szCs w:val="21"/>
              </w:rPr>
              <w:t>外力对物体做功，是物体内能增加，机械能转化为内能；那么物体对外做功又是怎样的呢？</w:t>
            </w:r>
          </w:p>
          <w:p w:rsidR="007E43FA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【</w:t>
            </w:r>
            <w:r w:rsidRPr="006958F0">
              <w:rPr>
                <w:rFonts w:ascii="宋体" w:hAnsi="宋体"/>
                <w:b/>
                <w:szCs w:val="21"/>
              </w:rPr>
              <w:t>活动</w:t>
            </w:r>
            <w:r>
              <w:rPr>
                <w:rFonts w:ascii="宋体" w:hAnsi="宋体"/>
                <w:b/>
                <w:szCs w:val="21"/>
              </w:rPr>
              <w:t>】：</w:t>
            </w:r>
            <w:r w:rsidRPr="000F4AD9">
              <w:rPr>
                <w:rFonts w:ascii="宋体" w:hAnsi="宋体"/>
                <w:szCs w:val="21"/>
              </w:rPr>
              <w:t>气体膨胀对外做功。</w:t>
            </w:r>
            <w:r>
              <w:rPr>
                <w:rFonts w:ascii="宋体" w:hAnsi="宋体"/>
                <w:szCs w:val="21"/>
              </w:rPr>
              <w:t>内能转化为机械能</w:t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150495</wp:posOffset>
                  </wp:positionV>
                  <wp:extent cx="1789430" cy="1819275"/>
                  <wp:effectExtent l="19050" t="0" r="1270" b="0"/>
                  <wp:wrapTight wrapText="bothSides">
                    <wp:wrapPolygon edited="0">
                      <wp:start x="-230" y="0"/>
                      <wp:lineTo x="-230" y="21487"/>
                      <wp:lineTo x="21615" y="21487"/>
                      <wp:lineTo x="21615" y="0"/>
                      <wp:lineTo x="-23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161925</wp:posOffset>
                  </wp:positionV>
                  <wp:extent cx="1952625" cy="1323975"/>
                  <wp:effectExtent l="19050" t="0" r="9525" b="0"/>
                  <wp:wrapTight wrapText="bothSides">
                    <wp:wrapPolygon edited="0">
                      <wp:start x="-211" y="0"/>
                      <wp:lineTo x="-211" y="21445"/>
                      <wp:lineTo x="21705" y="21445"/>
                      <wp:lineTo x="21705" y="0"/>
                      <wp:lineTo x="-211" y="0"/>
                    </wp:wrapPolygon>
                  </wp:wrapTight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-2152650</wp:posOffset>
                  </wp:positionV>
                  <wp:extent cx="1685925" cy="2124075"/>
                  <wp:effectExtent l="19050" t="0" r="9525" b="0"/>
                  <wp:wrapTight wrapText="bothSides">
                    <wp:wrapPolygon edited="0">
                      <wp:start x="-244" y="0"/>
                      <wp:lineTo x="-244" y="21503"/>
                      <wp:lineTo x="21722" y="21503"/>
                      <wp:lineTo x="21722" y="0"/>
                      <wp:lineTo x="-244" y="0"/>
                    </wp:wrapPolygon>
                  </wp:wrapTight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40005</wp:posOffset>
                  </wp:positionV>
                  <wp:extent cx="1955800" cy="752475"/>
                  <wp:effectExtent l="19050" t="0" r="6350" b="0"/>
                  <wp:wrapTight wrapText="bothSides">
                    <wp:wrapPolygon edited="0">
                      <wp:start x="-210" y="0"/>
                      <wp:lineTo x="-210" y="21327"/>
                      <wp:lineTo x="21670" y="21327"/>
                      <wp:lineTo x="21670" y="0"/>
                      <wp:lineTo x="-210" y="0"/>
                    </wp:wrapPolygon>
                  </wp:wrapTight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142875</wp:posOffset>
                  </wp:positionV>
                  <wp:extent cx="1859915" cy="1485900"/>
                  <wp:effectExtent l="19050" t="0" r="6985" b="0"/>
                  <wp:wrapTight wrapText="bothSides">
                    <wp:wrapPolygon edited="0">
                      <wp:start x="-221" y="0"/>
                      <wp:lineTo x="-221" y="21323"/>
                      <wp:lineTo x="21681" y="21323"/>
                      <wp:lineTo x="21681" y="0"/>
                      <wp:lineTo x="-221" y="0"/>
                    </wp:wrapPolygon>
                  </wp:wrapTight>
                  <wp:docPr id="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26670</wp:posOffset>
                  </wp:positionV>
                  <wp:extent cx="1666875" cy="962025"/>
                  <wp:effectExtent l="19050" t="0" r="9525" b="0"/>
                  <wp:wrapTight wrapText="bothSides">
                    <wp:wrapPolygon edited="0">
                      <wp:start x="-247" y="0"/>
                      <wp:lineTo x="-247" y="21386"/>
                      <wp:lineTo x="21723" y="21386"/>
                      <wp:lineTo x="21723" y="0"/>
                      <wp:lineTo x="-247" y="0"/>
                    </wp:wrapPolygon>
                  </wp:wrapTight>
                  <wp:docPr id="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-1746885</wp:posOffset>
                  </wp:positionV>
                  <wp:extent cx="2943225" cy="2080260"/>
                  <wp:effectExtent l="19050" t="0" r="9525" b="0"/>
                  <wp:wrapTight wrapText="bothSides">
                    <wp:wrapPolygon edited="0">
                      <wp:start x="-140" y="0"/>
                      <wp:lineTo x="-140" y="21363"/>
                      <wp:lineTo x="21670" y="21363"/>
                      <wp:lineTo x="21670" y="0"/>
                      <wp:lineTo x="-140" y="0"/>
                    </wp:wrapPolygon>
                  </wp:wrapTight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156210</wp:posOffset>
                  </wp:positionV>
                  <wp:extent cx="1914525" cy="1485900"/>
                  <wp:effectExtent l="19050" t="0" r="9525" b="0"/>
                  <wp:wrapTight wrapText="bothSides">
                    <wp:wrapPolygon edited="0">
                      <wp:start x="-215" y="0"/>
                      <wp:lineTo x="-215" y="21323"/>
                      <wp:lineTo x="21707" y="21323"/>
                      <wp:lineTo x="21707" y="0"/>
                      <wp:lineTo x="-215" y="0"/>
                    </wp:wrapPolygon>
                  </wp:wrapTight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40005</wp:posOffset>
                  </wp:positionV>
                  <wp:extent cx="2733675" cy="2266950"/>
                  <wp:effectExtent l="19050" t="0" r="9525" b="0"/>
                  <wp:wrapTight wrapText="bothSides">
                    <wp:wrapPolygon edited="0">
                      <wp:start x="-151" y="0"/>
                      <wp:lineTo x="-151" y="21418"/>
                      <wp:lineTo x="21675" y="21418"/>
                      <wp:lineTo x="21675" y="0"/>
                      <wp:lineTo x="-151" y="0"/>
                    </wp:wrapPolygon>
                  </wp:wrapTight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-1550670</wp:posOffset>
                  </wp:positionV>
                  <wp:extent cx="2076450" cy="1423035"/>
                  <wp:effectExtent l="19050" t="0" r="0" b="0"/>
                  <wp:wrapTight wrapText="bothSides">
                    <wp:wrapPolygon edited="0">
                      <wp:start x="-198" y="0"/>
                      <wp:lineTo x="-198" y="21398"/>
                      <wp:lineTo x="21600" y="21398"/>
                      <wp:lineTo x="21600" y="0"/>
                      <wp:lineTo x="-198" y="0"/>
                    </wp:wrapPolygon>
                  </wp:wrapTight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CD3509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74295</wp:posOffset>
                  </wp:positionV>
                  <wp:extent cx="1695450" cy="1238250"/>
                  <wp:effectExtent l="19050" t="0" r="0" b="0"/>
                  <wp:wrapTight wrapText="bothSides">
                    <wp:wrapPolygon edited="0">
                      <wp:start x="-243" y="0"/>
                      <wp:lineTo x="-243" y="21268"/>
                      <wp:lineTo x="21600" y="21268"/>
                      <wp:lineTo x="21600" y="0"/>
                      <wp:lineTo x="-243" y="0"/>
                    </wp:wrapPolygon>
                  </wp:wrapTight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3509" w:rsidRDefault="00CD350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0F4AD9" w:rsidRDefault="000F4AD9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-1360170</wp:posOffset>
                  </wp:positionV>
                  <wp:extent cx="1704975" cy="1285875"/>
                  <wp:effectExtent l="19050" t="0" r="9525" b="0"/>
                  <wp:wrapTight wrapText="bothSides">
                    <wp:wrapPolygon edited="0">
                      <wp:start x="-241" y="0"/>
                      <wp:lineTo x="-241" y="21440"/>
                      <wp:lineTo x="21721" y="21440"/>
                      <wp:lineTo x="21721" y="0"/>
                      <wp:lineTo x="-241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-1371600</wp:posOffset>
                  </wp:positionV>
                  <wp:extent cx="1733550" cy="1266825"/>
                  <wp:effectExtent l="19050" t="0" r="0" b="0"/>
                  <wp:wrapTight wrapText="bothSides">
                    <wp:wrapPolygon edited="0">
                      <wp:start x="-237" y="0"/>
                      <wp:lineTo x="-237" y="21438"/>
                      <wp:lineTo x="21600" y="21438"/>
                      <wp:lineTo x="21600" y="0"/>
                      <wp:lineTo x="-237" y="0"/>
                    </wp:wrapPolygon>
                  </wp:wrapTight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-1569720</wp:posOffset>
                  </wp:positionV>
                  <wp:extent cx="1590675" cy="1196975"/>
                  <wp:effectExtent l="19050" t="0" r="9525" b="0"/>
                  <wp:wrapTight wrapText="bothSides">
                    <wp:wrapPolygon edited="0">
                      <wp:start x="-259" y="0"/>
                      <wp:lineTo x="-259" y="21314"/>
                      <wp:lineTo x="21729" y="21314"/>
                      <wp:lineTo x="21729" y="0"/>
                      <wp:lineTo x="-259" y="0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118110</wp:posOffset>
                  </wp:positionV>
                  <wp:extent cx="3876675" cy="2971800"/>
                  <wp:effectExtent l="19050" t="0" r="9525" b="0"/>
                  <wp:wrapTight wrapText="bothSides">
                    <wp:wrapPolygon edited="0">
                      <wp:start x="-106" y="0"/>
                      <wp:lineTo x="-106" y="21462"/>
                      <wp:lineTo x="21653" y="21462"/>
                      <wp:lineTo x="21653" y="0"/>
                      <wp:lineTo x="-106" y="0"/>
                    </wp:wrapPolygon>
                  </wp:wrapTight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24765</wp:posOffset>
                  </wp:positionV>
                  <wp:extent cx="3676650" cy="1457325"/>
                  <wp:effectExtent l="19050" t="0" r="0" b="0"/>
                  <wp:wrapTight wrapText="bothSides">
                    <wp:wrapPolygon edited="0">
                      <wp:start x="-112" y="0"/>
                      <wp:lineTo x="-112" y="21459"/>
                      <wp:lineTo x="21600" y="21459"/>
                      <wp:lineTo x="21600" y="0"/>
                      <wp:lineTo x="-112" y="0"/>
                    </wp:wrapPolygon>
                  </wp:wrapTight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84E05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-1487805</wp:posOffset>
                  </wp:positionV>
                  <wp:extent cx="2609215" cy="1752600"/>
                  <wp:effectExtent l="19050" t="0" r="635" b="0"/>
                  <wp:wrapTight wrapText="bothSides">
                    <wp:wrapPolygon edited="0">
                      <wp:start x="-158" y="0"/>
                      <wp:lineTo x="-158" y="21365"/>
                      <wp:lineTo x="21605" y="21365"/>
                      <wp:lineTo x="21605" y="0"/>
                      <wp:lineTo x="-158" y="0"/>
                    </wp:wrapPolygon>
                  </wp:wrapTight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84E05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116205</wp:posOffset>
                  </wp:positionV>
                  <wp:extent cx="2333625" cy="1323975"/>
                  <wp:effectExtent l="19050" t="0" r="9525" b="0"/>
                  <wp:wrapTight wrapText="bothSides">
                    <wp:wrapPolygon edited="0">
                      <wp:start x="-176" y="0"/>
                      <wp:lineTo x="-176" y="21445"/>
                      <wp:lineTo x="21688" y="21445"/>
                      <wp:lineTo x="21688" y="0"/>
                      <wp:lineTo x="-176" y="0"/>
                    </wp:wrapPolygon>
                  </wp:wrapTight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37137" w:rsidRDefault="00337137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127635</wp:posOffset>
                  </wp:positionV>
                  <wp:extent cx="3876675" cy="2895600"/>
                  <wp:effectExtent l="19050" t="0" r="9525" b="0"/>
                  <wp:wrapTight wrapText="bothSides">
                    <wp:wrapPolygon edited="0">
                      <wp:start x="-106" y="0"/>
                      <wp:lineTo x="-106" y="21458"/>
                      <wp:lineTo x="21653" y="21458"/>
                      <wp:lineTo x="21653" y="0"/>
                      <wp:lineTo x="-106" y="0"/>
                    </wp:wrapPolygon>
                  </wp:wrapTight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EB187E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pict>
                <v:shape id="_x0000_s1027" type="#_x0000_t32" style="position:absolute;left:0;text-align:left;margin-left:-53.65pt;margin-top:14.55pt;width:492pt;height:0;z-index:251693056" o:connectortype="straight" strokeweight="2.75pt"/>
              </w:pict>
            </w:r>
          </w:p>
          <w:p w:rsidR="00384E05" w:rsidRDefault="00384E05" w:rsidP="006958F0">
            <w:pPr>
              <w:rPr>
                <w:rFonts w:ascii="宋体" w:hAnsi="宋体"/>
                <w:szCs w:val="21"/>
              </w:rPr>
            </w:pPr>
          </w:p>
          <w:p w:rsidR="00384E05" w:rsidRDefault="002B559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【</w:t>
            </w:r>
            <w:r>
              <w:rPr>
                <w:rFonts w:ascii="宋体" w:hAnsi="宋体" w:hint="eastAsia"/>
                <w:szCs w:val="21"/>
              </w:rPr>
              <w:t>探究</w:t>
            </w:r>
            <w:r>
              <w:rPr>
                <w:rFonts w:ascii="宋体" w:hAnsi="宋体"/>
                <w:szCs w:val="21"/>
              </w:rPr>
              <w:t>】：比较质量相等的不同材料燃烧时放出的热量</w:t>
            </w:r>
          </w:p>
          <w:p w:rsidR="002B5599" w:rsidRDefault="002B5599" w:rsidP="006958F0">
            <w:pPr>
              <w:rPr>
                <w:rFonts w:ascii="宋体" w:hAnsi="宋体"/>
                <w:szCs w:val="21"/>
              </w:rPr>
            </w:pPr>
          </w:p>
          <w:p w:rsidR="002B5599" w:rsidRPr="00E11796" w:rsidRDefault="002B5599" w:rsidP="006958F0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1.热值的定义：</w:t>
            </w:r>
            <m:oMath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q=</m:t>
              </m:r>
              <m:f>
                <m:f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Q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放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m</m:t>
                  </m:r>
                </m:den>
              </m:f>
            </m:oMath>
          </w:p>
          <w:p w:rsidR="00384E05" w:rsidRDefault="002B559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2.大小：单位质量燃料完全燃烧时放出的热量。</w:t>
            </w:r>
          </w:p>
          <w:p w:rsidR="00785668" w:rsidRDefault="00785668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3.一些燃料的热值.</w:t>
            </w:r>
          </w:p>
          <w:p w:rsidR="002B5599" w:rsidRPr="00E11796" w:rsidRDefault="00785668" w:rsidP="006958F0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2B5599">
              <w:rPr>
                <w:rFonts w:ascii="宋体" w:hAnsi="宋体" w:hint="eastAsia"/>
                <w:szCs w:val="21"/>
              </w:rPr>
              <w:t>.相关计算：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放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=mq</m:t>
              </m:r>
            </m:oMath>
          </w:p>
          <w:p w:rsidR="00384E05" w:rsidRDefault="002B5599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在热传递中：若不计热量损失——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吸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放</m:t>
                  </m:r>
                </m:sub>
              </m:sSub>
            </m:oMath>
          </w:p>
          <w:p w:rsidR="00E11796" w:rsidRPr="00F464FA" w:rsidRDefault="00E11796" w:rsidP="00E11796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</w:t>
            </w:r>
            <w:r w:rsidR="00080AFC">
              <w:rPr>
                <w:rFonts w:ascii="宋体" w:hAnsi="宋体" w:hint="eastAsia"/>
                <w:szCs w:val="21"/>
              </w:rPr>
              <w:t>若有热量损失——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吸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放</m:t>
                  </m:r>
                </m:sub>
              </m:sSub>
            </m:oMath>
            <w:r w:rsidR="00080AFC">
              <w:rPr>
                <w:rFonts w:ascii="宋体" w:hAnsi="宋体"/>
                <w:szCs w:val="21"/>
              </w:rPr>
              <w:t>，</w:t>
            </w:r>
            <m:oMath>
              <m:r>
                <m:rPr>
                  <m:sty m:val="b"/>
                </m:rPr>
                <w:rPr>
                  <w:rFonts w:ascii="Cambria Math" w:hAnsi="Cambria Math" w:hint="eastAsia"/>
                  <w:szCs w:val="21"/>
                </w:rPr>
                <m:t xml:space="preserve"> η=</m:t>
              </m:r>
              <m:f>
                <m:f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Q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吸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Q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放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×100%</m:t>
              </m:r>
            </m:oMath>
          </w:p>
          <w:p w:rsidR="00080AFC" w:rsidRPr="002B5599" w:rsidRDefault="00080AFC" w:rsidP="006958F0">
            <w:pPr>
              <w:rPr>
                <w:rFonts w:ascii="宋体" w:hAnsi="宋体"/>
                <w:szCs w:val="21"/>
              </w:rPr>
            </w:pPr>
          </w:p>
          <w:p w:rsidR="002B5599" w:rsidRPr="00E11796" w:rsidRDefault="00E11796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在做功中：（如发动机）</w:t>
            </w:r>
            <w:r w:rsidR="004F172B">
              <w:rPr>
                <w:rFonts w:ascii="宋体" w:hAnsi="宋体" w:hint="eastAsia"/>
                <w:szCs w:val="21"/>
              </w:rPr>
              <w:t>化学能（燃烧）→内能（做功）→机械能</w:t>
            </w:r>
          </w:p>
          <w:p w:rsidR="002B5599" w:rsidRPr="00EE046A" w:rsidRDefault="00EE046A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若不计能量损失：</w:t>
            </w:r>
            <m:oMath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W=</m:t>
              </m:r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放</m:t>
                  </m:r>
                </m:sub>
              </m:sSub>
            </m:oMath>
          </w:p>
          <w:p w:rsidR="002B5599" w:rsidRPr="00EE046A" w:rsidRDefault="00EE046A" w:rsidP="006958F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若有能量损失：</w:t>
            </w:r>
            <m:oMath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W</m:t>
              </m:r>
              <m:r>
                <w:rPr>
                  <w:rFonts w:ascii="Cambria Math" w:hAnsi="Cambria Math"/>
                  <w:szCs w:val="21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放</m:t>
                  </m:r>
                </m:sub>
              </m:sSub>
            </m:oMath>
            <w:r>
              <w:rPr>
                <w:rFonts w:ascii="宋体" w:hAnsi="宋体"/>
                <w:b/>
                <w:szCs w:val="21"/>
              </w:rPr>
              <w:t>，</w:t>
            </w:r>
            <m:oMath>
              <m:r>
                <m:rPr>
                  <m:sty m:val="b"/>
                </m:rPr>
                <w:rPr>
                  <w:rFonts w:ascii="Cambria Math" w:hAnsi="Cambria Math" w:hint="eastAsia"/>
                  <w:szCs w:val="21"/>
                </w:rPr>
                <m:t>η=</m:t>
              </m:r>
              <m:f>
                <m:fPr>
                  <m:ctrlPr>
                    <w:rPr>
                      <w:rFonts w:ascii="Cambria Math" w:hAnsi="Cambria Math"/>
                      <w:b/>
                      <w:szCs w:val="21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1"/>
                    </w:rPr>
                    <m:t>W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Q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Cs w:val="21"/>
                        </w:rPr>
                        <m:t>放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="Cambria Math"/>
                  <w:szCs w:val="21"/>
                </w:rPr>
                <m:t>×100%</m:t>
              </m:r>
            </m:oMath>
          </w:p>
          <w:p w:rsidR="002B5599" w:rsidRPr="00EE046A" w:rsidRDefault="002B5599" w:rsidP="006958F0">
            <w:pPr>
              <w:rPr>
                <w:rFonts w:ascii="宋体" w:hAnsi="宋体"/>
                <w:szCs w:val="21"/>
              </w:rPr>
            </w:pPr>
          </w:p>
          <w:p w:rsidR="002B5599" w:rsidRDefault="002B5599" w:rsidP="006958F0">
            <w:pPr>
              <w:rPr>
                <w:rFonts w:ascii="宋体" w:hAnsi="宋体"/>
                <w:szCs w:val="21"/>
              </w:rPr>
            </w:pPr>
          </w:p>
          <w:p w:rsidR="00337137" w:rsidRPr="006958F0" w:rsidRDefault="00337137" w:rsidP="007A1F0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666" w:type="dxa"/>
          </w:tcPr>
          <w:p w:rsidR="00B227F9" w:rsidRPr="00B227F9" w:rsidRDefault="00B227F9" w:rsidP="001B5597">
            <w:pPr>
              <w:rPr>
                <w:rFonts w:ascii="宋体" w:hAnsi="宋体"/>
                <w:szCs w:val="21"/>
              </w:rPr>
            </w:pPr>
          </w:p>
        </w:tc>
      </w:tr>
    </w:tbl>
    <w:p w:rsidR="004A7DD9" w:rsidRDefault="004A7DD9"/>
    <w:p w:rsidR="004A7DD9" w:rsidRDefault="004A7DD9"/>
    <w:tbl>
      <w:tblPr>
        <w:tblpPr w:leftFromText="180" w:rightFromText="180" w:vertAnchor="text" w:horzAnchor="margin" w:tblpY="21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9037"/>
      </w:tblGrid>
      <w:tr w:rsidR="007A1F08" w:rsidRPr="00B227F9" w:rsidTr="007A1F08">
        <w:trPr>
          <w:trHeight w:val="2790"/>
        </w:trPr>
        <w:tc>
          <w:tcPr>
            <w:tcW w:w="817" w:type="dxa"/>
            <w:vAlign w:val="center"/>
          </w:tcPr>
          <w:p w:rsidR="007A1F08" w:rsidRPr="00B227F9" w:rsidRDefault="007A1F08" w:rsidP="007A1F08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lastRenderedPageBreak/>
              <w:t>课后反思</w:t>
            </w:r>
          </w:p>
        </w:tc>
        <w:tc>
          <w:tcPr>
            <w:tcW w:w="9037" w:type="dxa"/>
            <w:vAlign w:val="center"/>
          </w:tcPr>
          <w:p w:rsidR="007A1F08" w:rsidRPr="00B227F9" w:rsidRDefault="007A1F08" w:rsidP="007A1F08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</w:p>
        </w:tc>
      </w:tr>
    </w:tbl>
    <w:p w:rsidR="004A7DD9" w:rsidRDefault="004A7DD9"/>
    <w:p w:rsidR="004A7DD9" w:rsidRDefault="004A7DD9"/>
    <w:p w:rsidR="004A7DD9" w:rsidRDefault="004A7DD9"/>
    <w:sectPr w:rsidR="004A7DD9" w:rsidSect="004A7DD9">
      <w:footerReference w:type="default" r:id="rId2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A52" w:rsidRDefault="003C5A52" w:rsidP="00917A8E">
      <w:r>
        <w:separator/>
      </w:r>
    </w:p>
  </w:endnote>
  <w:endnote w:type="continuationSeparator" w:id="1">
    <w:p w:rsidR="003C5A52" w:rsidRDefault="003C5A52" w:rsidP="00917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A8E" w:rsidRPr="00917A8E" w:rsidRDefault="00917A8E">
    <w:pPr>
      <w:pStyle w:val="a5"/>
      <w:jc w:val="center"/>
      <w:rPr>
        <w:rFonts w:ascii="宋体" w:hAnsi="宋体"/>
      </w:rPr>
    </w:pPr>
    <w:r>
      <w:rPr>
        <w:lang w:val="zh-CN"/>
      </w:rPr>
      <w:t>第</w:t>
    </w:r>
    <w:r w:rsidR="00EB187E" w:rsidRPr="00917A8E">
      <w:rPr>
        <w:rFonts w:ascii="宋体" w:hAnsi="宋体"/>
      </w:rPr>
      <w:fldChar w:fldCharType="begin"/>
    </w:r>
    <w:r w:rsidRPr="00917A8E">
      <w:rPr>
        <w:rFonts w:ascii="宋体" w:hAnsi="宋体"/>
      </w:rPr>
      <w:instrText>PAGE</w:instrText>
    </w:r>
    <w:r w:rsidR="00EB187E" w:rsidRPr="00917A8E">
      <w:rPr>
        <w:rFonts w:ascii="宋体" w:hAnsi="宋体"/>
      </w:rPr>
      <w:fldChar w:fldCharType="separate"/>
    </w:r>
    <w:r w:rsidR="007E75EB">
      <w:rPr>
        <w:rFonts w:ascii="宋体" w:hAnsi="宋体"/>
        <w:noProof/>
      </w:rPr>
      <w:t>1</w:t>
    </w:r>
    <w:r w:rsidR="00EB187E" w:rsidRPr="00917A8E">
      <w:rPr>
        <w:rFonts w:ascii="宋体" w:hAnsi="宋体"/>
      </w:rPr>
      <w:fldChar w:fldCharType="end"/>
    </w:r>
    <w:r>
      <w:rPr>
        <w:rFonts w:ascii="宋体" w:hAnsi="宋体"/>
      </w:rPr>
      <w:t>页</w:t>
    </w:r>
    <w:r w:rsidRPr="00917A8E">
      <w:rPr>
        <w:rFonts w:ascii="宋体" w:hAnsi="宋体"/>
        <w:lang w:val="zh-CN"/>
      </w:rPr>
      <w:t xml:space="preserve"> /</w:t>
    </w:r>
    <w:r w:rsidRPr="00917A8E">
      <w:rPr>
        <w:rFonts w:ascii="宋体" w:hAnsi="宋体" w:hint="eastAsia"/>
        <w:lang w:val="zh-CN"/>
      </w:rPr>
      <w:t>共</w:t>
    </w:r>
    <w:r w:rsidRPr="00917A8E">
      <w:rPr>
        <w:rFonts w:ascii="宋体" w:hAnsi="宋体"/>
        <w:lang w:val="zh-CN"/>
      </w:rPr>
      <w:t xml:space="preserve"> </w:t>
    </w:r>
    <w:r w:rsidR="00EB187E" w:rsidRPr="00917A8E">
      <w:rPr>
        <w:rFonts w:ascii="宋体" w:hAnsi="宋体"/>
      </w:rPr>
      <w:fldChar w:fldCharType="begin"/>
    </w:r>
    <w:r w:rsidRPr="00917A8E">
      <w:rPr>
        <w:rFonts w:ascii="宋体" w:hAnsi="宋体"/>
      </w:rPr>
      <w:instrText>NUMPAGES</w:instrText>
    </w:r>
    <w:r w:rsidR="00EB187E" w:rsidRPr="00917A8E">
      <w:rPr>
        <w:rFonts w:ascii="宋体" w:hAnsi="宋体"/>
      </w:rPr>
      <w:fldChar w:fldCharType="separate"/>
    </w:r>
    <w:r w:rsidR="007E75EB">
      <w:rPr>
        <w:rFonts w:ascii="宋体" w:hAnsi="宋体"/>
        <w:noProof/>
      </w:rPr>
      <w:t>7</w:t>
    </w:r>
    <w:r w:rsidR="00EB187E" w:rsidRPr="00917A8E">
      <w:rPr>
        <w:rFonts w:ascii="宋体" w:hAnsi="宋体"/>
      </w:rPr>
      <w:fldChar w:fldCharType="end"/>
    </w:r>
    <w:r w:rsidRPr="00917A8E">
      <w:rPr>
        <w:rFonts w:ascii="宋体" w:hAnsi="宋体"/>
      </w:rPr>
      <w:t>页</w:t>
    </w:r>
    <w:r w:rsidR="00B227F9">
      <w:rPr>
        <w:rFonts w:ascii="宋体" w:hAnsi="宋体" w:hint="eastAsia"/>
      </w:rPr>
      <w:t xml:space="preserve">  </w:t>
    </w:r>
    <w:r>
      <w:rPr>
        <w:rFonts w:ascii="宋体" w:hAnsi="宋体" w:hint="eastAsia"/>
      </w:rPr>
      <w:t>原创教案</w:t>
    </w:r>
  </w:p>
  <w:p w:rsidR="00917A8E" w:rsidRDefault="00917A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A52" w:rsidRDefault="003C5A52" w:rsidP="00917A8E">
      <w:r>
        <w:separator/>
      </w:r>
    </w:p>
  </w:footnote>
  <w:footnote w:type="continuationSeparator" w:id="1">
    <w:p w:rsidR="003C5A52" w:rsidRDefault="003C5A52" w:rsidP="00917A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32130"/>
    <w:multiLevelType w:val="hybridMultilevel"/>
    <w:tmpl w:val="AAB470AA"/>
    <w:lvl w:ilvl="0" w:tplc="D384F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7DD9"/>
    <w:rsid w:val="00080AFC"/>
    <w:rsid w:val="000927C3"/>
    <w:rsid w:val="000F2239"/>
    <w:rsid w:val="000F4AD9"/>
    <w:rsid w:val="0010673D"/>
    <w:rsid w:val="0013373D"/>
    <w:rsid w:val="001B5597"/>
    <w:rsid w:val="00204DC4"/>
    <w:rsid w:val="002141E8"/>
    <w:rsid w:val="0023293B"/>
    <w:rsid w:val="00234184"/>
    <w:rsid w:val="002740EC"/>
    <w:rsid w:val="002B5599"/>
    <w:rsid w:val="002D450D"/>
    <w:rsid w:val="003208D9"/>
    <w:rsid w:val="00330F45"/>
    <w:rsid w:val="00337137"/>
    <w:rsid w:val="00343156"/>
    <w:rsid w:val="00375006"/>
    <w:rsid w:val="003831DA"/>
    <w:rsid w:val="00384E05"/>
    <w:rsid w:val="003A52A3"/>
    <w:rsid w:val="003C5A52"/>
    <w:rsid w:val="003D0E56"/>
    <w:rsid w:val="004123D1"/>
    <w:rsid w:val="004210BC"/>
    <w:rsid w:val="004A7DD9"/>
    <w:rsid w:val="004B374B"/>
    <w:rsid w:val="004F172B"/>
    <w:rsid w:val="00510FBC"/>
    <w:rsid w:val="00532F4F"/>
    <w:rsid w:val="00565A9C"/>
    <w:rsid w:val="005F369A"/>
    <w:rsid w:val="00634891"/>
    <w:rsid w:val="00650514"/>
    <w:rsid w:val="006958F0"/>
    <w:rsid w:val="006C65F0"/>
    <w:rsid w:val="006D6B2D"/>
    <w:rsid w:val="006F0FB3"/>
    <w:rsid w:val="00723FAF"/>
    <w:rsid w:val="007345C9"/>
    <w:rsid w:val="00785668"/>
    <w:rsid w:val="007A1F08"/>
    <w:rsid w:val="007A6A9B"/>
    <w:rsid w:val="007D5A07"/>
    <w:rsid w:val="007E3E26"/>
    <w:rsid w:val="007E43FA"/>
    <w:rsid w:val="007E75EB"/>
    <w:rsid w:val="00836CCC"/>
    <w:rsid w:val="00865ACB"/>
    <w:rsid w:val="008A0FA4"/>
    <w:rsid w:val="008D0F9D"/>
    <w:rsid w:val="00917A8E"/>
    <w:rsid w:val="00930C48"/>
    <w:rsid w:val="009E62BA"/>
    <w:rsid w:val="00A4514B"/>
    <w:rsid w:val="00A474F1"/>
    <w:rsid w:val="00B227F9"/>
    <w:rsid w:val="00B5025D"/>
    <w:rsid w:val="00C56C0F"/>
    <w:rsid w:val="00C724A5"/>
    <w:rsid w:val="00CA067E"/>
    <w:rsid w:val="00CD3509"/>
    <w:rsid w:val="00D511D9"/>
    <w:rsid w:val="00D8404D"/>
    <w:rsid w:val="00D957F4"/>
    <w:rsid w:val="00DA6F04"/>
    <w:rsid w:val="00DB45D5"/>
    <w:rsid w:val="00E11796"/>
    <w:rsid w:val="00E5028A"/>
    <w:rsid w:val="00E70EFC"/>
    <w:rsid w:val="00E76EC5"/>
    <w:rsid w:val="00EB187E"/>
    <w:rsid w:val="00EB7B66"/>
    <w:rsid w:val="00EE046A"/>
    <w:rsid w:val="00F0521A"/>
    <w:rsid w:val="00FC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2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D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917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17A8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17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17A8E"/>
    <w:rPr>
      <w:sz w:val="18"/>
      <w:szCs w:val="18"/>
    </w:rPr>
  </w:style>
  <w:style w:type="paragraph" w:customStyle="1" w:styleId="reader-word-layer">
    <w:name w:val="reader-word-layer"/>
    <w:basedOn w:val="a"/>
    <w:rsid w:val="00565A9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723F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0F4AD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F4AD9"/>
    <w:rPr>
      <w:kern w:val="2"/>
      <w:sz w:val="18"/>
      <w:szCs w:val="18"/>
    </w:rPr>
  </w:style>
  <w:style w:type="character" w:styleId="a8">
    <w:name w:val="Placeholder Text"/>
    <w:basedOn w:val="a0"/>
    <w:uiPriority w:val="99"/>
    <w:semiHidden/>
    <w:rsid w:val="002B559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65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17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7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05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20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236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914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91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596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318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833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14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52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47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4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401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559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314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47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410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32526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59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1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6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72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0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1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51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02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113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69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458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11857-685E-4DC2-962D-671F17F7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7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36</cp:revision>
  <dcterms:created xsi:type="dcterms:W3CDTF">2016-09-09T01:25:00Z</dcterms:created>
  <dcterms:modified xsi:type="dcterms:W3CDTF">2016-10-12T01:20:00Z</dcterms:modified>
</cp:coreProperties>
</file>