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17"/>
        <w:gridCol w:w="3544"/>
        <w:gridCol w:w="1701"/>
        <w:gridCol w:w="3792"/>
      </w:tblGrid>
      <w:tr w:rsidR="008A0FA4" w:rsidRPr="00B227F9" w:rsidTr="00B227F9">
        <w:trPr>
          <w:trHeight w:val="698"/>
        </w:trPr>
        <w:tc>
          <w:tcPr>
            <w:tcW w:w="817" w:type="dxa"/>
            <w:vMerge w:val="restart"/>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课题</w:t>
            </w:r>
          </w:p>
        </w:tc>
        <w:tc>
          <w:tcPr>
            <w:tcW w:w="3544" w:type="dxa"/>
            <w:vMerge w:val="restart"/>
            <w:vAlign w:val="center"/>
          </w:tcPr>
          <w:p w:rsidR="004A7DD9" w:rsidRPr="00B227F9" w:rsidRDefault="004A7DD9" w:rsidP="00B227F9">
            <w:pPr>
              <w:jc w:val="center"/>
              <w:rPr>
                <w:rFonts w:ascii="宋体" w:hAnsi="宋体"/>
                <w:b/>
                <w:szCs w:val="21"/>
              </w:rPr>
            </w:pPr>
            <w:r w:rsidRPr="00B227F9">
              <w:rPr>
                <w:rFonts w:ascii="宋体" w:hAnsi="宋体" w:hint="eastAsia"/>
                <w:b/>
                <w:bCs/>
                <w:szCs w:val="21"/>
              </w:rPr>
              <w:t>§</w:t>
            </w:r>
            <w:r w:rsidR="007C3ABF">
              <w:rPr>
                <w:rFonts w:ascii="宋体" w:hAnsi="宋体" w:hint="eastAsia"/>
                <w:b/>
                <w:bCs/>
                <w:szCs w:val="21"/>
              </w:rPr>
              <w:t>12</w:t>
            </w:r>
            <w:r w:rsidR="001B5597" w:rsidRPr="00B227F9">
              <w:rPr>
                <w:rFonts w:ascii="宋体" w:hAnsi="宋体" w:hint="eastAsia"/>
                <w:b/>
                <w:bCs/>
                <w:szCs w:val="21"/>
              </w:rPr>
              <w:t>.</w:t>
            </w:r>
            <w:r w:rsidR="007C3ABF">
              <w:rPr>
                <w:rFonts w:ascii="宋体" w:hAnsi="宋体" w:hint="eastAsia"/>
                <w:b/>
                <w:bCs/>
                <w:szCs w:val="21"/>
              </w:rPr>
              <w:t>3</w:t>
            </w:r>
            <w:r w:rsidR="00865ACB">
              <w:rPr>
                <w:rFonts w:ascii="宋体" w:hAnsi="宋体" w:hint="eastAsia"/>
                <w:b/>
                <w:bCs/>
                <w:szCs w:val="21"/>
              </w:rPr>
              <w:t xml:space="preserve"> </w:t>
            </w:r>
            <w:r w:rsidR="00C724A5">
              <w:rPr>
                <w:rFonts w:ascii="宋体" w:hAnsi="宋体" w:hint="eastAsia"/>
                <w:b/>
                <w:bCs/>
                <w:szCs w:val="21"/>
              </w:rPr>
              <w:t xml:space="preserve"> </w:t>
            </w:r>
            <w:r w:rsidR="00840BED">
              <w:rPr>
                <w:rFonts w:ascii="宋体" w:hAnsi="宋体" w:hint="eastAsia"/>
                <w:b/>
                <w:bCs/>
                <w:szCs w:val="21"/>
              </w:rPr>
              <w:t>物质的比热容</w:t>
            </w: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执教</w:t>
            </w:r>
          </w:p>
        </w:tc>
        <w:tc>
          <w:tcPr>
            <w:tcW w:w="3792" w:type="dxa"/>
            <w:vAlign w:val="center"/>
          </w:tcPr>
          <w:p w:rsidR="004A7DD9" w:rsidRPr="00B227F9" w:rsidRDefault="004A7DD9" w:rsidP="00B227F9">
            <w:pPr>
              <w:jc w:val="center"/>
              <w:rPr>
                <w:rFonts w:ascii="宋体" w:hAnsi="宋体"/>
                <w:szCs w:val="21"/>
              </w:rPr>
            </w:pPr>
            <w:r w:rsidRPr="00B227F9">
              <w:rPr>
                <w:rFonts w:ascii="宋体" w:hAnsi="宋体"/>
                <w:szCs w:val="21"/>
              </w:rPr>
              <w:t>陆子刚</w:t>
            </w:r>
          </w:p>
        </w:tc>
      </w:tr>
      <w:tr w:rsidR="008A0FA4" w:rsidRPr="00B227F9" w:rsidTr="00B227F9">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备课时间</w:t>
            </w:r>
          </w:p>
        </w:tc>
        <w:tc>
          <w:tcPr>
            <w:tcW w:w="3792" w:type="dxa"/>
            <w:vAlign w:val="center"/>
          </w:tcPr>
          <w:p w:rsidR="004A7DD9" w:rsidRPr="00B227F9" w:rsidRDefault="004A7DD9" w:rsidP="00F0521A">
            <w:pPr>
              <w:jc w:val="center"/>
              <w:rPr>
                <w:rFonts w:ascii="宋体" w:hAnsi="宋体"/>
                <w:szCs w:val="21"/>
              </w:rPr>
            </w:pPr>
            <w:r w:rsidRPr="00B227F9">
              <w:rPr>
                <w:rFonts w:ascii="宋体" w:hAnsi="宋体" w:hint="eastAsia"/>
                <w:szCs w:val="21"/>
              </w:rPr>
              <w:t>2016年</w:t>
            </w:r>
            <w:r w:rsidR="00840BED">
              <w:rPr>
                <w:rFonts w:ascii="宋体" w:hAnsi="宋体" w:hint="eastAsia"/>
                <w:szCs w:val="21"/>
              </w:rPr>
              <w:t>10</w:t>
            </w:r>
            <w:r w:rsidRPr="00B227F9">
              <w:rPr>
                <w:rFonts w:ascii="宋体" w:hAnsi="宋体" w:hint="eastAsia"/>
                <w:szCs w:val="21"/>
              </w:rPr>
              <w:t>月</w:t>
            </w:r>
            <w:r w:rsidR="00840BED">
              <w:rPr>
                <w:rFonts w:ascii="宋体" w:hAnsi="宋体" w:hint="eastAsia"/>
                <w:szCs w:val="21"/>
              </w:rPr>
              <w:t>10</w:t>
            </w:r>
            <w:r w:rsidRPr="00B227F9">
              <w:rPr>
                <w:rFonts w:ascii="宋体" w:hAnsi="宋体" w:hint="eastAsia"/>
                <w:szCs w:val="21"/>
              </w:rPr>
              <w:t>日</w:t>
            </w:r>
            <w:r w:rsidR="008A0FA4">
              <w:rPr>
                <w:rFonts w:ascii="宋体" w:hAnsi="宋体" w:hint="eastAsia"/>
                <w:szCs w:val="21"/>
              </w:rPr>
              <w:t xml:space="preserve"> </w:t>
            </w:r>
            <w:r w:rsidR="00E70EFC">
              <w:rPr>
                <w:rFonts w:ascii="宋体" w:hAnsi="宋体" w:hint="eastAsia"/>
                <w:szCs w:val="21"/>
              </w:rPr>
              <w:t>星期</w:t>
            </w:r>
            <w:r w:rsidR="008F7B61">
              <w:rPr>
                <w:rFonts w:ascii="宋体" w:hAnsi="宋体" w:hint="eastAsia"/>
                <w:szCs w:val="21"/>
              </w:rPr>
              <w:t>一</w:t>
            </w:r>
          </w:p>
        </w:tc>
      </w:tr>
      <w:tr w:rsidR="008A0FA4" w:rsidRPr="00B227F9" w:rsidTr="00B227F9">
        <w:trPr>
          <w:trHeight w:val="442"/>
        </w:trPr>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上课时间</w:t>
            </w:r>
            <w:r w:rsidR="00E76EC5" w:rsidRPr="00B227F9">
              <w:rPr>
                <w:rFonts w:ascii="黑体" w:eastAsia="黑体" w:hAnsi="黑体"/>
                <w:b/>
                <w:sz w:val="28"/>
                <w:szCs w:val="28"/>
              </w:rPr>
              <w:t>及课时安排</w:t>
            </w:r>
          </w:p>
        </w:tc>
        <w:tc>
          <w:tcPr>
            <w:tcW w:w="3792" w:type="dxa"/>
            <w:vAlign w:val="center"/>
          </w:tcPr>
          <w:p w:rsidR="004A7DD9" w:rsidRPr="00B227F9" w:rsidRDefault="004A7DD9" w:rsidP="00B227F9">
            <w:pPr>
              <w:jc w:val="center"/>
              <w:rPr>
                <w:rFonts w:ascii="宋体" w:hAnsi="宋体"/>
                <w:b/>
                <w:szCs w:val="21"/>
              </w:rPr>
            </w:pPr>
          </w:p>
        </w:tc>
      </w:tr>
      <w:tr w:rsidR="008A0FA4" w:rsidRPr="00B227F9" w:rsidTr="00B227F9">
        <w:trPr>
          <w:trHeight w:val="2081"/>
        </w:trPr>
        <w:tc>
          <w:tcPr>
            <w:tcW w:w="817" w:type="dxa"/>
            <w:vMerge w:val="restart"/>
            <w:vAlign w:val="center"/>
          </w:tcPr>
          <w:p w:rsidR="004A7DD9" w:rsidRPr="00B227F9" w:rsidRDefault="004A7DD9" w:rsidP="00B227F9">
            <w:pPr>
              <w:jc w:val="center"/>
              <w:rPr>
                <w:rFonts w:ascii="宋体" w:hAnsi="宋体"/>
                <w:b/>
                <w:szCs w:val="21"/>
              </w:rPr>
            </w:pPr>
            <w:r w:rsidRPr="00B227F9">
              <w:rPr>
                <w:rFonts w:ascii="黑体" w:eastAsia="黑体" w:hAnsi="黑体"/>
                <w:b/>
                <w:sz w:val="28"/>
                <w:szCs w:val="28"/>
              </w:rPr>
              <w:t>教学目标</w:t>
            </w:r>
          </w:p>
        </w:tc>
        <w:tc>
          <w:tcPr>
            <w:tcW w:w="3544" w:type="dxa"/>
            <w:vMerge w:val="restart"/>
          </w:tcPr>
          <w:p w:rsidR="007A6A9B" w:rsidRPr="00E67FBA" w:rsidRDefault="007A6A9B" w:rsidP="007A6A9B">
            <w:pPr>
              <w:rPr>
                <w:rFonts w:ascii="宋体" w:hAnsi="宋体"/>
                <w:bCs/>
                <w:szCs w:val="21"/>
              </w:rPr>
            </w:pPr>
            <w:r>
              <w:rPr>
                <w:rFonts w:ascii="宋体" w:hAnsi="宋体" w:hint="eastAsia"/>
                <w:szCs w:val="21"/>
              </w:rPr>
              <w:t>1.</w:t>
            </w:r>
            <w:r w:rsidR="00BF01FA" w:rsidRPr="00BF01FA">
              <w:rPr>
                <w:rFonts w:ascii="宋体" w:hAnsi="宋体" w:hint="eastAsia"/>
                <w:bCs/>
                <w:szCs w:val="21"/>
              </w:rPr>
              <w:t>了解比热容的概念，知道比热容是物质的一种属性。</w:t>
            </w:r>
          </w:p>
          <w:p w:rsidR="007A6A9B" w:rsidRPr="00E67FBA" w:rsidRDefault="007A6A9B" w:rsidP="007A6A9B">
            <w:pPr>
              <w:rPr>
                <w:rFonts w:ascii="宋体" w:hAnsi="宋体"/>
                <w:bCs/>
                <w:szCs w:val="21"/>
              </w:rPr>
            </w:pPr>
            <w:r>
              <w:rPr>
                <w:rFonts w:ascii="宋体" w:hAnsi="宋体" w:hint="eastAsia"/>
                <w:szCs w:val="21"/>
              </w:rPr>
              <w:t>2.</w:t>
            </w:r>
            <w:r w:rsidR="00BF01FA" w:rsidRPr="00BF01FA">
              <w:rPr>
                <w:rFonts w:ascii="宋体" w:hAnsi="宋体" w:hint="eastAsia"/>
                <w:bCs/>
                <w:szCs w:val="21"/>
              </w:rPr>
              <w:t>知道水的比热容较大，知道这一特点在生活中的一些应用</w:t>
            </w:r>
          </w:p>
          <w:p w:rsidR="007A6A9B" w:rsidRPr="00E67FBA" w:rsidRDefault="007A6A9B" w:rsidP="007A6A9B">
            <w:pPr>
              <w:rPr>
                <w:rFonts w:ascii="宋体" w:hAnsi="宋体"/>
                <w:bCs/>
                <w:szCs w:val="21"/>
              </w:rPr>
            </w:pPr>
            <w:r>
              <w:rPr>
                <w:rFonts w:ascii="宋体" w:hAnsi="宋体" w:hint="eastAsia"/>
                <w:bCs/>
                <w:szCs w:val="21"/>
              </w:rPr>
              <w:t>3.</w:t>
            </w:r>
            <w:r w:rsidR="00BF01FA" w:rsidRPr="00BF01FA">
              <w:rPr>
                <w:rFonts w:ascii="宋体" w:hAnsi="宋体" w:hint="eastAsia"/>
                <w:bCs/>
                <w:szCs w:val="21"/>
              </w:rPr>
              <w:t>尝试用比热容解释简单的自然现象。</w:t>
            </w:r>
          </w:p>
          <w:p w:rsidR="00CA067E" w:rsidRPr="00BF01FA" w:rsidRDefault="007A6A9B" w:rsidP="00BF01FA">
            <w:pPr>
              <w:rPr>
                <w:rFonts w:ascii="宋体" w:hAnsi="宋体"/>
                <w:szCs w:val="21"/>
              </w:rPr>
            </w:pPr>
            <w:r>
              <w:rPr>
                <w:rFonts w:ascii="宋体" w:hAnsi="宋体" w:hint="eastAsia"/>
                <w:bCs/>
                <w:szCs w:val="21"/>
              </w:rPr>
              <w:t>4.</w:t>
            </w:r>
            <w:r w:rsidR="003208D9" w:rsidRPr="00B227F9">
              <w:rPr>
                <w:rFonts w:ascii="宋体" w:hAnsi="宋体"/>
                <w:szCs w:val="21"/>
              </w:rPr>
              <w:t xml:space="preserve"> </w:t>
            </w:r>
            <w:r w:rsidR="00BF01FA">
              <w:rPr>
                <w:rFonts w:ascii="宋体" w:hAnsi="宋体"/>
                <w:szCs w:val="21"/>
              </w:rPr>
              <w:t>会用</w:t>
            </w:r>
            <m:oMath>
              <m:r>
                <m:rPr>
                  <m:sty m:val="p"/>
                </m:rPr>
                <w:rPr>
                  <w:rFonts w:ascii="Cambria Math" w:hAnsi="Cambria Math"/>
                  <w:szCs w:val="21"/>
                </w:rPr>
                <m:t>C=</m:t>
              </m:r>
              <m:f>
                <m:fPr>
                  <m:ctrlPr>
                    <w:rPr>
                      <w:rFonts w:ascii="Cambria Math" w:hAnsi="Cambria Math"/>
                      <w:szCs w:val="21"/>
                    </w:rPr>
                  </m:ctrlPr>
                </m:fPr>
                <m:num>
                  <m:r>
                    <m:rPr>
                      <m:sty m:val="p"/>
                    </m:rPr>
                    <w:rPr>
                      <w:rFonts w:ascii="Cambria Math" w:hAnsi="Cambria Math"/>
                      <w:szCs w:val="21"/>
                    </w:rPr>
                    <m:t>Q</m:t>
                  </m:r>
                </m:num>
                <m:den>
                  <m:r>
                    <m:rPr>
                      <m:sty m:val="p"/>
                    </m:rPr>
                    <w:rPr>
                      <w:rFonts w:ascii="Cambria Math" w:hAnsi="Cambria Math"/>
                      <w:szCs w:val="21"/>
                    </w:rPr>
                    <m:t>m∙∆t</m:t>
                  </m:r>
                </m:den>
              </m:f>
            </m:oMath>
            <w:r w:rsidR="00BF01FA">
              <w:rPr>
                <w:rFonts w:ascii="宋体" w:hAnsi="宋体" w:hint="eastAsia"/>
                <w:szCs w:val="21"/>
              </w:rPr>
              <w:t>进行简单计算。</w:t>
            </w: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重点与难点</w:t>
            </w:r>
          </w:p>
        </w:tc>
        <w:tc>
          <w:tcPr>
            <w:tcW w:w="3792" w:type="dxa"/>
          </w:tcPr>
          <w:p w:rsidR="004A7DD9" w:rsidRDefault="007A6A9B" w:rsidP="007A6A9B">
            <w:pPr>
              <w:rPr>
                <w:rFonts w:ascii="宋体" w:hAnsi="宋体"/>
                <w:szCs w:val="21"/>
              </w:rPr>
            </w:pPr>
            <w:r>
              <w:rPr>
                <w:rFonts w:ascii="宋体" w:hAnsi="宋体" w:hint="eastAsia"/>
                <w:szCs w:val="21"/>
              </w:rPr>
              <w:t>1.</w:t>
            </w:r>
            <w:r w:rsidR="005173FF" w:rsidRPr="00BF01FA">
              <w:rPr>
                <w:rFonts w:ascii="宋体" w:hAnsi="宋体" w:hint="eastAsia"/>
                <w:bCs/>
                <w:szCs w:val="21"/>
              </w:rPr>
              <w:t>了解比热容的概念，知道比热容是物质的一种属性。</w:t>
            </w:r>
          </w:p>
          <w:p w:rsidR="007A6A9B" w:rsidRDefault="007A6A9B" w:rsidP="007A6A9B">
            <w:pPr>
              <w:rPr>
                <w:rFonts w:ascii="宋体" w:hAnsi="宋体"/>
                <w:bCs/>
                <w:szCs w:val="21"/>
              </w:rPr>
            </w:pPr>
            <w:r>
              <w:rPr>
                <w:rFonts w:ascii="宋体" w:hAnsi="宋体" w:hint="eastAsia"/>
                <w:szCs w:val="21"/>
              </w:rPr>
              <w:t>2.</w:t>
            </w:r>
            <w:r w:rsidR="005173FF" w:rsidRPr="00BF01FA">
              <w:rPr>
                <w:rFonts w:ascii="宋体" w:hAnsi="宋体" w:hint="eastAsia"/>
                <w:bCs/>
                <w:szCs w:val="21"/>
              </w:rPr>
              <w:t xml:space="preserve"> 尝试用比热容解释简单的自然现象。</w:t>
            </w:r>
          </w:p>
          <w:p w:rsidR="005173FF" w:rsidRPr="007A6A9B" w:rsidRDefault="005173FF" w:rsidP="007A6A9B">
            <w:pPr>
              <w:rPr>
                <w:rFonts w:ascii="宋体" w:hAnsi="宋体"/>
                <w:szCs w:val="21"/>
              </w:rPr>
            </w:pPr>
            <w:r>
              <w:rPr>
                <w:rFonts w:ascii="宋体" w:hAnsi="宋体" w:hint="eastAsia"/>
                <w:bCs/>
                <w:szCs w:val="21"/>
              </w:rPr>
              <w:t>3.</w:t>
            </w:r>
            <w:r>
              <w:rPr>
                <w:rFonts w:ascii="宋体" w:hAnsi="宋体"/>
                <w:szCs w:val="21"/>
              </w:rPr>
              <w:t xml:space="preserve"> 会用</w:t>
            </w:r>
            <m:oMath>
              <m:r>
                <m:rPr>
                  <m:sty m:val="p"/>
                </m:rPr>
                <w:rPr>
                  <w:rFonts w:ascii="Cambria Math" w:hAnsi="Cambria Math"/>
                  <w:szCs w:val="21"/>
                </w:rPr>
                <m:t>C=</m:t>
              </m:r>
              <m:f>
                <m:fPr>
                  <m:ctrlPr>
                    <w:rPr>
                      <w:rFonts w:ascii="Cambria Math" w:hAnsi="Cambria Math"/>
                      <w:szCs w:val="21"/>
                    </w:rPr>
                  </m:ctrlPr>
                </m:fPr>
                <m:num>
                  <m:r>
                    <m:rPr>
                      <m:sty m:val="p"/>
                    </m:rPr>
                    <w:rPr>
                      <w:rFonts w:ascii="Cambria Math" w:hAnsi="Cambria Math"/>
                      <w:szCs w:val="21"/>
                    </w:rPr>
                    <m:t>Q</m:t>
                  </m:r>
                </m:num>
                <m:den>
                  <m:r>
                    <m:rPr>
                      <m:sty m:val="p"/>
                    </m:rPr>
                    <w:rPr>
                      <w:rFonts w:ascii="Cambria Math" w:hAnsi="Cambria Math"/>
                      <w:szCs w:val="21"/>
                    </w:rPr>
                    <m:t>m∙∆t</m:t>
                  </m:r>
                </m:den>
              </m:f>
            </m:oMath>
            <w:r>
              <w:rPr>
                <w:rFonts w:ascii="宋体" w:hAnsi="宋体" w:hint="eastAsia"/>
                <w:szCs w:val="21"/>
              </w:rPr>
              <w:t>进行简单计算。</w:t>
            </w:r>
          </w:p>
        </w:tc>
      </w:tr>
      <w:tr w:rsidR="008A0FA4" w:rsidRPr="00B227F9" w:rsidTr="00B227F9">
        <w:trPr>
          <w:trHeight w:val="1766"/>
        </w:trPr>
        <w:tc>
          <w:tcPr>
            <w:tcW w:w="817" w:type="dxa"/>
            <w:vMerge/>
            <w:vAlign w:val="center"/>
          </w:tcPr>
          <w:p w:rsidR="004A7DD9" w:rsidRPr="00B227F9" w:rsidRDefault="004A7DD9" w:rsidP="00B227F9">
            <w:pPr>
              <w:jc w:val="center"/>
              <w:rPr>
                <w:rFonts w:ascii="宋体" w:hAnsi="宋体"/>
                <w:b/>
                <w:szCs w:val="21"/>
              </w:rPr>
            </w:pPr>
          </w:p>
        </w:tc>
        <w:tc>
          <w:tcPr>
            <w:tcW w:w="3544" w:type="dxa"/>
            <w:vMerge/>
            <w:vAlign w:val="center"/>
          </w:tcPr>
          <w:p w:rsidR="004A7DD9" w:rsidRPr="00B227F9" w:rsidRDefault="004A7DD9" w:rsidP="00B227F9">
            <w:pPr>
              <w:jc w:val="center"/>
              <w:rPr>
                <w:rFonts w:ascii="宋体" w:hAnsi="宋体"/>
                <w:b/>
                <w:szCs w:val="21"/>
              </w:rPr>
            </w:pPr>
          </w:p>
        </w:tc>
        <w:tc>
          <w:tcPr>
            <w:tcW w:w="1701" w:type="dxa"/>
            <w:vAlign w:val="center"/>
          </w:tcPr>
          <w:p w:rsidR="004A7DD9" w:rsidRPr="00B227F9" w:rsidRDefault="004A7DD9" w:rsidP="00B227F9">
            <w:pPr>
              <w:jc w:val="center"/>
              <w:rPr>
                <w:rFonts w:ascii="黑体" w:eastAsia="黑体" w:hAnsi="黑体"/>
                <w:b/>
                <w:sz w:val="28"/>
                <w:szCs w:val="28"/>
              </w:rPr>
            </w:pPr>
            <w:r w:rsidRPr="00B227F9">
              <w:rPr>
                <w:rFonts w:ascii="黑体" w:eastAsia="黑体" w:hAnsi="黑体"/>
                <w:b/>
                <w:sz w:val="28"/>
                <w:szCs w:val="28"/>
              </w:rPr>
              <w:t>课前准备</w:t>
            </w:r>
          </w:p>
        </w:tc>
        <w:tc>
          <w:tcPr>
            <w:tcW w:w="3792" w:type="dxa"/>
          </w:tcPr>
          <w:p w:rsidR="004A7DD9" w:rsidRPr="00B227F9" w:rsidRDefault="004A7DD9" w:rsidP="001B5597">
            <w:pPr>
              <w:rPr>
                <w:rFonts w:ascii="宋体" w:hAnsi="宋体"/>
                <w:szCs w:val="21"/>
              </w:rPr>
            </w:pPr>
          </w:p>
        </w:tc>
      </w:tr>
      <w:tr w:rsidR="004A7DD9" w:rsidRPr="00B227F9" w:rsidTr="00B227F9">
        <w:trPr>
          <w:trHeight w:val="4339"/>
        </w:trPr>
        <w:tc>
          <w:tcPr>
            <w:tcW w:w="9854" w:type="dxa"/>
            <w:gridSpan w:val="4"/>
          </w:tcPr>
          <w:p w:rsidR="001B5597" w:rsidRPr="00B227F9" w:rsidRDefault="001B5597" w:rsidP="001B5597">
            <w:pPr>
              <w:rPr>
                <w:rFonts w:ascii="宋体" w:hAnsi="宋体"/>
                <w:b/>
                <w:szCs w:val="21"/>
              </w:rPr>
            </w:pPr>
            <w:r w:rsidRPr="00B227F9">
              <w:rPr>
                <w:rFonts w:ascii="宋体" w:hAnsi="宋体"/>
                <w:b/>
                <w:szCs w:val="21"/>
              </w:rPr>
              <w:t>教材分析：</w:t>
            </w:r>
          </w:p>
          <w:p w:rsidR="00BF01FA" w:rsidRPr="00BF01FA" w:rsidRDefault="00BF01FA" w:rsidP="00BF01FA">
            <w:pPr>
              <w:rPr>
                <w:rFonts w:ascii="宋体" w:hAnsi="宋体"/>
                <w:szCs w:val="21"/>
              </w:rPr>
            </w:pPr>
            <w:r w:rsidRPr="00BF01FA">
              <w:rPr>
                <w:rFonts w:ascii="宋体" w:hAnsi="宋体" w:hint="eastAsia"/>
                <w:szCs w:val="21"/>
              </w:rPr>
              <w:t>“比热容”是本章重点内容。因为比热容的概念比较抽象，且它又与质量、温度的变化量、吸收或放出的热量三个物理量有关，学生理解起来有困难，所以又是整个教材的难点。所以教学的中心任务是：让学生通过实验探究了解“不同物质在质量相等，升高温度相同的情况下吸收的热量一般不同”，为比热容概念的得出打好基础。将“探究物质的吸、放热能力”作为一个完整的探究过程要求学生经历进而建构完整清晰的比热容知识。</w:t>
            </w:r>
          </w:p>
          <w:p w:rsidR="00BF01FA" w:rsidRPr="00BF01FA" w:rsidRDefault="00BF01FA" w:rsidP="00BF01FA">
            <w:pPr>
              <w:rPr>
                <w:rFonts w:ascii="宋体" w:hAnsi="宋体"/>
                <w:szCs w:val="21"/>
              </w:rPr>
            </w:pPr>
            <w:r w:rsidRPr="00BF01FA">
              <w:rPr>
                <w:rFonts w:ascii="宋体" w:hAnsi="宋体"/>
                <w:szCs w:val="21"/>
              </w:rPr>
              <w:t xml:space="preserve"> </w:t>
            </w:r>
          </w:p>
          <w:p w:rsidR="004A7DD9" w:rsidRPr="00B227F9" w:rsidRDefault="00BF01FA" w:rsidP="00BF01FA">
            <w:pPr>
              <w:rPr>
                <w:rFonts w:ascii="宋体" w:hAnsi="宋体"/>
                <w:szCs w:val="21"/>
              </w:rPr>
            </w:pPr>
            <w:r w:rsidRPr="00BF01FA">
              <w:rPr>
                <w:rFonts w:ascii="宋体" w:hAnsi="宋体" w:hint="eastAsia"/>
                <w:szCs w:val="21"/>
              </w:rPr>
              <w:t xml:space="preserve">　　本节在设计时根据新课标理念“从生活走向物理，从物理走向社会”，运用生活实例创设情境，激趣引新；通过设计实验，科学探究培养学生科学素养；通过联系社会生活，拓展升华，来提升学生能力。考虑到比热容这一节的容量较大，将热量的计算放到下一节中进行教学。</w:t>
            </w: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1B5597" w:rsidRPr="00B227F9" w:rsidRDefault="001B5597" w:rsidP="001B5597">
            <w:pPr>
              <w:rPr>
                <w:rFonts w:ascii="宋体" w:hAnsi="宋体"/>
                <w:szCs w:val="21"/>
              </w:rPr>
            </w:pP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p w:rsidR="004A7DD9" w:rsidRPr="00B227F9" w:rsidRDefault="004A7DD9" w:rsidP="001B5597">
            <w:pPr>
              <w:rPr>
                <w:rFonts w:ascii="宋体" w:hAnsi="宋体"/>
                <w:szCs w:val="21"/>
              </w:rPr>
            </w:pPr>
          </w:p>
        </w:tc>
      </w:tr>
    </w:tbl>
    <w:p w:rsidR="006D6B2D" w:rsidRDefault="006D6B2D"/>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959"/>
        <w:gridCol w:w="7229"/>
        <w:gridCol w:w="1666"/>
      </w:tblGrid>
      <w:tr w:rsidR="00B227F9" w:rsidRPr="00B227F9" w:rsidTr="00D957F4">
        <w:trPr>
          <w:trHeight w:val="1514"/>
        </w:trPr>
        <w:tc>
          <w:tcPr>
            <w:tcW w:w="959" w:type="dxa"/>
            <w:vAlign w:val="center"/>
          </w:tcPr>
          <w:p w:rsidR="00B227F9" w:rsidRPr="00B227F9" w:rsidRDefault="00B227F9" w:rsidP="00B227F9">
            <w:pPr>
              <w:jc w:val="center"/>
              <w:rPr>
                <w:rFonts w:ascii="黑体" w:eastAsia="黑体" w:hAnsi="黑体"/>
                <w:b/>
                <w:sz w:val="24"/>
                <w:szCs w:val="24"/>
              </w:rPr>
            </w:pPr>
            <w:r w:rsidRPr="00B227F9">
              <w:rPr>
                <w:rFonts w:ascii="黑体" w:eastAsia="黑体" w:hAnsi="黑体" w:hint="eastAsia"/>
                <w:b/>
                <w:sz w:val="24"/>
                <w:szCs w:val="24"/>
              </w:rPr>
              <w:lastRenderedPageBreak/>
              <w:t>教学板块</w:t>
            </w:r>
          </w:p>
        </w:tc>
        <w:tc>
          <w:tcPr>
            <w:tcW w:w="7229" w:type="dxa"/>
            <w:vAlign w:val="center"/>
          </w:tcPr>
          <w:p w:rsidR="00B227F9" w:rsidRPr="00B227F9" w:rsidRDefault="00B227F9" w:rsidP="00B227F9">
            <w:pPr>
              <w:jc w:val="center"/>
              <w:rPr>
                <w:rFonts w:ascii="黑体" w:eastAsia="黑体" w:hAnsi="黑体"/>
                <w:b/>
                <w:sz w:val="24"/>
                <w:szCs w:val="24"/>
              </w:rPr>
            </w:pPr>
            <w:r w:rsidRPr="00B227F9">
              <w:rPr>
                <w:rFonts w:ascii="黑体" w:eastAsia="黑体" w:hAnsi="黑体" w:hint="eastAsia"/>
                <w:b/>
                <w:sz w:val="24"/>
                <w:szCs w:val="24"/>
              </w:rPr>
              <w:t>展开教学的过程</w:t>
            </w:r>
          </w:p>
        </w:tc>
        <w:tc>
          <w:tcPr>
            <w:tcW w:w="1666" w:type="dxa"/>
            <w:vAlign w:val="center"/>
          </w:tcPr>
          <w:p w:rsidR="00B227F9" w:rsidRPr="00B227F9" w:rsidRDefault="00B227F9" w:rsidP="00B227F9">
            <w:pPr>
              <w:jc w:val="center"/>
              <w:rPr>
                <w:rFonts w:ascii="黑体" w:eastAsia="黑体" w:hAnsi="黑体"/>
                <w:b/>
                <w:sz w:val="24"/>
                <w:szCs w:val="24"/>
              </w:rPr>
            </w:pPr>
            <w:r w:rsidRPr="00B227F9">
              <w:rPr>
                <w:rFonts w:ascii="黑体" w:eastAsia="黑体" w:hAnsi="黑体" w:hint="eastAsia"/>
                <w:b/>
                <w:sz w:val="24"/>
                <w:szCs w:val="24"/>
              </w:rPr>
              <w:t>备注</w:t>
            </w:r>
          </w:p>
        </w:tc>
      </w:tr>
      <w:tr w:rsidR="00B227F9" w:rsidRPr="00B227F9" w:rsidTr="00D957F4">
        <w:trPr>
          <w:trHeight w:val="5790"/>
        </w:trPr>
        <w:tc>
          <w:tcPr>
            <w:tcW w:w="959" w:type="dxa"/>
          </w:tcPr>
          <w:p w:rsidR="00B227F9" w:rsidRDefault="000A2AF0" w:rsidP="001B5597">
            <w:pPr>
              <w:rPr>
                <w:rFonts w:ascii="宋体" w:hAnsi="宋体"/>
                <w:b/>
                <w:szCs w:val="21"/>
              </w:rPr>
            </w:pPr>
            <w:r>
              <w:rPr>
                <w:rFonts w:ascii="宋体" w:hAnsi="宋体"/>
                <w:b/>
                <w:noProof/>
                <w:szCs w:val="21"/>
              </w:rPr>
              <w:pict>
                <v:shapetype id="_x0000_t32" coordsize="21600,21600" o:spt="32" o:oned="t" path="m,l21600,21600e" filled="f">
                  <v:path arrowok="t" fillok="f" o:connecttype="none"/>
                  <o:lock v:ext="edit" shapetype="t"/>
                </v:shapetype>
                <v:shape id="_x0000_s1026" type="#_x0000_t32" style="position:absolute;left:0;text-align:left;margin-left:-5.7pt;margin-top:136.85pt;width:493.5pt;height:0;z-index:251658240;mso-position-horizontal-relative:text;mso-position-vertical-relative:text" o:connectortype="straight" strokeweight="2.75pt"/>
              </w:pict>
            </w:r>
            <w:r w:rsidR="000777A7" w:rsidRPr="000777A7">
              <w:rPr>
                <w:rFonts w:ascii="宋体" w:hAnsi="宋体"/>
                <w:b/>
                <w:szCs w:val="21"/>
              </w:rPr>
              <w:t>一</w:t>
            </w:r>
            <w:r w:rsidR="000777A7" w:rsidRPr="000777A7">
              <w:rPr>
                <w:rFonts w:ascii="宋体" w:hAnsi="宋体" w:hint="eastAsia"/>
                <w:b/>
                <w:szCs w:val="21"/>
              </w:rPr>
              <w:t>．</w:t>
            </w:r>
            <w:r w:rsidR="000777A7">
              <w:rPr>
                <w:rFonts w:ascii="宋体" w:hAnsi="宋体" w:hint="eastAsia"/>
                <w:b/>
                <w:szCs w:val="21"/>
              </w:rPr>
              <w:t>新课引入</w:t>
            </w: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p>
          <w:p w:rsidR="00121C50" w:rsidRDefault="00121C50" w:rsidP="001B5597">
            <w:pPr>
              <w:rPr>
                <w:rFonts w:ascii="宋体" w:hAnsi="宋体"/>
                <w:b/>
                <w:szCs w:val="21"/>
              </w:rPr>
            </w:pPr>
            <w:r w:rsidRPr="00121C50">
              <w:rPr>
                <w:rFonts w:ascii="宋体" w:hAnsi="宋体" w:hint="eastAsia"/>
                <w:b/>
                <w:szCs w:val="21"/>
              </w:rPr>
              <w:t>二．探究“温度升高快慢可能还与物质的种类有关”</w:t>
            </w:r>
            <w:r w:rsidR="008D2A3D">
              <w:rPr>
                <w:rFonts w:ascii="宋体" w:hAnsi="宋体" w:hint="eastAsia"/>
                <w:b/>
                <w:szCs w:val="21"/>
              </w:rPr>
              <w:t>——引入“比热容”</w:t>
            </w: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5A5DCB" w:rsidRDefault="005A5DCB" w:rsidP="001B5597">
            <w:pPr>
              <w:rPr>
                <w:rFonts w:ascii="宋体" w:hAnsi="宋体"/>
                <w:b/>
                <w:szCs w:val="21"/>
              </w:rPr>
            </w:pPr>
          </w:p>
          <w:p w:rsidR="00DC156F" w:rsidRDefault="00DC156F" w:rsidP="001B5597">
            <w:pPr>
              <w:rPr>
                <w:rFonts w:ascii="宋体" w:hAnsi="宋体"/>
                <w:b/>
                <w:szCs w:val="21"/>
              </w:rPr>
            </w:pPr>
            <w:r>
              <w:rPr>
                <w:rFonts w:ascii="宋体" w:hAnsi="宋体" w:hint="eastAsia"/>
                <w:b/>
                <w:szCs w:val="21"/>
              </w:rPr>
              <w:t>三</w:t>
            </w:r>
            <w:r w:rsidRPr="00121C50">
              <w:rPr>
                <w:rFonts w:ascii="宋体" w:hAnsi="宋体" w:hint="eastAsia"/>
                <w:b/>
                <w:szCs w:val="21"/>
              </w:rPr>
              <w:t>．</w:t>
            </w:r>
            <w:r>
              <w:rPr>
                <w:rFonts w:ascii="宋体" w:hAnsi="宋体" w:hint="eastAsia"/>
                <w:b/>
                <w:szCs w:val="21"/>
              </w:rPr>
              <w:t>海陆风的形成</w:t>
            </w: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Default="00DC156F" w:rsidP="001B5597">
            <w:pPr>
              <w:rPr>
                <w:rFonts w:ascii="宋体" w:hAnsi="宋体"/>
                <w:b/>
                <w:szCs w:val="21"/>
              </w:rPr>
            </w:pPr>
          </w:p>
          <w:p w:rsidR="00DC156F" w:rsidRPr="00121C50" w:rsidRDefault="00DC156F" w:rsidP="001B5597">
            <w:pPr>
              <w:rPr>
                <w:rFonts w:ascii="宋体" w:hAnsi="宋体"/>
                <w:b/>
                <w:szCs w:val="21"/>
              </w:rPr>
            </w:pPr>
          </w:p>
        </w:tc>
        <w:tc>
          <w:tcPr>
            <w:tcW w:w="7229" w:type="dxa"/>
          </w:tcPr>
          <w:p w:rsidR="00B227F9" w:rsidRDefault="000777A7" w:rsidP="000777A7">
            <w:pPr>
              <w:rPr>
                <w:rFonts w:ascii="宋体" w:hAnsi="宋体"/>
                <w:b/>
                <w:szCs w:val="21"/>
              </w:rPr>
            </w:pPr>
            <w:r w:rsidRPr="000777A7">
              <w:rPr>
                <w:rFonts w:ascii="宋体" w:hAnsi="宋体"/>
                <w:b/>
                <w:szCs w:val="21"/>
              </w:rPr>
              <w:lastRenderedPageBreak/>
              <w:t>【场景引入】：</w:t>
            </w:r>
          </w:p>
          <w:p w:rsidR="000777A7" w:rsidRDefault="000777A7" w:rsidP="000777A7">
            <w:pPr>
              <w:rPr>
                <w:rFonts w:ascii="宋体" w:hAnsi="宋体"/>
                <w:szCs w:val="21"/>
              </w:rPr>
            </w:pPr>
            <w:r>
              <w:rPr>
                <w:rFonts w:ascii="宋体" w:hAnsi="宋体" w:hint="eastAsia"/>
                <w:szCs w:val="21"/>
              </w:rPr>
              <w:t>1.烧水时，烧一壶水和烧半壶水，哪个先烧开？</w:t>
            </w:r>
          </w:p>
          <w:p w:rsidR="00121C50" w:rsidRPr="00121C50" w:rsidRDefault="00121C50" w:rsidP="000777A7">
            <w:pPr>
              <w:rPr>
                <w:rFonts w:ascii="宋体" w:hAnsi="宋体"/>
                <w:szCs w:val="21"/>
              </w:rPr>
            </w:pPr>
            <w:r w:rsidRPr="00121C50">
              <w:rPr>
                <w:rFonts w:ascii="宋体" w:hAnsi="宋体" w:hint="eastAsia"/>
                <w:b/>
                <w:szCs w:val="21"/>
              </w:rPr>
              <w:t>讨论：</w:t>
            </w:r>
            <w:r>
              <w:rPr>
                <w:rFonts w:ascii="宋体" w:hAnsi="宋体" w:hint="eastAsia"/>
                <w:szCs w:val="21"/>
              </w:rPr>
              <w:t>温度升高的快慢与质量有关；还与加热方法有关。</w:t>
            </w:r>
          </w:p>
          <w:p w:rsidR="000777A7" w:rsidRDefault="00121C50" w:rsidP="000777A7">
            <w:pPr>
              <w:rPr>
                <w:rFonts w:ascii="宋体" w:hAnsi="宋体"/>
                <w:szCs w:val="21"/>
              </w:rPr>
            </w:pPr>
            <w:r>
              <w:rPr>
                <w:rFonts w:ascii="宋体" w:hAnsi="宋体" w:hint="eastAsia"/>
                <w:szCs w:val="21"/>
              </w:rPr>
              <w:t>2.</w:t>
            </w:r>
            <w:r w:rsidR="000777A7">
              <w:rPr>
                <w:rFonts w:ascii="宋体" w:hAnsi="宋体" w:hint="eastAsia"/>
                <w:szCs w:val="21"/>
              </w:rPr>
              <w:t>为什么海水和沙子在同一时刻在阳光照射下，温度不一样呢？</w:t>
            </w:r>
          </w:p>
          <w:p w:rsidR="00121C50" w:rsidRDefault="00121C50" w:rsidP="000777A7">
            <w:pPr>
              <w:rPr>
                <w:rFonts w:ascii="宋体" w:hAnsi="宋体"/>
                <w:szCs w:val="21"/>
              </w:rPr>
            </w:pPr>
            <w:r w:rsidRPr="00121C50">
              <w:rPr>
                <w:rFonts w:ascii="宋体" w:hAnsi="宋体" w:hint="eastAsia"/>
                <w:b/>
                <w:szCs w:val="21"/>
              </w:rPr>
              <w:t>讨论：</w:t>
            </w:r>
            <w:r>
              <w:rPr>
                <w:rFonts w:ascii="宋体" w:hAnsi="宋体" w:hint="eastAsia"/>
                <w:szCs w:val="21"/>
              </w:rPr>
              <w:t>温度升高快慢可能还与物质的种类有关。（课本原话划出来）</w:t>
            </w:r>
          </w:p>
          <w:p w:rsidR="00121C50" w:rsidRPr="00121C50" w:rsidRDefault="00121C50" w:rsidP="000777A7">
            <w:pPr>
              <w:rPr>
                <w:rFonts w:ascii="宋体" w:hAnsi="宋体"/>
                <w:b/>
                <w:szCs w:val="21"/>
              </w:rPr>
            </w:pPr>
            <w:r w:rsidRPr="00121C50">
              <w:rPr>
                <w:rFonts w:ascii="宋体" w:hAnsi="宋体" w:hint="eastAsia"/>
                <w:b/>
                <w:szCs w:val="21"/>
              </w:rPr>
              <w:t>引入探究问题：</w:t>
            </w:r>
            <w:r w:rsidRPr="00121C50">
              <w:rPr>
                <w:rFonts w:ascii="宋体" w:hAnsi="宋体" w:hint="eastAsia"/>
                <w:szCs w:val="21"/>
              </w:rPr>
              <w:t>探究</w:t>
            </w:r>
            <w:r>
              <w:rPr>
                <w:rFonts w:ascii="宋体" w:hAnsi="宋体" w:hint="eastAsia"/>
                <w:szCs w:val="21"/>
              </w:rPr>
              <w:t>“温度升高快慢可能还与物质的种类有关”</w:t>
            </w:r>
          </w:p>
          <w:p w:rsidR="000777A7" w:rsidRDefault="000777A7" w:rsidP="000777A7">
            <w:pPr>
              <w:rPr>
                <w:rFonts w:ascii="宋体" w:hAnsi="宋体"/>
                <w:szCs w:val="21"/>
              </w:rPr>
            </w:pPr>
          </w:p>
          <w:p w:rsidR="00121C50" w:rsidRDefault="00121C50" w:rsidP="000777A7">
            <w:pPr>
              <w:rPr>
                <w:rFonts w:ascii="宋体" w:hAnsi="宋体"/>
                <w:szCs w:val="21"/>
              </w:rPr>
            </w:pPr>
          </w:p>
          <w:p w:rsidR="00121C50" w:rsidRDefault="00121C50" w:rsidP="000777A7">
            <w:pPr>
              <w:rPr>
                <w:rFonts w:ascii="宋体" w:hAnsi="宋体"/>
                <w:szCs w:val="21"/>
              </w:rPr>
            </w:pPr>
          </w:p>
          <w:p w:rsidR="00121C50" w:rsidRDefault="00121C50" w:rsidP="000777A7">
            <w:pPr>
              <w:rPr>
                <w:rFonts w:ascii="宋体" w:hAnsi="宋体"/>
                <w:szCs w:val="21"/>
              </w:rPr>
            </w:pPr>
          </w:p>
          <w:p w:rsidR="00121C50" w:rsidRDefault="00121C50" w:rsidP="000777A7">
            <w:pPr>
              <w:rPr>
                <w:rFonts w:ascii="宋体" w:hAnsi="宋体"/>
                <w:szCs w:val="21"/>
              </w:rPr>
            </w:pPr>
          </w:p>
          <w:p w:rsidR="00121C50" w:rsidRDefault="00121C50" w:rsidP="000777A7">
            <w:pPr>
              <w:rPr>
                <w:rFonts w:ascii="宋体" w:hAnsi="宋体"/>
                <w:szCs w:val="21"/>
              </w:rPr>
            </w:pPr>
            <w:r>
              <w:rPr>
                <w:rFonts w:ascii="宋体" w:hAnsi="宋体"/>
                <w:szCs w:val="21"/>
              </w:rPr>
              <w:t>【实验探究】</w:t>
            </w:r>
          </w:p>
          <w:p w:rsidR="00121C50" w:rsidRDefault="00121C50" w:rsidP="000777A7">
            <w:pPr>
              <w:rPr>
                <w:rFonts w:ascii="宋体" w:hAnsi="宋体"/>
                <w:szCs w:val="21"/>
              </w:rPr>
            </w:pPr>
            <w:r>
              <w:rPr>
                <w:rFonts w:ascii="宋体" w:hAnsi="宋体" w:hint="eastAsia"/>
                <w:szCs w:val="21"/>
              </w:rPr>
              <w:t>1.方案设计：</w:t>
            </w:r>
            <w:r w:rsidR="00A90522">
              <w:rPr>
                <w:rFonts w:ascii="宋体" w:hAnsi="宋体" w:hint="eastAsia"/>
                <w:szCs w:val="21"/>
              </w:rPr>
              <w:t>采用质量相等的水和沙子用</w:t>
            </w:r>
            <w:r w:rsidR="00A90522" w:rsidRPr="008E029F">
              <w:rPr>
                <w:rFonts w:ascii="宋体" w:hAnsi="宋体" w:hint="eastAsia"/>
                <w:szCs w:val="21"/>
                <w:u w:val="single"/>
              </w:rPr>
              <w:t>相同的加热方法加热，在相等时间内</w:t>
            </w:r>
            <w:r w:rsidR="00A90522">
              <w:rPr>
                <w:rFonts w:ascii="宋体" w:hAnsi="宋体" w:hint="eastAsia"/>
                <w:szCs w:val="21"/>
              </w:rPr>
              <w:t>（吸收相同热量），比较水和沙子温度的变化快慢。（控制变量法）</w:t>
            </w:r>
          </w:p>
          <w:p w:rsidR="00E65EA1" w:rsidRDefault="00E65EA1" w:rsidP="000777A7">
            <w:pPr>
              <w:rPr>
                <w:rFonts w:ascii="宋体" w:hAnsi="宋体"/>
                <w:szCs w:val="21"/>
              </w:rPr>
            </w:pPr>
          </w:p>
          <w:p w:rsidR="00E65EA1" w:rsidRDefault="008E029F" w:rsidP="000777A7">
            <w:pPr>
              <w:rPr>
                <w:rFonts w:ascii="宋体" w:hAnsi="宋体"/>
                <w:szCs w:val="21"/>
              </w:rPr>
            </w:pPr>
            <w:r>
              <w:rPr>
                <w:rFonts w:ascii="宋体" w:hAnsi="宋体" w:hint="eastAsia"/>
                <w:szCs w:val="21"/>
              </w:rPr>
              <w:t>2.试验与记录：按照课本进行实验并记录数据，画出沙子和水随加热时间变化图像。</w:t>
            </w:r>
          </w:p>
          <w:p w:rsidR="008E029F" w:rsidRPr="008E029F" w:rsidRDefault="008E029F" w:rsidP="000777A7">
            <w:pPr>
              <w:rPr>
                <w:rFonts w:ascii="宋体" w:hAnsi="宋体"/>
                <w:szCs w:val="21"/>
              </w:rPr>
            </w:pPr>
          </w:p>
          <w:p w:rsidR="00905E64" w:rsidRDefault="00905E64" w:rsidP="008E029F">
            <w:pPr>
              <w:rPr>
                <w:rFonts w:ascii="宋体" w:hAnsi="宋体"/>
                <w:b/>
                <w:szCs w:val="21"/>
              </w:rPr>
            </w:pPr>
            <w:r>
              <w:rPr>
                <w:rFonts w:ascii="宋体" w:hAnsi="宋体" w:hint="eastAsia"/>
                <w:b/>
                <w:noProof/>
                <w:szCs w:val="21"/>
              </w:rPr>
              <w:drawing>
                <wp:anchor distT="0" distB="0" distL="114300" distR="114300" simplePos="0" relativeHeight="251659264" behindDoc="1" locked="0" layoutInCell="1" allowOverlap="1">
                  <wp:simplePos x="0" y="0"/>
                  <wp:positionH relativeFrom="column">
                    <wp:posOffset>3290570</wp:posOffset>
                  </wp:positionH>
                  <wp:positionV relativeFrom="paragraph">
                    <wp:posOffset>-1761490</wp:posOffset>
                  </wp:positionV>
                  <wp:extent cx="1082675" cy="1838325"/>
                  <wp:effectExtent l="19050" t="0" r="3175" b="0"/>
                  <wp:wrapTight wrapText="bothSides">
                    <wp:wrapPolygon edited="0">
                      <wp:start x="-380" y="0"/>
                      <wp:lineTo x="-380" y="21488"/>
                      <wp:lineTo x="21663" y="21488"/>
                      <wp:lineTo x="21663" y="0"/>
                      <wp:lineTo x="-38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40000"/>
                          </a:blip>
                          <a:srcRect/>
                          <a:stretch>
                            <a:fillRect/>
                          </a:stretch>
                        </pic:blipFill>
                        <pic:spPr bwMode="auto">
                          <a:xfrm>
                            <a:off x="0" y="0"/>
                            <a:ext cx="1082675" cy="1838325"/>
                          </a:xfrm>
                          <a:prstGeom prst="rect">
                            <a:avLst/>
                          </a:prstGeom>
                          <a:noFill/>
                          <a:ln w="9525">
                            <a:noFill/>
                            <a:miter lim="800000"/>
                            <a:headEnd/>
                            <a:tailEnd/>
                          </a:ln>
                        </pic:spPr>
                      </pic:pic>
                    </a:graphicData>
                  </a:graphic>
                </wp:anchor>
              </w:drawing>
            </w:r>
          </w:p>
          <w:p w:rsidR="00905E64" w:rsidRDefault="00905E64" w:rsidP="008E029F">
            <w:pPr>
              <w:rPr>
                <w:rFonts w:ascii="宋体" w:hAnsi="宋体"/>
                <w:b/>
                <w:szCs w:val="21"/>
              </w:rPr>
            </w:pPr>
          </w:p>
          <w:p w:rsidR="00905E64" w:rsidRDefault="00905E64" w:rsidP="008E029F">
            <w:pPr>
              <w:rPr>
                <w:rFonts w:ascii="宋体" w:hAnsi="宋体"/>
                <w:b/>
                <w:szCs w:val="21"/>
              </w:rPr>
            </w:pPr>
          </w:p>
          <w:p w:rsidR="00905E64" w:rsidRDefault="00905E64" w:rsidP="008E029F">
            <w:pPr>
              <w:rPr>
                <w:rFonts w:ascii="宋体" w:hAnsi="宋体"/>
                <w:b/>
                <w:szCs w:val="21"/>
              </w:rPr>
            </w:pPr>
          </w:p>
          <w:p w:rsidR="00905E64" w:rsidRDefault="00905E64" w:rsidP="008E029F">
            <w:pPr>
              <w:rPr>
                <w:rFonts w:ascii="宋体" w:hAnsi="宋体"/>
                <w:b/>
                <w:szCs w:val="21"/>
              </w:rPr>
            </w:pPr>
          </w:p>
          <w:p w:rsidR="00905E64" w:rsidRDefault="00905E64" w:rsidP="008E029F">
            <w:pPr>
              <w:rPr>
                <w:rFonts w:ascii="宋体" w:hAnsi="宋体"/>
                <w:b/>
                <w:szCs w:val="21"/>
              </w:rPr>
            </w:pPr>
          </w:p>
          <w:p w:rsidR="00905E64" w:rsidRDefault="00905E64" w:rsidP="008E029F">
            <w:pPr>
              <w:rPr>
                <w:rFonts w:ascii="宋体" w:hAnsi="宋体"/>
                <w:b/>
                <w:szCs w:val="21"/>
              </w:rPr>
            </w:pPr>
            <w:r>
              <w:rPr>
                <w:rFonts w:ascii="宋体" w:hAnsi="宋体" w:hint="eastAsia"/>
                <w:b/>
                <w:noProof/>
                <w:szCs w:val="21"/>
              </w:rPr>
              <w:drawing>
                <wp:anchor distT="0" distB="0" distL="114300" distR="114300" simplePos="0" relativeHeight="251660288" behindDoc="1" locked="0" layoutInCell="1" allowOverlap="1">
                  <wp:simplePos x="0" y="0"/>
                  <wp:positionH relativeFrom="column">
                    <wp:posOffset>1042670</wp:posOffset>
                  </wp:positionH>
                  <wp:positionV relativeFrom="paragraph">
                    <wp:posOffset>-1214755</wp:posOffset>
                  </wp:positionV>
                  <wp:extent cx="1714500" cy="1647825"/>
                  <wp:effectExtent l="19050" t="0" r="0" b="0"/>
                  <wp:wrapTight wrapText="bothSides">
                    <wp:wrapPolygon edited="0">
                      <wp:start x="-240" y="0"/>
                      <wp:lineTo x="-240" y="21475"/>
                      <wp:lineTo x="21600" y="21475"/>
                      <wp:lineTo x="21600" y="0"/>
                      <wp:lineTo x="-24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0000" contrast="40000"/>
                          </a:blip>
                          <a:srcRect/>
                          <a:stretch>
                            <a:fillRect/>
                          </a:stretch>
                        </pic:blipFill>
                        <pic:spPr bwMode="auto">
                          <a:xfrm>
                            <a:off x="0" y="0"/>
                            <a:ext cx="1714500" cy="1647825"/>
                          </a:xfrm>
                          <a:prstGeom prst="rect">
                            <a:avLst/>
                          </a:prstGeom>
                          <a:noFill/>
                          <a:ln w="9525">
                            <a:noFill/>
                            <a:miter lim="800000"/>
                            <a:headEnd/>
                            <a:tailEnd/>
                          </a:ln>
                        </pic:spPr>
                      </pic:pic>
                    </a:graphicData>
                  </a:graphic>
                </wp:anchor>
              </w:drawing>
            </w:r>
          </w:p>
          <w:p w:rsidR="00905E64" w:rsidRDefault="00905E64" w:rsidP="008E029F">
            <w:pPr>
              <w:rPr>
                <w:rFonts w:ascii="宋体" w:hAnsi="宋体"/>
                <w:b/>
                <w:szCs w:val="21"/>
              </w:rPr>
            </w:pPr>
          </w:p>
          <w:p w:rsidR="00905E64" w:rsidRDefault="00905E64" w:rsidP="008E029F">
            <w:pPr>
              <w:rPr>
                <w:rFonts w:ascii="宋体" w:hAnsi="宋体"/>
                <w:b/>
                <w:szCs w:val="21"/>
              </w:rPr>
            </w:pPr>
          </w:p>
          <w:p w:rsidR="00E65EA1" w:rsidRPr="008E029F" w:rsidRDefault="008E029F" w:rsidP="008E029F">
            <w:pPr>
              <w:rPr>
                <w:rFonts w:ascii="宋体" w:hAnsi="宋体"/>
                <w:b/>
                <w:szCs w:val="21"/>
              </w:rPr>
            </w:pPr>
            <w:r w:rsidRPr="008E029F">
              <w:rPr>
                <w:rFonts w:ascii="宋体" w:hAnsi="宋体" w:hint="eastAsia"/>
                <w:b/>
                <w:szCs w:val="21"/>
              </w:rPr>
              <w:t>⑴质量相等的沙子和水，吸收相等的热量，</w:t>
            </w:r>
            <w:r w:rsidR="00194299">
              <w:rPr>
                <w:rFonts w:ascii="宋体" w:hAnsi="宋体" w:hint="eastAsia"/>
                <w:b/>
                <w:szCs w:val="21"/>
              </w:rPr>
              <w:t>（   ）</w:t>
            </w:r>
            <w:r w:rsidRPr="008E029F">
              <w:rPr>
                <w:rFonts w:ascii="宋体" w:hAnsi="宋体" w:hint="eastAsia"/>
                <w:b/>
                <w:szCs w:val="21"/>
              </w:rPr>
              <w:t>沙子升温快。</w:t>
            </w:r>
          </w:p>
          <w:p w:rsidR="00E65EA1" w:rsidRPr="008E029F" w:rsidRDefault="008E029F" w:rsidP="008E029F">
            <w:pPr>
              <w:ind w:firstLineChars="100" w:firstLine="211"/>
              <w:rPr>
                <w:b/>
                <w:szCs w:val="21"/>
              </w:rPr>
            </w:pPr>
            <w:r w:rsidRPr="008E029F">
              <w:rPr>
                <w:rFonts w:hint="eastAsia"/>
                <w:b/>
                <w:szCs w:val="21"/>
              </w:rPr>
              <w:t>质量相等的沙子和水，放出相等的热量，</w:t>
            </w:r>
            <w:r w:rsidR="00194299">
              <w:rPr>
                <w:rFonts w:hint="eastAsia"/>
                <w:b/>
                <w:szCs w:val="21"/>
              </w:rPr>
              <w:t>（</w:t>
            </w:r>
            <w:r w:rsidR="00194299">
              <w:rPr>
                <w:rFonts w:hint="eastAsia"/>
                <w:b/>
                <w:szCs w:val="21"/>
              </w:rPr>
              <w:t xml:space="preserve">   </w:t>
            </w:r>
            <w:r w:rsidR="00194299">
              <w:rPr>
                <w:rFonts w:hint="eastAsia"/>
                <w:b/>
                <w:szCs w:val="21"/>
              </w:rPr>
              <w:t>）</w:t>
            </w:r>
            <w:r w:rsidRPr="008E029F">
              <w:rPr>
                <w:rFonts w:hint="eastAsia"/>
                <w:b/>
                <w:szCs w:val="21"/>
              </w:rPr>
              <w:t>沙子降温快。</w:t>
            </w:r>
          </w:p>
          <w:p w:rsidR="00E65EA1" w:rsidRPr="008E029F" w:rsidRDefault="008E029F" w:rsidP="000777A7">
            <w:pPr>
              <w:rPr>
                <w:rFonts w:ascii="宋体" w:hAnsi="宋体"/>
                <w:b/>
                <w:szCs w:val="21"/>
              </w:rPr>
            </w:pPr>
            <w:r w:rsidRPr="008E029F">
              <w:rPr>
                <w:rFonts w:ascii="宋体" w:hAnsi="宋体" w:hint="eastAsia"/>
                <w:b/>
                <w:szCs w:val="21"/>
              </w:rPr>
              <w:t>⑵质量相等的沙子和水，升高相同的温度，</w:t>
            </w:r>
            <w:r w:rsidR="00194299">
              <w:rPr>
                <w:rFonts w:ascii="宋体" w:hAnsi="宋体" w:hint="eastAsia"/>
                <w:b/>
                <w:szCs w:val="21"/>
              </w:rPr>
              <w:t>（   ）</w:t>
            </w:r>
            <w:r w:rsidRPr="008E029F">
              <w:rPr>
                <w:rFonts w:ascii="宋体" w:hAnsi="宋体" w:hint="eastAsia"/>
                <w:b/>
                <w:szCs w:val="21"/>
              </w:rPr>
              <w:t>水吸收热量多。</w:t>
            </w:r>
          </w:p>
          <w:p w:rsidR="008E029F" w:rsidRPr="008E029F" w:rsidRDefault="008E029F" w:rsidP="008E029F">
            <w:pPr>
              <w:ind w:firstLineChars="100" w:firstLine="211"/>
              <w:rPr>
                <w:rFonts w:ascii="宋体" w:hAnsi="宋体"/>
                <w:b/>
                <w:szCs w:val="21"/>
              </w:rPr>
            </w:pPr>
            <w:r w:rsidRPr="008E029F">
              <w:rPr>
                <w:rFonts w:ascii="宋体" w:hAnsi="宋体" w:hint="eastAsia"/>
                <w:b/>
                <w:szCs w:val="21"/>
              </w:rPr>
              <w:t>质量相等的沙子和水，降低相同的温度，</w:t>
            </w:r>
            <w:r w:rsidR="00194299">
              <w:rPr>
                <w:rFonts w:ascii="宋体" w:hAnsi="宋体" w:hint="eastAsia"/>
                <w:b/>
                <w:szCs w:val="21"/>
              </w:rPr>
              <w:t>（   ）</w:t>
            </w:r>
            <w:r w:rsidRPr="008E029F">
              <w:rPr>
                <w:rFonts w:ascii="宋体" w:hAnsi="宋体" w:hint="eastAsia"/>
                <w:b/>
                <w:szCs w:val="21"/>
              </w:rPr>
              <w:t>水放出热量多。</w:t>
            </w:r>
          </w:p>
          <w:p w:rsidR="00E65EA1" w:rsidRDefault="00E65EA1" w:rsidP="000777A7">
            <w:pPr>
              <w:rPr>
                <w:rFonts w:ascii="宋体" w:hAnsi="宋体"/>
                <w:szCs w:val="21"/>
              </w:rPr>
            </w:pPr>
          </w:p>
          <w:p w:rsidR="00E65EA1" w:rsidRPr="00905E64" w:rsidRDefault="00905E64" w:rsidP="000777A7">
            <w:pPr>
              <w:rPr>
                <w:rFonts w:ascii="宋体" w:hAnsi="宋体"/>
                <w:b/>
                <w:szCs w:val="21"/>
              </w:rPr>
            </w:pPr>
            <w:r>
              <w:rPr>
                <w:rFonts w:ascii="宋体" w:hAnsi="宋体" w:hint="eastAsia"/>
                <w:b/>
                <w:szCs w:val="21"/>
              </w:rPr>
              <w:t>★</w:t>
            </w:r>
            <w:r w:rsidRPr="00905E64">
              <w:rPr>
                <w:rFonts w:ascii="宋体" w:hAnsi="宋体" w:hint="eastAsia"/>
                <w:b/>
                <w:szCs w:val="21"/>
              </w:rPr>
              <w:t>不同物质在质量相等、升高（降低）相容温度的条件下，吸收（放出）的热量不等。</w:t>
            </w:r>
          </w:p>
          <w:p w:rsidR="00E65EA1" w:rsidRPr="00905E64" w:rsidRDefault="00905E64" w:rsidP="000777A7">
            <w:pPr>
              <w:rPr>
                <w:rFonts w:ascii="宋体" w:hAnsi="宋体"/>
                <w:b/>
                <w:szCs w:val="21"/>
              </w:rPr>
            </w:pPr>
            <w:r w:rsidRPr="00905E64">
              <w:rPr>
                <w:rFonts w:ascii="宋体" w:hAnsi="宋体" w:hint="eastAsia"/>
                <w:b/>
                <w:szCs w:val="21"/>
              </w:rPr>
              <w:t>★研究表明：</w:t>
            </w:r>
            <w:r>
              <w:rPr>
                <w:rFonts w:ascii="宋体" w:hAnsi="宋体" w:hint="eastAsia"/>
                <w:b/>
                <w:szCs w:val="21"/>
              </w:rPr>
              <w:t>对于同种物质</w:t>
            </w:r>
            <m:oMath>
              <m:f>
                <m:fPr>
                  <m:ctrlPr>
                    <w:rPr>
                      <w:rFonts w:ascii="Cambria Math" w:eastAsiaTheme="minorEastAsia" w:hAnsiTheme="minorEastAsia"/>
                      <w:b/>
                      <w:szCs w:val="21"/>
                    </w:rPr>
                  </m:ctrlPr>
                </m:fPr>
                <m:num>
                  <m:r>
                    <m:rPr>
                      <m:sty m:val="b"/>
                    </m:rPr>
                    <w:rPr>
                      <w:rFonts w:ascii="Cambria Math" w:eastAsiaTheme="minorEastAsia" w:hAnsi="Cambria Math"/>
                      <w:szCs w:val="21"/>
                    </w:rPr>
                    <m:t>Q</m:t>
                  </m:r>
                </m:num>
                <m:den>
                  <m:r>
                    <m:rPr>
                      <m:sty m:val="b"/>
                    </m:rPr>
                    <w:rPr>
                      <w:rFonts w:ascii="Cambria Math" w:eastAsiaTheme="minorEastAsia" w:hAnsi="Cambria Math"/>
                      <w:szCs w:val="21"/>
                    </w:rPr>
                    <m:t>m</m:t>
                  </m:r>
                  <m:r>
                    <m:rPr>
                      <m:sty m:val="b"/>
                    </m:rPr>
                    <w:rPr>
                      <w:rFonts w:asciiTheme="minorEastAsia" w:eastAsiaTheme="minorEastAsia" w:hAnsi="Cambria Math"/>
                      <w:szCs w:val="21"/>
                    </w:rPr>
                    <m:t>∙∆</m:t>
                  </m:r>
                  <m:r>
                    <m:rPr>
                      <m:sty m:val="b"/>
                    </m:rPr>
                    <w:rPr>
                      <w:rFonts w:ascii="Cambria Math" w:eastAsiaTheme="minorEastAsia" w:hAnsi="Cambria Math"/>
                      <w:szCs w:val="21"/>
                    </w:rPr>
                    <m:t>t</m:t>
                  </m:r>
                </m:den>
              </m:f>
            </m:oMath>
            <w:r>
              <w:rPr>
                <w:rFonts w:ascii="宋体" w:hAnsi="宋体" w:hint="eastAsia"/>
                <w:b/>
                <w:szCs w:val="21"/>
              </w:rPr>
              <w:t>的比值相同；对于同种物质</w:t>
            </w:r>
            <m:oMath>
              <m:f>
                <m:fPr>
                  <m:ctrlPr>
                    <w:rPr>
                      <w:rFonts w:ascii="Cambria Math" w:eastAsiaTheme="minorEastAsia" w:hAnsiTheme="minorEastAsia"/>
                      <w:b/>
                      <w:szCs w:val="21"/>
                    </w:rPr>
                  </m:ctrlPr>
                </m:fPr>
                <m:num>
                  <m:r>
                    <m:rPr>
                      <m:sty m:val="b"/>
                    </m:rPr>
                    <w:rPr>
                      <w:rFonts w:ascii="Cambria Math" w:eastAsiaTheme="minorEastAsia" w:hAnsi="Cambria Math"/>
                      <w:szCs w:val="21"/>
                    </w:rPr>
                    <m:t>Q</m:t>
                  </m:r>
                </m:num>
                <m:den>
                  <m:r>
                    <m:rPr>
                      <m:sty m:val="b"/>
                    </m:rPr>
                    <w:rPr>
                      <w:rFonts w:ascii="Cambria Math" w:eastAsiaTheme="minorEastAsia" w:hAnsi="Cambria Math"/>
                      <w:szCs w:val="21"/>
                    </w:rPr>
                    <m:t>m</m:t>
                  </m:r>
                  <m:r>
                    <m:rPr>
                      <m:sty m:val="b"/>
                    </m:rPr>
                    <w:rPr>
                      <w:rFonts w:asciiTheme="minorEastAsia" w:eastAsiaTheme="minorEastAsia" w:hAnsi="Cambria Math"/>
                      <w:szCs w:val="21"/>
                    </w:rPr>
                    <m:t>∙∆</m:t>
                  </m:r>
                  <m:r>
                    <m:rPr>
                      <m:sty m:val="b"/>
                    </m:rPr>
                    <w:rPr>
                      <w:rFonts w:ascii="Cambria Math" w:eastAsiaTheme="minorEastAsia" w:hAnsi="Cambria Math"/>
                      <w:szCs w:val="21"/>
                    </w:rPr>
                    <m:t>t</m:t>
                  </m:r>
                </m:den>
              </m:f>
            </m:oMath>
            <w:r>
              <w:rPr>
                <w:rFonts w:ascii="宋体" w:hAnsi="宋体" w:hint="eastAsia"/>
                <w:b/>
                <w:szCs w:val="21"/>
              </w:rPr>
              <w:t>的比值不相同；</w:t>
            </w: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Pr="00357A06" w:rsidRDefault="00357A06" w:rsidP="000777A7">
            <w:pPr>
              <w:rPr>
                <w:rFonts w:ascii="宋体" w:hAnsi="宋体"/>
                <w:b/>
                <w:szCs w:val="21"/>
              </w:rPr>
            </w:pPr>
            <w:r w:rsidRPr="00357A06">
              <w:rPr>
                <w:rFonts w:ascii="宋体" w:hAnsi="宋体" w:hint="eastAsia"/>
                <w:b/>
                <w:szCs w:val="21"/>
              </w:rPr>
              <w:lastRenderedPageBreak/>
              <w:t>比热容：</w:t>
            </w:r>
          </w:p>
          <w:p w:rsidR="00E65EA1" w:rsidRPr="00CE4552" w:rsidRDefault="00357A06" w:rsidP="000777A7">
            <w:pPr>
              <w:rPr>
                <w:rFonts w:ascii="宋体" w:hAnsi="宋体"/>
                <w:b/>
                <w:szCs w:val="21"/>
              </w:rPr>
            </w:pPr>
            <w:r w:rsidRPr="00CE4552">
              <w:rPr>
                <w:rFonts w:ascii="宋体" w:hAnsi="宋体" w:hint="eastAsia"/>
                <w:b/>
                <w:szCs w:val="21"/>
              </w:rPr>
              <w:t>1.定义比热容：</w:t>
            </w:r>
            <m:oMath>
              <m:r>
                <m:rPr>
                  <m:sty m:val="b"/>
                </m:rPr>
                <w:rPr>
                  <w:rFonts w:ascii="Cambria Math" w:hAnsi="Cambria Math"/>
                  <w:szCs w:val="21"/>
                </w:rPr>
                <m:t>C=</m:t>
              </m:r>
              <m:f>
                <m:fPr>
                  <m:ctrlPr>
                    <w:rPr>
                      <w:rFonts w:ascii="Cambria Math" w:hAnsi="Cambria Math"/>
                      <w:b/>
                      <w:szCs w:val="21"/>
                    </w:rPr>
                  </m:ctrlPr>
                </m:fPr>
                <m:num>
                  <m:r>
                    <m:rPr>
                      <m:sty m:val="b"/>
                    </m:rPr>
                    <w:rPr>
                      <w:rFonts w:ascii="Cambria Math" w:hAnsi="Cambria Math"/>
                      <w:szCs w:val="21"/>
                    </w:rPr>
                    <m:t>Q</m:t>
                  </m:r>
                </m:num>
                <m:den>
                  <m:r>
                    <m:rPr>
                      <m:sty m:val="b"/>
                    </m:rPr>
                    <w:rPr>
                      <w:rFonts w:ascii="Cambria Math" w:hAnsi="Cambria Math"/>
                      <w:szCs w:val="21"/>
                    </w:rPr>
                    <m:t>m∙∆t</m:t>
                  </m:r>
                </m:den>
              </m:f>
            </m:oMath>
          </w:p>
          <w:p w:rsidR="00E65EA1" w:rsidRPr="00CE4552" w:rsidRDefault="00357A06" w:rsidP="000777A7">
            <w:pPr>
              <w:rPr>
                <w:rFonts w:ascii="宋体" w:hAnsi="宋体"/>
                <w:b/>
                <w:szCs w:val="21"/>
              </w:rPr>
            </w:pPr>
            <w:r w:rsidRPr="00CE4552">
              <w:rPr>
                <w:rFonts w:ascii="宋体" w:hAnsi="宋体" w:hint="eastAsia"/>
                <w:b/>
                <w:szCs w:val="21"/>
              </w:rPr>
              <w:t>2.比热容的物理意义：</w:t>
            </w:r>
          </w:p>
          <w:p w:rsidR="00CE4552" w:rsidRPr="00CE4552" w:rsidRDefault="00CE4552" w:rsidP="000777A7">
            <w:pPr>
              <w:rPr>
                <w:rFonts w:ascii="宋体" w:hAnsi="宋体"/>
                <w:b/>
                <w:szCs w:val="21"/>
              </w:rPr>
            </w:pPr>
            <w:r w:rsidRPr="00CE4552">
              <w:rPr>
                <w:rFonts w:ascii="宋体" w:hAnsi="宋体" w:hint="eastAsia"/>
                <w:b/>
                <w:szCs w:val="21"/>
              </w:rPr>
              <w:t>比热容是物质的一种物理属性，只与物质的种类有关.</w:t>
            </w:r>
          </w:p>
          <w:p w:rsidR="00CE4552" w:rsidRDefault="00CE4552" w:rsidP="000777A7">
            <w:pPr>
              <w:rPr>
                <w:rFonts w:ascii="宋体" w:hAnsi="宋体"/>
                <w:b/>
                <w:szCs w:val="21"/>
              </w:rPr>
            </w:pPr>
          </w:p>
          <w:p w:rsidR="00357A06" w:rsidRPr="00CE4552" w:rsidRDefault="00357A06" w:rsidP="000777A7">
            <w:pPr>
              <w:rPr>
                <w:rFonts w:ascii="宋体" w:hAnsi="宋体"/>
                <w:b/>
                <w:szCs w:val="21"/>
              </w:rPr>
            </w:pPr>
            <w:r w:rsidRPr="00CE4552">
              <w:rPr>
                <w:rFonts w:ascii="宋体" w:hAnsi="宋体" w:hint="eastAsia"/>
                <w:b/>
                <w:szCs w:val="21"/>
              </w:rPr>
              <w:t>3.国际单位：J/(kg·℃)</w:t>
            </w:r>
          </w:p>
          <w:p w:rsidR="00CE4552" w:rsidRDefault="00CE4552" w:rsidP="000777A7">
            <w:pPr>
              <w:rPr>
                <w:rFonts w:ascii="宋体" w:hAnsi="宋体"/>
                <w:b/>
                <w:szCs w:val="21"/>
              </w:rPr>
            </w:pPr>
          </w:p>
          <w:p w:rsidR="00194299" w:rsidRPr="00CE4552" w:rsidRDefault="00194299" w:rsidP="000777A7">
            <w:pPr>
              <w:rPr>
                <w:rFonts w:ascii="宋体" w:hAnsi="宋体"/>
                <w:b/>
                <w:szCs w:val="21"/>
              </w:rPr>
            </w:pPr>
            <w:r w:rsidRPr="00CE4552">
              <w:rPr>
                <w:rFonts w:ascii="宋体" w:hAnsi="宋体" w:hint="eastAsia"/>
                <w:b/>
                <w:szCs w:val="21"/>
              </w:rPr>
              <w:t>4.一些常见物质的比热容：（注意水的比热容在常见物质中的比热容是最大的）</w:t>
            </w:r>
          </w:p>
          <w:p w:rsidR="00CE4552" w:rsidRDefault="00CE4552" w:rsidP="000777A7">
            <w:pPr>
              <w:rPr>
                <w:rFonts w:ascii="宋体" w:hAnsi="宋体"/>
                <w:b/>
                <w:szCs w:val="21"/>
              </w:rPr>
            </w:pPr>
          </w:p>
          <w:p w:rsidR="00E65EA1" w:rsidRPr="00CE4552" w:rsidRDefault="005A5DCB" w:rsidP="000777A7">
            <w:pPr>
              <w:rPr>
                <w:rFonts w:ascii="宋体" w:hAnsi="宋体"/>
                <w:b/>
                <w:szCs w:val="21"/>
              </w:rPr>
            </w:pPr>
            <w:r>
              <w:rPr>
                <w:rFonts w:ascii="宋体" w:hAnsi="宋体" w:hint="eastAsia"/>
                <w:b/>
                <w:szCs w:val="21"/>
              </w:rPr>
              <w:t>5</w:t>
            </w:r>
            <w:r w:rsidR="00194299" w:rsidRPr="00CE4552">
              <w:rPr>
                <w:rFonts w:ascii="宋体" w:hAnsi="宋体" w:hint="eastAsia"/>
                <w:b/>
                <w:szCs w:val="21"/>
              </w:rPr>
              <w:t>.比热容的相关计算说明</w:t>
            </w:r>
            <w:r w:rsidR="00CE4552">
              <w:rPr>
                <w:rFonts w:ascii="宋体" w:hAnsi="宋体" w:hint="eastAsia"/>
                <w:b/>
                <w:szCs w:val="21"/>
              </w:rPr>
              <w:t>及相关物理意义说明</w:t>
            </w:r>
            <w:r w:rsidR="00194299" w:rsidRPr="00CE4552">
              <w:rPr>
                <w:rFonts w:ascii="宋体" w:hAnsi="宋体" w:hint="eastAsia"/>
                <w:b/>
                <w:szCs w:val="21"/>
              </w:rPr>
              <w:t>：</w:t>
            </w:r>
          </w:p>
          <w:p w:rsidR="00E65EA1" w:rsidRPr="00695C2E" w:rsidRDefault="00695C2E" w:rsidP="000777A7">
            <w:pPr>
              <w:rPr>
                <w:rFonts w:ascii="宋体" w:hAnsi="宋体"/>
                <w:b/>
                <w:szCs w:val="21"/>
              </w:rPr>
            </w:pPr>
            <w:r>
              <w:rPr>
                <w:rFonts w:ascii="宋体" w:hAnsi="宋体" w:hint="eastAsia"/>
                <w:b/>
                <w:szCs w:val="21"/>
              </w:rPr>
              <w:t>（1）</w:t>
            </w:r>
            <m:oMath>
              <m:r>
                <m:rPr>
                  <m:sty m:val="b"/>
                </m:rPr>
                <w:rPr>
                  <w:rFonts w:ascii="Cambria Math" w:hAnsi="Cambria Math"/>
                  <w:sz w:val="28"/>
                  <w:szCs w:val="28"/>
                </w:rPr>
                <m:t>C=</m:t>
              </m:r>
              <m:f>
                <m:fPr>
                  <m:ctrlPr>
                    <w:rPr>
                      <w:rFonts w:ascii="Cambria Math" w:hAnsi="Cambria Math"/>
                      <w:b/>
                      <w:sz w:val="28"/>
                      <w:szCs w:val="28"/>
                    </w:rPr>
                  </m:ctrlPr>
                </m:fPr>
                <m:num>
                  <m:r>
                    <m:rPr>
                      <m:sty m:val="b"/>
                    </m:rPr>
                    <w:rPr>
                      <w:rFonts w:ascii="Cambria Math" w:hAnsi="Cambria Math"/>
                      <w:sz w:val="28"/>
                      <w:szCs w:val="28"/>
                    </w:rPr>
                    <m:t>Q</m:t>
                  </m:r>
                </m:num>
                <m:den>
                  <m:r>
                    <m:rPr>
                      <m:sty m:val="b"/>
                    </m:rPr>
                    <w:rPr>
                      <w:rFonts w:ascii="Cambria Math" w:hAnsi="Cambria Math"/>
                      <w:sz w:val="28"/>
                      <w:szCs w:val="28"/>
                    </w:rPr>
                    <m:t>m∙∆t</m:t>
                  </m:r>
                </m:den>
              </m:f>
            </m:oMath>
            <w:r>
              <w:rPr>
                <w:rFonts w:ascii="宋体" w:hAnsi="宋体"/>
                <w:b/>
                <w:szCs w:val="21"/>
              </w:rPr>
              <w:t>：用于计算某物质的比热容。（不能说明</w:t>
            </w:r>
            <w:r>
              <w:rPr>
                <w:rFonts w:ascii="宋体" w:hAnsi="宋体" w:hint="eastAsia"/>
                <w:b/>
                <w:szCs w:val="21"/>
              </w:rPr>
              <w:t>C与Q、m、△t有关</w:t>
            </w:r>
            <w:r>
              <w:rPr>
                <w:rFonts w:ascii="宋体" w:hAnsi="宋体"/>
                <w:b/>
                <w:szCs w:val="21"/>
              </w:rPr>
              <w:t>）</w:t>
            </w:r>
          </w:p>
          <w:p w:rsidR="00E65EA1" w:rsidRDefault="00695C2E" w:rsidP="000777A7">
            <w:pPr>
              <w:rPr>
                <w:rFonts w:ascii="宋体" w:hAnsi="宋体"/>
                <w:b/>
                <w:szCs w:val="21"/>
              </w:rPr>
            </w:pPr>
            <w:r w:rsidRPr="00695C2E">
              <w:rPr>
                <w:rFonts w:ascii="宋体" w:hAnsi="宋体" w:hint="eastAsia"/>
                <w:b/>
                <w:szCs w:val="21"/>
              </w:rPr>
              <w:t>（2）</w:t>
            </w:r>
            <m:oMath>
              <m:sSub>
                <m:sSubPr>
                  <m:ctrlPr>
                    <w:rPr>
                      <w:rFonts w:ascii="Cambria Math" w:eastAsiaTheme="minorEastAsia" w:hAnsiTheme="minorEastAsia"/>
                      <w:b/>
                      <w:szCs w:val="21"/>
                    </w:rPr>
                  </m:ctrlPr>
                </m:sSubPr>
                <m:e>
                  <m:r>
                    <m:rPr>
                      <m:sty m:val="b"/>
                    </m:rPr>
                    <w:rPr>
                      <w:rFonts w:ascii="Cambria Math" w:eastAsiaTheme="minorEastAsia" w:hAnsi="Cambria Math"/>
                      <w:szCs w:val="21"/>
                    </w:rPr>
                    <m:t>Q</m:t>
                  </m:r>
                </m:e>
                <m:sub>
                  <m:r>
                    <m:rPr>
                      <m:sty m:val="b"/>
                    </m:rPr>
                    <w:rPr>
                      <w:rFonts w:asciiTheme="minorEastAsia" w:eastAsiaTheme="minorEastAsia" w:hAnsiTheme="minorEastAsia"/>
                      <w:szCs w:val="21"/>
                    </w:rPr>
                    <m:t>吸</m:t>
                  </m:r>
                </m:sub>
              </m:sSub>
              <m:r>
                <m:rPr>
                  <m:sty m:val="b"/>
                </m:rPr>
                <w:rPr>
                  <w:rFonts w:ascii="Cambria Math" w:eastAsiaTheme="minorEastAsia" w:hAnsiTheme="minorEastAsia"/>
                  <w:szCs w:val="21"/>
                </w:rPr>
                <m:t>=</m:t>
              </m:r>
              <m:r>
                <m:rPr>
                  <m:sty m:val="b"/>
                </m:rPr>
                <w:rPr>
                  <w:rFonts w:ascii="Cambria Math" w:eastAsiaTheme="minorEastAsia" w:hAnsi="Cambria Math"/>
                  <w:szCs w:val="21"/>
                </w:rPr>
                <m:t>Cm</m:t>
              </m:r>
              <m:d>
                <m:dPr>
                  <m:ctrlPr>
                    <w:rPr>
                      <w:rFonts w:ascii="Cambria Math" w:eastAsiaTheme="minorEastAsia" w:hAnsiTheme="minorEastAsia"/>
                      <w:b/>
                      <w:szCs w:val="21"/>
                    </w:rPr>
                  </m:ctrlPr>
                </m:dPr>
                <m:e>
                  <m:r>
                    <m:rPr>
                      <m:sty m:val="b"/>
                    </m:rPr>
                    <w:rPr>
                      <w:rFonts w:ascii="Cambria Math" w:eastAsiaTheme="minorEastAsia" w:hAnsi="Cambria Math"/>
                      <w:szCs w:val="21"/>
                    </w:rPr>
                    <m:t>t</m:t>
                  </m:r>
                  <m:r>
                    <m:rPr>
                      <m:sty m:val="b"/>
                    </m:rPr>
                    <w:rPr>
                      <w:rFonts w:asciiTheme="minorEastAsia" w:eastAsiaTheme="minorEastAsia" w:hAnsi="Cambria Math"/>
                      <w:szCs w:val="21"/>
                    </w:rPr>
                    <m:t>-</m:t>
                  </m:r>
                  <m:sSub>
                    <m:sSubPr>
                      <m:ctrlPr>
                        <w:rPr>
                          <w:rFonts w:ascii="Cambria Math" w:eastAsiaTheme="minorEastAsia" w:hAnsiTheme="minorEastAsia"/>
                          <w:b/>
                          <w:szCs w:val="21"/>
                        </w:rPr>
                      </m:ctrlPr>
                    </m:sSubPr>
                    <m:e>
                      <m:r>
                        <m:rPr>
                          <m:sty m:val="b"/>
                        </m:rPr>
                        <w:rPr>
                          <w:rFonts w:ascii="Cambria Math" w:eastAsiaTheme="minorEastAsia" w:hAnsi="Cambria Math"/>
                          <w:szCs w:val="21"/>
                        </w:rPr>
                        <m:t>t</m:t>
                      </m:r>
                    </m:e>
                    <m:sub>
                      <m:r>
                        <m:rPr>
                          <m:sty m:val="b"/>
                        </m:rPr>
                        <w:rPr>
                          <w:rFonts w:ascii="Cambria Math" w:eastAsiaTheme="minorEastAsia" w:hAnsi="Cambria Math"/>
                          <w:szCs w:val="21"/>
                        </w:rPr>
                        <m:t>0</m:t>
                      </m:r>
                    </m:sub>
                  </m:sSub>
                </m:e>
              </m:d>
              <m:r>
                <m:rPr>
                  <m:sty m:val="b"/>
                </m:rPr>
                <w:rPr>
                  <w:rFonts w:ascii="Cambria Math" w:eastAsiaTheme="minorEastAsia" w:hAnsiTheme="minorEastAsia"/>
                  <w:szCs w:val="21"/>
                </w:rPr>
                <m:t>=</m:t>
              </m:r>
              <m:r>
                <m:rPr>
                  <m:sty m:val="b"/>
                </m:rPr>
                <w:rPr>
                  <w:rFonts w:ascii="Cambria Math" w:eastAsiaTheme="minorEastAsia" w:hAnsi="Cambria Math"/>
                  <w:szCs w:val="21"/>
                </w:rPr>
                <m:t>Cm</m:t>
              </m:r>
              <m:r>
                <m:rPr>
                  <m:sty m:val="b"/>
                </m:rPr>
                <w:rPr>
                  <w:rFonts w:asciiTheme="minorEastAsia" w:eastAsiaTheme="minorEastAsia" w:hAnsi="Cambria Math"/>
                  <w:szCs w:val="21"/>
                </w:rPr>
                <m:t>∆</m:t>
              </m:r>
              <m:r>
                <m:rPr>
                  <m:sty m:val="b"/>
                </m:rPr>
                <w:rPr>
                  <w:rFonts w:ascii="Cambria Math" w:eastAsiaTheme="minorEastAsia" w:hAnsi="Cambria Math"/>
                  <w:szCs w:val="21"/>
                </w:rPr>
                <m:t>t</m:t>
              </m:r>
            </m:oMath>
            <w:r w:rsidR="007361DC">
              <w:rPr>
                <w:rFonts w:ascii="宋体" w:hAnsi="宋体" w:hint="eastAsia"/>
                <w:b/>
                <w:szCs w:val="21"/>
              </w:rPr>
              <w:t>:用于计算物体升温时吸收的热量。</w:t>
            </w:r>
          </w:p>
          <w:p w:rsidR="00125077" w:rsidRPr="00487C16" w:rsidRDefault="00125077" w:rsidP="000777A7">
            <w:pPr>
              <w:rPr>
                <w:rFonts w:ascii="华文行楷" w:eastAsia="华文行楷" w:hAnsi="宋体"/>
                <w:b/>
                <w:sz w:val="28"/>
                <w:szCs w:val="28"/>
              </w:rPr>
            </w:pPr>
            <w:r w:rsidRPr="00487C16">
              <w:rPr>
                <w:rFonts w:ascii="华文行楷" w:eastAsia="华文行楷" w:hAnsi="宋体" w:hint="eastAsia"/>
                <w:b/>
                <w:sz w:val="28"/>
                <w:szCs w:val="28"/>
              </w:rPr>
              <w:t>（汽车发动机常常用水做为冷却剂</w:t>
            </w:r>
            <w:r w:rsidR="00A1169E">
              <w:rPr>
                <w:rFonts w:ascii="华文行楷" w:eastAsia="华文行楷" w:hAnsi="宋体" w:hint="eastAsia"/>
                <w:b/>
                <w:sz w:val="28"/>
                <w:szCs w:val="28"/>
              </w:rPr>
              <w:t>：在相同条件下，水的比热容大，吸收热量多</w:t>
            </w:r>
            <w:r w:rsidRPr="00487C16">
              <w:rPr>
                <w:rFonts w:ascii="华文行楷" w:eastAsia="华文行楷" w:hAnsi="宋体" w:hint="eastAsia"/>
                <w:b/>
                <w:sz w:val="28"/>
                <w:szCs w:val="28"/>
              </w:rPr>
              <w:t>）</w:t>
            </w:r>
          </w:p>
          <w:p w:rsidR="007361DC" w:rsidRDefault="007361DC" w:rsidP="000777A7">
            <w:pPr>
              <w:rPr>
                <w:rFonts w:ascii="宋体" w:hAnsi="宋体"/>
                <w:b/>
                <w:szCs w:val="21"/>
              </w:rPr>
            </w:pPr>
            <w:r>
              <w:rPr>
                <w:rFonts w:ascii="宋体" w:hAnsi="宋体" w:hint="eastAsia"/>
                <w:b/>
                <w:szCs w:val="21"/>
              </w:rPr>
              <w:t>（3）</w:t>
            </w:r>
            <m:oMath>
              <m:sSub>
                <m:sSubPr>
                  <m:ctrlPr>
                    <w:rPr>
                      <w:rFonts w:ascii="Cambria Math" w:eastAsiaTheme="minorEastAsia" w:hAnsiTheme="minorEastAsia"/>
                      <w:b/>
                      <w:szCs w:val="21"/>
                    </w:rPr>
                  </m:ctrlPr>
                </m:sSubPr>
                <m:e>
                  <m:r>
                    <m:rPr>
                      <m:sty m:val="b"/>
                    </m:rPr>
                    <w:rPr>
                      <w:rFonts w:ascii="Cambria Math" w:eastAsiaTheme="minorEastAsia" w:hAnsi="Cambria Math"/>
                      <w:szCs w:val="21"/>
                    </w:rPr>
                    <m:t>Q</m:t>
                  </m:r>
                </m:e>
                <m:sub>
                  <m:r>
                    <m:rPr>
                      <m:sty m:val="b"/>
                    </m:rPr>
                    <w:rPr>
                      <w:rFonts w:ascii="Cambria Math" w:eastAsiaTheme="minorEastAsia" w:hAnsiTheme="minorEastAsia"/>
                      <w:szCs w:val="21"/>
                    </w:rPr>
                    <m:t>放</m:t>
                  </m:r>
                </m:sub>
              </m:sSub>
              <m:r>
                <m:rPr>
                  <m:sty m:val="b"/>
                </m:rPr>
                <w:rPr>
                  <w:rFonts w:ascii="Cambria Math" w:eastAsiaTheme="minorEastAsia" w:hAnsiTheme="minorEastAsia"/>
                  <w:szCs w:val="21"/>
                </w:rPr>
                <m:t>=</m:t>
              </m:r>
              <m:r>
                <m:rPr>
                  <m:sty m:val="b"/>
                </m:rPr>
                <w:rPr>
                  <w:rFonts w:ascii="Cambria Math" w:eastAsiaTheme="minorEastAsia" w:hAnsi="Cambria Math"/>
                  <w:szCs w:val="21"/>
                </w:rPr>
                <m:t>Cm</m:t>
              </m:r>
              <m:d>
                <m:dPr>
                  <m:ctrlPr>
                    <w:rPr>
                      <w:rFonts w:ascii="Cambria Math" w:eastAsiaTheme="minorEastAsia" w:hAnsiTheme="minorEastAsia"/>
                      <w:b/>
                      <w:szCs w:val="21"/>
                    </w:rPr>
                  </m:ctrlPr>
                </m:dPr>
                <m:e>
                  <m:sSub>
                    <m:sSubPr>
                      <m:ctrlPr>
                        <w:rPr>
                          <w:rFonts w:ascii="Cambria Math" w:eastAsiaTheme="minorEastAsia" w:hAnsiTheme="minorEastAsia"/>
                          <w:b/>
                          <w:szCs w:val="21"/>
                        </w:rPr>
                      </m:ctrlPr>
                    </m:sSubPr>
                    <m:e>
                      <m:r>
                        <m:rPr>
                          <m:sty m:val="b"/>
                        </m:rPr>
                        <w:rPr>
                          <w:rFonts w:ascii="Cambria Math" w:eastAsiaTheme="minorEastAsia" w:hAnsi="Cambria Math"/>
                          <w:szCs w:val="21"/>
                        </w:rPr>
                        <m:t>t</m:t>
                      </m:r>
                    </m:e>
                    <m:sub>
                      <m:r>
                        <m:rPr>
                          <m:sty m:val="b"/>
                        </m:rPr>
                        <w:rPr>
                          <w:rFonts w:ascii="Cambria Math" w:eastAsiaTheme="minorEastAsia" w:hAnsi="Cambria Math"/>
                          <w:szCs w:val="21"/>
                        </w:rPr>
                        <m:t>0</m:t>
                      </m:r>
                    </m:sub>
                  </m:sSub>
                  <m:r>
                    <m:rPr>
                      <m:sty m:val="b"/>
                    </m:rPr>
                    <w:rPr>
                      <w:rFonts w:asciiTheme="minorEastAsia" w:eastAsiaTheme="minorEastAsia" w:hAnsi="Cambria Math"/>
                      <w:szCs w:val="21"/>
                    </w:rPr>
                    <m:t>-</m:t>
                  </m:r>
                  <m:r>
                    <m:rPr>
                      <m:sty m:val="b"/>
                    </m:rPr>
                    <w:rPr>
                      <w:rFonts w:ascii="Cambria Math" w:eastAsiaTheme="minorEastAsia" w:hAnsi="Cambria Math"/>
                      <w:szCs w:val="21"/>
                    </w:rPr>
                    <m:t>t</m:t>
                  </m:r>
                </m:e>
              </m:d>
              <m:r>
                <m:rPr>
                  <m:sty m:val="b"/>
                </m:rPr>
                <w:rPr>
                  <w:rFonts w:ascii="Cambria Math" w:eastAsiaTheme="minorEastAsia" w:hAnsiTheme="minorEastAsia"/>
                  <w:szCs w:val="21"/>
                </w:rPr>
                <m:t>=</m:t>
              </m:r>
              <m:r>
                <m:rPr>
                  <m:sty m:val="b"/>
                </m:rPr>
                <w:rPr>
                  <w:rFonts w:ascii="Cambria Math" w:eastAsiaTheme="minorEastAsia" w:hAnsi="Cambria Math"/>
                  <w:szCs w:val="21"/>
                </w:rPr>
                <m:t>Cm</m:t>
              </m:r>
              <m:r>
                <m:rPr>
                  <m:sty m:val="b"/>
                </m:rPr>
                <w:rPr>
                  <w:rFonts w:asciiTheme="minorEastAsia" w:eastAsiaTheme="minorEastAsia" w:hAnsi="Cambria Math"/>
                  <w:szCs w:val="21"/>
                </w:rPr>
                <m:t>∆</m:t>
              </m:r>
              <m:r>
                <m:rPr>
                  <m:sty m:val="b"/>
                </m:rPr>
                <w:rPr>
                  <w:rFonts w:ascii="Cambria Math" w:eastAsiaTheme="minorEastAsia" w:hAnsi="Cambria Math"/>
                  <w:szCs w:val="21"/>
                </w:rPr>
                <m:t>t</m:t>
              </m:r>
            </m:oMath>
            <w:r>
              <w:rPr>
                <w:rFonts w:ascii="宋体" w:hAnsi="宋体"/>
                <w:b/>
                <w:szCs w:val="21"/>
              </w:rPr>
              <w:t>：用于计算物体降温时放出的热量。</w:t>
            </w:r>
          </w:p>
          <w:p w:rsidR="007361DC" w:rsidRPr="00487C16" w:rsidRDefault="00125077" w:rsidP="000777A7">
            <w:pPr>
              <w:rPr>
                <w:rFonts w:ascii="华文行楷" w:eastAsia="华文行楷" w:hAnsi="宋体"/>
                <w:b/>
                <w:sz w:val="28"/>
                <w:szCs w:val="28"/>
              </w:rPr>
            </w:pPr>
            <w:r w:rsidRPr="00487C16">
              <w:rPr>
                <w:rFonts w:ascii="华文行楷" w:eastAsia="华文行楷" w:hAnsi="宋体" w:hint="eastAsia"/>
                <w:b/>
                <w:sz w:val="28"/>
                <w:szCs w:val="28"/>
              </w:rPr>
              <w:t>（人们常常在热水袋装入热水用来取暖</w:t>
            </w:r>
            <w:r w:rsidR="00A1169E">
              <w:rPr>
                <w:rFonts w:ascii="华文行楷" w:eastAsia="华文行楷" w:hAnsi="宋体" w:hint="eastAsia"/>
                <w:b/>
                <w:sz w:val="28"/>
                <w:szCs w:val="28"/>
              </w:rPr>
              <w:t>：在相同条件下，水的比热容大，放出热量多</w:t>
            </w:r>
            <w:r w:rsidRPr="00487C16">
              <w:rPr>
                <w:rFonts w:ascii="华文行楷" w:eastAsia="华文行楷" w:hAnsi="宋体" w:hint="eastAsia"/>
                <w:b/>
                <w:sz w:val="28"/>
                <w:szCs w:val="28"/>
              </w:rPr>
              <w:t>）</w:t>
            </w:r>
          </w:p>
          <w:p w:rsidR="00794B83" w:rsidRPr="004363C7" w:rsidRDefault="00794B83" w:rsidP="000777A7">
            <w:pPr>
              <w:rPr>
                <w:rFonts w:ascii="华文行楷" w:eastAsia="华文行楷" w:hAnsi="宋体"/>
                <w:b/>
                <w:sz w:val="28"/>
                <w:szCs w:val="28"/>
                <w:u w:val="double"/>
              </w:rPr>
            </w:pPr>
            <w:r w:rsidRPr="004363C7">
              <w:rPr>
                <w:rFonts w:ascii="华文行楷" w:eastAsia="华文行楷" w:hAnsi="宋体" w:hint="eastAsia"/>
                <w:b/>
                <w:sz w:val="28"/>
                <w:szCs w:val="28"/>
                <w:u w:val="double"/>
              </w:rPr>
              <w:t>总结：在相同条件下，物质的比热容越大（小），吸收（放出）的热量越多（少）。</w:t>
            </w:r>
          </w:p>
          <w:p w:rsidR="00E65EA1" w:rsidRPr="00487C16" w:rsidRDefault="00487C16" w:rsidP="000777A7">
            <w:pPr>
              <w:rPr>
                <w:rFonts w:ascii="宋体" w:hAnsi="宋体"/>
                <w:b/>
                <w:szCs w:val="21"/>
              </w:rPr>
            </w:pPr>
            <w:r w:rsidRPr="00487C16">
              <w:rPr>
                <w:rFonts w:ascii="宋体" w:hAnsi="宋体" w:hint="eastAsia"/>
                <w:b/>
                <w:szCs w:val="21"/>
              </w:rPr>
              <w:t>（4）</w:t>
            </w:r>
            <m:oMath>
              <m:r>
                <m:rPr>
                  <m:sty m:val="b"/>
                </m:rPr>
                <w:rPr>
                  <w:rFonts w:ascii="Cambria Math" w:hAnsi="Cambria Math"/>
                  <w:sz w:val="28"/>
                  <w:szCs w:val="28"/>
                </w:rPr>
                <m:t>∆t=</m:t>
              </m:r>
              <m:f>
                <m:fPr>
                  <m:ctrlPr>
                    <w:rPr>
                      <w:rFonts w:ascii="Cambria Math" w:hAnsi="Cambria Math"/>
                      <w:b/>
                      <w:sz w:val="28"/>
                      <w:szCs w:val="28"/>
                    </w:rPr>
                  </m:ctrlPr>
                </m:fPr>
                <m:num>
                  <m:r>
                    <m:rPr>
                      <m:sty m:val="b"/>
                    </m:rPr>
                    <w:rPr>
                      <w:rFonts w:ascii="Cambria Math" w:hAnsi="Cambria Math"/>
                      <w:sz w:val="28"/>
                      <w:szCs w:val="28"/>
                    </w:rPr>
                    <m:t>Q</m:t>
                  </m:r>
                </m:num>
                <m:den>
                  <m:r>
                    <m:rPr>
                      <m:sty m:val="b"/>
                    </m:rPr>
                    <w:rPr>
                      <w:rFonts w:ascii="Cambria Math" w:hAnsi="Cambria Math"/>
                      <w:sz w:val="28"/>
                      <w:szCs w:val="28"/>
                    </w:rPr>
                    <m:t>C∙m</m:t>
                  </m:r>
                </m:den>
              </m:f>
            </m:oMath>
            <w:r w:rsidR="009853CA" w:rsidRPr="009853CA">
              <w:rPr>
                <w:rFonts w:ascii="宋体" w:hAnsi="宋体" w:hint="eastAsia"/>
                <w:b/>
                <w:szCs w:val="21"/>
              </w:rPr>
              <w:t>:</w:t>
            </w:r>
            <w:r w:rsidR="009853CA">
              <w:rPr>
                <w:rFonts w:ascii="宋体" w:hAnsi="宋体" w:hint="eastAsia"/>
                <w:b/>
                <w:szCs w:val="21"/>
              </w:rPr>
              <w:t>用于计算物体吸热（放热），升高（降低）的温度。</w:t>
            </w:r>
          </w:p>
          <w:p w:rsidR="00E65EA1" w:rsidRPr="00B71C30" w:rsidRDefault="00B71C30" w:rsidP="000777A7">
            <w:pPr>
              <w:rPr>
                <w:rFonts w:ascii="华文行楷" w:eastAsia="华文行楷" w:hAnsi="宋体"/>
                <w:b/>
                <w:sz w:val="28"/>
                <w:szCs w:val="28"/>
              </w:rPr>
            </w:pPr>
            <w:r w:rsidRPr="00B71C30">
              <w:rPr>
                <w:rFonts w:ascii="华文行楷" w:eastAsia="华文行楷" w:hAnsi="宋体" w:hint="eastAsia"/>
                <w:b/>
                <w:sz w:val="28"/>
                <w:szCs w:val="28"/>
              </w:rPr>
              <w:t>（</w:t>
            </w:r>
            <w:r w:rsidR="00A1169E" w:rsidRPr="00A1169E">
              <w:rPr>
                <w:rFonts w:ascii="华文行楷" w:eastAsia="华文行楷" w:hAnsi="宋体" w:hint="eastAsia"/>
                <w:b/>
                <w:sz w:val="28"/>
                <w:szCs w:val="28"/>
              </w:rPr>
              <w:t>为什么海水和沙子在同一时刻在阳光照射下，温度不一样呢？：</w:t>
            </w:r>
            <w:r w:rsidR="001C71E4">
              <w:rPr>
                <w:rFonts w:ascii="华文行楷" w:eastAsia="华文行楷" w:hAnsi="宋体" w:hint="eastAsia"/>
                <w:b/>
                <w:sz w:val="28"/>
                <w:szCs w:val="28"/>
              </w:rPr>
              <w:t>在相同条件下，水的比热容大，温度变化慢</w:t>
            </w:r>
            <w:r w:rsidRPr="00B71C30">
              <w:rPr>
                <w:rFonts w:ascii="华文行楷" w:eastAsia="华文行楷" w:hAnsi="宋体" w:hint="eastAsia"/>
                <w:b/>
                <w:sz w:val="28"/>
                <w:szCs w:val="28"/>
              </w:rPr>
              <w:t>）</w:t>
            </w:r>
          </w:p>
          <w:p w:rsidR="004363C7" w:rsidRPr="004363C7" w:rsidRDefault="004363C7" w:rsidP="004363C7">
            <w:pPr>
              <w:rPr>
                <w:rFonts w:ascii="华文行楷" w:eastAsia="华文行楷" w:hAnsi="宋体"/>
                <w:b/>
                <w:sz w:val="28"/>
                <w:szCs w:val="28"/>
                <w:u w:val="double"/>
              </w:rPr>
            </w:pPr>
            <w:r w:rsidRPr="004363C7">
              <w:rPr>
                <w:rFonts w:ascii="华文行楷" w:eastAsia="华文行楷" w:hAnsi="宋体" w:hint="eastAsia"/>
                <w:b/>
                <w:sz w:val="28"/>
                <w:szCs w:val="28"/>
                <w:u w:val="double"/>
              </w:rPr>
              <w:t>总结：在相同条件下，物质的比热容越大（小），</w:t>
            </w:r>
            <w:r>
              <w:rPr>
                <w:rFonts w:ascii="华文行楷" w:eastAsia="华文行楷" w:hAnsi="宋体" w:hint="eastAsia"/>
                <w:b/>
                <w:sz w:val="28"/>
                <w:szCs w:val="28"/>
                <w:u w:val="double"/>
              </w:rPr>
              <w:t>温度变化越慢（快）</w:t>
            </w:r>
            <w:r w:rsidRPr="004363C7">
              <w:rPr>
                <w:rFonts w:ascii="华文行楷" w:eastAsia="华文行楷" w:hAnsi="宋体" w:hint="eastAsia"/>
                <w:b/>
                <w:sz w:val="28"/>
                <w:szCs w:val="28"/>
                <w:u w:val="double"/>
              </w:rPr>
              <w:t>。</w:t>
            </w:r>
          </w:p>
          <w:p w:rsidR="00E65EA1" w:rsidRPr="004363C7" w:rsidRDefault="00E65EA1" w:rsidP="000777A7">
            <w:pPr>
              <w:rPr>
                <w:rFonts w:ascii="宋体" w:hAnsi="宋体"/>
                <w:szCs w:val="21"/>
              </w:rPr>
            </w:pPr>
          </w:p>
          <w:p w:rsidR="00E65EA1" w:rsidRPr="00674E93" w:rsidRDefault="00674E93" w:rsidP="000777A7">
            <w:pPr>
              <w:rPr>
                <w:rFonts w:ascii="宋体" w:hAnsi="宋体"/>
                <w:b/>
                <w:sz w:val="28"/>
                <w:szCs w:val="28"/>
              </w:rPr>
            </w:pPr>
            <w:r w:rsidRPr="00674E93">
              <w:rPr>
                <w:rFonts w:ascii="宋体" w:hAnsi="宋体" w:hint="eastAsia"/>
                <w:b/>
                <w:szCs w:val="21"/>
              </w:rPr>
              <w:t>（5）</w:t>
            </w:r>
            <m:oMath>
              <m:r>
                <m:rPr>
                  <m:sty m:val="b"/>
                </m:rPr>
                <w:rPr>
                  <w:rFonts w:ascii="Cambria Math" w:hAnsi="Cambria Math"/>
                  <w:sz w:val="28"/>
                  <w:szCs w:val="28"/>
                </w:rPr>
                <m:t>m=</m:t>
              </m:r>
              <m:f>
                <m:fPr>
                  <m:ctrlPr>
                    <w:rPr>
                      <w:rFonts w:ascii="Cambria Math" w:hAnsi="Cambria Math"/>
                      <w:b/>
                      <w:sz w:val="28"/>
                      <w:szCs w:val="28"/>
                    </w:rPr>
                  </m:ctrlPr>
                </m:fPr>
                <m:num>
                  <m:r>
                    <m:rPr>
                      <m:sty m:val="b"/>
                    </m:rPr>
                    <w:rPr>
                      <w:rFonts w:ascii="Cambria Math" w:hAnsi="Cambria Math"/>
                      <w:sz w:val="28"/>
                      <w:szCs w:val="28"/>
                    </w:rPr>
                    <m:t>Q</m:t>
                  </m:r>
                </m:num>
                <m:den>
                  <m:r>
                    <m:rPr>
                      <m:sty m:val="b"/>
                    </m:rPr>
                    <w:rPr>
                      <w:rFonts w:ascii="Cambria Math" w:hAnsi="Cambria Math"/>
                      <w:sz w:val="28"/>
                      <w:szCs w:val="28"/>
                    </w:rPr>
                    <m:t>C∙∆t</m:t>
                  </m:r>
                </m:den>
              </m:f>
            </m:oMath>
            <w:r w:rsidRPr="00674E93">
              <w:rPr>
                <w:rFonts w:ascii="宋体" w:hAnsi="宋体" w:hint="eastAsia"/>
                <w:b/>
                <w:szCs w:val="21"/>
              </w:rPr>
              <w:t>:</w:t>
            </w:r>
            <w:r>
              <w:rPr>
                <w:rFonts w:ascii="宋体" w:hAnsi="宋体" w:hint="eastAsia"/>
                <w:b/>
                <w:szCs w:val="21"/>
              </w:rPr>
              <w:t>用于计算质量。</w:t>
            </w: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F464FA" w:rsidP="000777A7">
            <w:pPr>
              <w:rPr>
                <w:rFonts w:ascii="宋体" w:hAnsi="宋体"/>
                <w:b/>
                <w:szCs w:val="21"/>
              </w:rPr>
            </w:pPr>
            <w:r w:rsidRPr="00F464FA">
              <w:rPr>
                <w:rFonts w:ascii="宋体" w:hAnsi="宋体" w:hint="eastAsia"/>
                <w:b/>
                <w:szCs w:val="21"/>
              </w:rPr>
              <w:lastRenderedPageBreak/>
              <w:t>6.</w:t>
            </w:r>
            <w:r>
              <w:rPr>
                <w:rFonts w:ascii="宋体" w:hAnsi="宋体" w:hint="eastAsia"/>
                <w:b/>
                <w:szCs w:val="21"/>
              </w:rPr>
              <w:t>在热传递过程中能量的利用效率：</w:t>
            </w:r>
          </w:p>
          <w:p w:rsidR="00F464FA" w:rsidRPr="00F464FA" w:rsidRDefault="00F464FA" w:rsidP="000777A7">
            <w:pPr>
              <w:rPr>
                <w:rFonts w:ascii="宋体" w:hAnsi="宋体"/>
                <w:b/>
                <w:szCs w:val="21"/>
              </w:rPr>
            </w:pPr>
            <m:oMathPara>
              <m:oMath>
                <m:r>
                  <m:rPr>
                    <m:sty m:val="b"/>
                  </m:rPr>
                  <w:rPr>
                    <w:rFonts w:ascii="Cambria Math" w:hAnsi="Cambria Math" w:hint="eastAsia"/>
                    <w:szCs w:val="21"/>
                  </w:rPr>
                  <m:t>η=</m:t>
                </m:r>
                <m:f>
                  <m:fPr>
                    <m:ctrlPr>
                      <w:rPr>
                        <w:rFonts w:ascii="Cambria Math" w:hAnsi="Cambria Math"/>
                        <w:b/>
                        <w:szCs w:val="21"/>
                      </w:rPr>
                    </m:ctrlPr>
                  </m:fPr>
                  <m:num>
                    <m:sSub>
                      <m:sSubPr>
                        <m:ctrlPr>
                          <w:rPr>
                            <w:rFonts w:ascii="Cambria Math" w:hAnsi="Cambria Math"/>
                            <w:b/>
                            <w:szCs w:val="21"/>
                          </w:rPr>
                        </m:ctrlPr>
                      </m:sSubPr>
                      <m:e>
                        <m:r>
                          <m:rPr>
                            <m:sty m:val="b"/>
                          </m:rPr>
                          <w:rPr>
                            <w:rFonts w:ascii="Cambria Math" w:hAnsi="Cambria Math"/>
                            <w:szCs w:val="21"/>
                          </w:rPr>
                          <m:t>Q</m:t>
                        </m:r>
                      </m:e>
                      <m:sub>
                        <m:r>
                          <m:rPr>
                            <m:sty m:val="b"/>
                          </m:rPr>
                          <w:rPr>
                            <w:rFonts w:ascii="Cambria Math" w:hAnsi="Cambria Math"/>
                            <w:szCs w:val="21"/>
                          </w:rPr>
                          <m:t>吸</m:t>
                        </m:r>
                      </m:sub>
                    </m:sSub>
                  </m:num>
                  <m:den>
                    <m:sSub>
                      <m:sSubPr>
                        <m:ctrlPr>
                          <w:rPr>
                            <w:rFonts w:ascii="Cambria Math" w:hAnsi="Cambria Math"/>
                            <w:b/>
                            <w:szCs w:val="21"/>
                          </w:rPr>
                        </m:ctrlPr>
                      </m:sSubPr>
                      <m:e>
                        <m:r>
                          <m:rPr>
                            <m:sty m:val="b"/>
                          </m:rPr>
                          <w:rPr>
                            <w:rFonts w:ascii="Cambria Math" w:hAnsi="Cambria Math"/>
                            <w:szCs w:val="21"/>
                          </w:rPr>
                          <m:t>Q</m:t>
                        </m:r>
                      </m:e>
                      <m:sub>
                        <m:r>
                          <m:rPr>
                            <m:sty m:val="b"/>
                          </m:rPr>
                          <w:rPr>
                            <w:rFonts w:ascii="Cambria Math" w:hAnsi="Cambria Math"/>
                            <w:szCs w:val="21"/>
                          </w:rPr>
                          <m:t>放</m:t>
                        </m:r>
                      </m:sub>
                    </m:sSub>
                  </m:den>
                </m:f>
                <m:r>
                  <m:rPr>
                    <m:sty m:val="b"/>
                  </m:rPr>
                  <w:rPr>
                    <w:rFonts w:ascii="Cambria Math" w:hAnsi="Cambria Math"/>
                    <w:szCs w:val="21"/>
                  </w:rPr>
                  <m:t>×100%</m:t>
                </m:r>
              </m:oMath>
            </m:oMathPara>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DC156F" w:rsidP="000777A7">
            <w:pPr>
              <w:rPr>
                <w:rFonts w:ascii="宋体" w:hAnsi="宋体"/>
                <w:szCs w:val="21"/>
              </w:rPr>
            </w:pPr>
            <w:r>
              <w:rPr>
                <w:rFonts w:ascii="宋体" w:hAnsi="宋体" w:hint="eastAsia"/>
                <w:noProof/>
                <w:szCs w:val="21"/>
              </w:rPr>
              <w:drawing>
                <wp:anchor distT="0" distB="0" distL="114300" distR="114300" simplePos="0" relativeHeight="251662336" behindDoc="1" locked="0" layoutInCell="1" allowOverlap="1">
                  <wp:simplePos x="0" y="0"/>
                  <wp:positionH relativeFrom="column">
                    <wp:posOffset>90170</wp:posOffset>
                  </wp:positionH>
                  <wp:positionV relativeFrom="paragraph">
                    <wp:posOffset>-1466850</wp:posOffset>
                  </wp:positionV>
                  <wp:extent cx="2743200" cy="2638425"/>
                  <wp:effectExtent l="19050" t="0" r="0" b="0"/>
                  <wp:wrapTight wrapText="bothSides">
                    <wp:wrapPolygon edited="0">
                      <wp:start x="-150" y="0"/>
                      <wp:lineTo x="-150" y="21522"/>
                      <wp:lineTo x="21600" y="21522"/>
                      <wp:lineTo x="21600" y="0"/>
                      <wp:lineTo x="-15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lum contrast="40000"/>
                          </a:blip>
                          <a:srcRect/>
                          <a:stretch>
                            <a:fillRect/>
                          </a:stretch>
                        </pic:blipFill>
                        <pic:spPr bwMode="auto">
                          <a:xfrm>
                            <a:off x="0" y="0"/>
                            <a:ext cx="2743200" cy="2638425"/>
                          </a:xfrm>
                          <a:prstGeom prst="rect">
                            <a:avLst/>
                          </a:prstGeom>
                          <a:noFill/>
                          <a:ln w="9525">
                            <a:noFill/>
                            <a:miter lim="800000"/>
                            <a:headEnd/>
                            <a:tailEnd/>
                          </a:ln>
                        </pic:spPr>
                      </pic:pic>
                    </a:graphicData>
                  </a:graphic>
                </wp:anchor>
              </w:drawing>
            </w: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5A5DCB" w:rsidP="000777A7">
            <w:pPr>
              <w:rPr>
                <w:rFonts w:ascii="宋体" w:hAnsi="宋体"/>
                <w:szCs w:val="21"/>
              </w:rPr>
            </w:pPr>
            <w:r>
              <w:rPr>
                <w:rFonts w:ascii="宋体" w:hAnsi="宋体"/>
                <w:noProof/>
                <w:szCs w:val="21"/>
              </w:rPr>
              <w:drawing>
                <wp:anchor distT="0" distB="0" distL="114300" distR="114300" simplePos="0" relativeHeight="251661312" behindDoc="1" locked="0" layoutInCell="1" allowOverlap="1">
                  <wp:simplePos x="0" y="0"/>
                  <wp:positionH relativeFrom="column">
                    <wp:posOffset>90170</wp:posOffset>
                  </wp:positionH>
                  <wp:positionV relativeFrom="paragraph">
                    <wp:posOffset>-5217795</wp:posOffset>
                  </wp:positionV>
                  <wp:extent cx="2809875" cy="2438400"/>
                  <wp:effectExtent l="19050" t="0" r="9525" b="0"/>
                  <wp:wrapTight wrapText="bothSides">
                    <wp:wrapPolygon edited="0">
                      <wp:start x="-146" y="0"/>
                      <wp:lineTo x="-146" y="21431"/>
                      <wp:lineTo x="21673" y="21431"/>
                      <wp:lineTo x="21673" y="0"/>
                      <wp:lineTo x="-146"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lum contrast="40000"/>
                          </a:blip>
                          <a:srcRect/>
                          <a:stretch>
                            <a:fillRect/>
                          </a:stretch>
                        </pic:blipFill>
                        <pic:spPr bwMode="auto">
                          <a:xfrm>
                            <a:off x="0" y="0"/>
                            <a:ext cx="2809875" cy="2438400"/>
                          </a:xfrm>
                          <a:prstGeom prst="rect">
                            <a:avLst/>
                          </a:prstGeom>
                          <a:noFill/>
                          <a:ln w="9525">
                            <a:noFill/>
                            <a:miter lim="800000"/>
                            <a:headEnd/>
                            <a:tailEnd/>
                          </a:ln>
                        </pic:spPr>
                      </pic:pic>
                    </a:graphicData>
                  </a:graphic>
                </wp:anchor>
              </w:drawing>
            </w:r>
          </w:p>
          <w:p w:rsidR="00E65EA1" w:rsidRDefault="00E65EA1" w:rsidP="000777A7">
            <w:pPr>
              <w:rPr>
                <w:rFonts w:ascii="宋体" w:hAnsi="宋体"/>
                <w:szCs w:val="21"/>
              </w:rPr>
            </w:pPr>
          </w:p>
          <w:p w:rsidR="00E65EA1" w:rsidRDefault="00E65EA1" w:rsidP="000777A7">
            <w:pPr>
              <w:rPr>
                <w:rFonts w:ascii="宋体" w:hAnsi="宋体"/>
                <w:szCs w:val="21"/>
              </w:rPr>
            </w:pPr>
          </w:p>
          <w:p w:rsidR="00650F5C" w:rsidRDefault="00650F5C" w:rsidP="000777A7">
            <w:pPr>
              <w:rPr>
                <w:rFonts w:ascii="宋体" w:hAnsi="宋体"/>
                <w:szCs w:val="21"/>
              </w:rPr>
            </w:pPr>
          </w:p>
          <w:p w:rsidR="00650F5C" w:rsidRDefault="00650F5C" w:rsidP="000777A7">
            <w:pPr>
              <w:rPr>
                <w:rFonts w:ascii="宋体" w:hAnsi="宋体"/>
                <w:szCs w:val="21"/>
              </w:rPr>
            </w:pPr>
          </w:p>
          <w:p w:rsidR="00650F5C" w:rsidRDefault="00650F5C" w:rsidP="000777A7">
            <w:pPr>
              <w:rPr>
                <w:rFonts w:ascii="宋体" w:hAnsi="宋体"/>
                <w:szCs w:val="21"/>
              </w:rPr>
            </w:pPr>
          </w:p>
          <w:p w:rsidR="00650F5C" w:rsidRDefault="00650F5C"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Default="00E65EA1" w:rsidP="000777A7">
            <w:pPr>
              <w:rPr>
                <w:rFonts w:ascii="宋体" w:hAnsi="宋体"/>
                <w:szCs w:val="21"/>
              </w:rPr>
            </w:pPr>
          </w:p>
          <w:p w:rsidR="00E65EA1" w:rsidRPr="00E65EA1" w:rsidRDefault="00E65EA1" w:rsidP="000777A7">
            <w:pPr>
              <w:rPr>
                <w:rFonts w:ascii="宋体" w:hAnsi="宋体"/>
                <w:szCs w:val="21"/>
              </w:rPr>
            </w:pPr>
          </w:p>
        </w:tc>
        <w:tc>
          <w:tcPr>
            <w:tcW w:w="1666" w:type="dxa"/>
          </w:tcPr>
          <w:p w:rsidR="00B227F9" w:rsidRPr="00B227F9" w:rsidRDefault="00B227F9" w:rsidP="001B5597">
            <w:pPr>
              <w:rPr>
                <w:rFonts w:ascii="宋体" w:hAnsi="宋体"/>
                <w:szCs w:val="21"/>
              </w:rPr>
            </w:pPr>
          </w:p>
        </w:tc>
      </w:tr>
    </w:tbl>
    <w:tbl>
      <w:tblPr>
        <w:tblpPr w:leftFromText="180" w:rightFromText="180" w:vertAnchor="text" w:horzAnchor="margin" w:tblpY="15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817"/>
        <w:gridCol w:w="9037"/>
      </w:tblGrid>
      <w:tr w:rsidR="00650F5C" w:rsidRPr="00B227F9" w:rsidTr="00650F5C">
        <w:trPr>
          <w:trHeight w:val="2790"/>
        </w:trPr>
        <w:tc>
          <w:tcPr>
            <w:tcW w:w="817" w:type="dxa"/>
            <w:vAlign w:val="center"/>
          </w:tcPr>
          <w:p w:rsidR="00650F5C" w:rsidRPr="00B227F9" w:rsidRDefault="00650F5C" w:rsidP="00650F5C">
            <w:pPr>
              <w:jc w:val="center"/>
              <w:rPr>
                <w:rFonts w:ascii="黑体" w:eastAsia="黑体" w:hAnsi="黑体"/>
                <w:b/>
                <w:sz w:val="24"/>
                <w:szCs w:val="24"/>
              </w:rPr>
            </w:pPr>
            <w:r w:rsidRPr="00B227F9">
              <w:rPr>
                <w:rFonts w:ascii="黑体" w:eastAsia="黑体" w:hAnsi="黑体" w:hint="eastAsia"/>
                <w:b/>
                <w:sz w:val="24"/>
                <w:szCs w:val="24"/>
              </w:rPr>
              <w:lastRenderedPageBreak/>
              <w:t>课后反思</w:t>
            </w:r>
          </w:p>
        </w:tc>
        <w:tc>
          <w:tcPr>
            <w:tcW w:w="9037" w:type="dxa"/>
            <w:vAlign w:val="center"/>
          </w:tcPr>
          <w:p w:rsidR="00650F5C" w:rsidRPr="00B227F9" w:rsidRDefault="00650F5C" w:rsidP="00650F5C">
            <w:pPr>
              <w:jc w:val="center"/>
              <w:rPr>
                <w:rFonts w:ascii="黑体" w:eastAsia="黑体" w:hAnsi="黑体"/>
                <w:b/>
                <w:sz w:val="24"/>
                <w:szCs w:val="24"/>
              </w:rPr>
            </w:pPr>
          </w:p>
        </w:tc>
      </w:tr>
    </w:tbl>
    <w:p w:rsidR="004A7DD9" w:rsidRDefault="004A7DD9"/>
    <w:p w:rsidR="004A7DD9" w:rsidRDefault="004A7DD9"/>
    <w:p w:rsidR="004A7DD9" w:rsidRDefault="004A7DD9"/>
    <w:p w:rsidR="004A7DD9" w:rsidRDefault="004A7DD9"/>
    <w:p w:rsidR="004A7DD9" w:rsidRDefault="004A7DD9"/>
    <w:sectPr w:rsidR="004A7DD9" w:rsidSect="004A7DD9">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19" w:rsidRDefault="00405419" w:rsidP="00917A8E">
      <w:r>
        <w:separator/>
      </w:r>
    </w:p>
  </w:endnote>
  <w:endnote w:type="continuationSeparator" w:id="1">
    <w:p w:rsidR="00405419" w:rsidRDefault="00405419" w:rsidP="00917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E" w:rsidRPr="00917A8E" w:rsidRDefault="00917A8E">
    <w:pPr>
      <w:pStyle w:val="a5"/>
      <w:jc w:val="center"/>
      <w:rPr>
        <w:rFonts w:ascii="宋体" w:hAnsi="宋体"/>
      </w:rPr>
    </w:pPr>
    <w:r>
      <w:rPr>
        <w:lang w:val="zh-CN"/>
      </w:rPr>
      <w:t>第</w:t>
    </w:r>
    <w:r w:rsidR="000A2AF0" w:rsidRPr="00917A8E">
      <w:rPr>
        <w:rFonts w:ascii="宋体" w:hAnsi="宋体"/>
      </w:rPr>
      <w:fldChar w:fldCharType="begin"/>
    </w:r>
    <w:r w:rsidRPr="00917A8E">
      <w:rPr>
        <w:rFonts w:ascii="宋体" w:hAnsi="宋体"/>
      </w:rPr>
      <w:instrText>PAGE</w:instrText>
    </w:r>
    <w:r w:rsidR="000A2AF0" w:rsidRPr="00917A8E">
      <w:rPr>
        <w:rFonts w:ascii="宋体" w:hAnsi="宋体"/>
      </w:rPr>
      <w:fldChar w:fldCharType="separate"/>
    </w:r>
    <w:r w:rsidR="007C3ABF">
      <w:rPr>
        <w:rFonts w:ascii="宋体" w:hAnsi="宋体"/>
        <w:noProof/>
      </w:rPr>
      <w:t>1</w:t>
    </w:r>
    <w:r w:rsidR="000A2AF0" w:rsidRPr="00917A8E">
      <w:rPr>
        <w:rFonts w:ascii="宋体" w:hAnsi="宋体"/>
      </w:rPr>
      <w:fldChar w:fldCharType="end"/>
    </w:r>
    <w:r>
      <w:rPr>
        <w:rFonts w:ascii="宋体" w:hAnsi="宋体"/>
      </w:rPr>
      <w:t>页</w:t>
    </w:r>
    <w:r w:rsidRPr="00917A8E">
      <w:rPr>
        <w:rFonts w:ascii="宋体" w:hAnsi="宋体"/>
        <w:lang w:val="zh-CN"/>
      </w:rPr>
      <w:t xml:space="preserve"> /</w:t>
    </w:r>
    <w:r w:rsidRPr="00917A8E">
      <w:rPr>
        <w:rFonts w:ascii="宋体" w:hAnsi="宋体" w:hint="eastAsia"/>
        <w:lang w:val="zh-CN"/>
      </w:rPr>
      <w:t>共</w:t>
    </w:r>
    <w:r w:rsidRPr="00917A8E">
      <w:rPr>
        <w:rFonts w:ascii="宋体" w:hAnsi="宋体"/>
        <w:lang w:val="zh-CN"/>
      </w:rPr>
      <w:t xml:space="preserve"> </w:t>
    </w:r>
    <w:r w:rsidR="000A2AF0" w:rsidRPr="00917A8E">
      <w:rPr>
        <w:rFonts w:ascii="宋体" w:hAnsi="宋体"/>
      </w:rPr>
      <w:fldChar w:fldCharType="begin"/>
    </w:r>
    <w:r w:rsidRPr="00917A8E">
      <w:rPr>
        <w:rFonts w:ascii="宋体" w:hAnsi="宋体"/>
      </w:rPr>
      <w:instrText>NUMPAGES</w:instrText>
    </w:r>
    <w:r w:rsidR="000A2AF0" w:rsidRPr="00917A8E">
      <w:rPr>
        <w:rFonts w:ascii="宋体" w:hAnsi="宋体"/>
      </w:rPr>
      <w:fldChar w:fldCharType="separate"/>
    </w:r>
    <w:r w:rsidR="007C3ABF">
      <w:rPr>
        <w:rFonts w:ascii="宋体" w:hAnsi="宋体"/>
        <w:noProof/>
      </w:rPr>
      <w:t>5</w:t>
    </w:r>
    <w:r w:rsidR="000A2AF0" w:rsidRPr="00917A8E">
      <w:rPr>
        <w:rFonts w:ascii="宋体" w:hAnsi="宋体"/>
      </w:rPr>
      <w:fldChar w:fldCharType="end"/>
    </w:r>
    <w:r w:rsidRPr="00917A8E">
      <w:rPr>
        <w:rFonts w:ascii="宋体" w:hAnsi="宋体"/>
      </w:rPr>
      <w:t>页</w:t>
    </w:r>
    <w:r w:rsidR="00B227F9">
      <w:rPr>
        <w:rFonts w:ascii="宋体" w:hAnsi="宋体" w:hint="eastAsia"/>
      </w:rPr>
      <w:t xml:space="preserve">  </w:t>
    </w:r>
    <w:r>
      <w:rPr>
        <w:rFonts w:ascii="宋体" w:hAnsi="宋体" w:hint="eastAsia"/>
      </w:rPr>
      <w:t>原创教案</w:t>
    </w:r>
  </w:p>
  <w:p w:rsidR="00917A8E" w:rsidRDefault="00917A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19" w:rsidRDefault="00405419" w:rsidP="00917A8E">
      <w:r>
        <w:separator/>
      </w:r>
    </w:p>
  </w:footnote>
  <w:footnote w:type="continuationSeparator" w:id="1">
    <w:p w:rsidR="00405419" w:rsidRDefault="00405419" w:rsidP="00917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35A"/>
    <w:multiLevelType w:val="hybridMultilevel"/>
    <w:tmpl w:val="CB283AC0"/>
    <w:lvl w:ilvl="0" w:tplc="666CB17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F033AF"/>
    <w:multiLevelType w:val="hybridMultilevel"/>
    <w:tmpl w:val="E6A4C72E"/>
    <w:lvl w:ilvl="0" w:tplc="2E480F9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BB071D"/>
    <w:multiLevelType w:val="hybridMultilevel"/>
    <w:tmpl w:val="617AFF40"/>
    <w:lvl w:ilvl="0" w:tplc="C922CA3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544AAC"/>
    <w:multiLevelType w:val="hybridMultilevel"/>
    <w:tmpl w:val="5F7C6F28"/>
    <w:lvl w:ilvl="0" w:tplc="86EC9C7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432130"/>
    <w:multiLevelType w:val="hybridMultilevel"/>
    <w:tmpl w:val="AAB470AA"/>
    <w:lvl w:ilvl="0" w:tplc="D384F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DD9"/>
    <w:rsid w:val="000777A7"/>
    <w:rsid w:val="000A2AF0"/>
    <w:rsid w:val="000F2239"/>
    <w:rsid w:val="00121C50"/>
    <w:rsid w:val="00125077"/>
    <w:rsid w:val="0013373D"/>
    <w:rsid w:val="00150290"/>
    <w:rsid w:val="00194299"/>
    <w:rsid w:val="001B5597"/>
    <w:rsid w:val="001C71E4"/>
    <w:rsid w:val="001D5F72"/>
    <w:rsid w:val="0023293B"/>
    <w:rsid w:val="00234184"/>
    <w:rsid w:val="003208D9"/>
    <w:rsid w:val="00330F45"/>
    <w:rsid w:val="003568BA"/>
    <w:rsid w:val="00357A06"/>
    <w:rsid w:val="003A52A3"/>
    <w:rsid w:val="00405419"/>
    <w:rsid w:val="004123D1"/>
    <w:rsid w:val="004363C7"/>
    <w:rsid w:val="00487C16"/>
    <w:rsid w:val="00495D8E"/>
    <w:rsid w:val="004A7DD9"/>
    <w:rsid w:val="00510FBC"/>
    <w:rsid w:val="005173FF"/>
    <w:rsid w:val="00532F4F"/>
    <w:rsid w:val="005502E6"/>
    <w:rsid w:val="00587943"/>
    <w:rsid w:val="005A5DCB"/>
    <w:rsid w:val="00634891"/>
    <w:rsid w:val="00650514"/>
    <w:rsid w:val="00650F5C"/>
    <w:rsid w:val="00674E93"/>
    <w:rsid w:val="00695C2E"/>
    <w:rsid w:val="006C65F0"/>
    <w:rsid w:val="006D6B2D"/>
    <w:rsid w:val="007345C9"/>
    <w:rsid w:val="007361DC"/>
    <w:rsid w:val="00794B83"/>
    <w:rsid w:val="007A6A9B"/>
    <w:rsid w:val="007C3ABF"/>
    <w:rsid w:val="007D5A07"/>
    <w:rsid w:val="007E3E26"/>
    <w:rsid w:val="00840BED"/>
    <w:rsid w:val="00865ACB"/>
    <w:rsid w:val="008A0FA4"/>
    <w:rsid w:val="008D0F9D"/>
    <w:rsid w:val="008D2A3D"/>
    <w:rsid w:val="008E029F"/>
    <w:rsid w:val="008F7B61"/>
    <w:rsid w:val="00905E64"/>
    <w:rsid w:val="00917A8E"/>
    <w:rsid w:val="009853CA"/>
    <w:rsid w:val="009E62BA"/>
    <w:rsid w:val="00A1169E"/>
    <w:rsid w:val="00A474F1"/>
    <w:rsid w:val="00A90522"/>
    <w:rsid w:val="00AA41B5"/>
    <w:rsid w:val="00B13109"/>
    <w:rsid w:val="00B227F9"/>
    <w:rsid w:val="00B71C30"/>
    <w:rsid w:val="00BF01FA"/>
    <w:rsid w:val="00C048AF"/>
    <w:rsid w:val="00C724A5"/>
    <w:rsid w:val="00CA067E"/>
    <w:rsid w:val="00CE4552"/>
    <w:rsid w:val="00D8404D"/>
    <w:rsid w:val="00D957F4"/>
    <w:rsid w:val="00D9583B"/>
    <w:rsid w:val="00DC156F"/>
    <w:rsid w:val="00E5028A"/>
    <w:rsid w:val="00E65EA1"/>
    <w:rsid w:val="00E70EFC"/>
    <w:rsid w:val="00E76EC5"/>
    <w:rsid w:val="00F0521A"/>
    <w:rsid w:val="00F464FA"/>
    <w:rsid w:val="00FC7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17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7A8E"/>
    <w:rPr>
      <w:sz w:val="18"/>
      <w:szCs w:val="18"/>
    </w:rPr>
  </w:style>
  <w:style w:type="paragraph" w:styleId="a5">
    <w:name w:val="footer"/>
    <w:basedOn w:val="a"/>
    <w:link w:val="Char0"/>
    <w:uiPriority w:val="99"/>
    <w:unhideWhenUsed/>
    <w:rsid w:val="00917A8E"/>
    <w:pPr>
      <w:tabs>
        <w:tab w:val="center" w:pos="4153"/>
        <w:tab w:val="right" w:pos="8306"/>
      </w:tabs>
      <w:snapToGrid w:val="0"/>
      <w:jc w:val="left"/>
    </w:pPr>
    <w:rPr>
      <w:sz w:val="18"/>
      <w:szCs w:val="18"/>
    </w:rPr>
  </w:style>
  <w:style w:type="character" w:customStyle="1" w:styleId="Char0">
    <w:name w:val="页脚 Char"/>
    <w:basedOn w:val="a0"/>
    <w:link w:val="a5"/>
    <w:uiPriority w:val="99"/>
    <w:rsid w:val="00917A8E"/>
    <w:rPr>
      <w:sz w:val="18"/>
      <w:szCs w:val="18"/>
    </w:rPr>
  </w:style>
  <w:style w:type="character" w:styleId="a6">
    <w:name w:val="Placeholder Text"/>
    <w:basedOn w:val="a0"/>
    <w:uiPriority w:val="99"/>
    <w:semiHidden/>
    <w:rsid w:val="00BF01FA"/>
    <w:rPr>
      <w:color w:val="808080"/>
    </w:rPr>
  </w:style>
  <w:style w:type="paragraph" w:styleId="a7">
    <w:name w:val="Balloon Text"/>
    <w:basedOn w:val="a"/>
    <w:link w:val="Char1"/>
    <w:uiPriority w:val="99"/>
    <w:semiHidden/>
    <w:unhideWhenUsed/>
    <w:rsid w:val="00BF01FA"/>
    <w:rPr>
      <w:sz w:val="18"/>
      <w:szCs w:val="18"/>
    </w:rPr>
  </w:style>
  <w:style w:type="character" w:customStyle="1" w:styleId="Char1">
    <w:name w:val="批注框文本 Char"/>
    <w:basedOn w:val="a0"/>
    <w:link w:val="a7"/>
    <w:uiPriority w:val="99"/>
    <w:semiHidden/>
    <w:rsid w:val="00BF01FA"/>
    <w:rPr>
      <w:kern w:val="2"/>
      <w:sz w:val="18"/>
      <w:szCs w:val="18"/>
    </w:rPr>
  </w:style>
  <w:style w:type="paragraph" w:styleId="a8">
    <w:name w:val="List Paragraph"/>
    <w:basedOn w:val="a"/>
    <w:uiPriority w:val="34"/>
    <w:qFormat/>
    <w:rsid w:val="00121C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38</cp:revision>
  <dcterms:created xsi:type="dcterms:W3CDTF">2016-09-09T01:25:00Z</dcterms:created>
  <dcterms:modified xsi:type="dcterms:W3CDTF">2016-10-12T01:20:00Z</dcterms:modified>
</cp:coreProperties>
</file>