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2"/>
          <w:szCs w:val="32"/>
          <w:lang w:val="en-US" w:eastAsia="zh-CN"/>
        </w:rPr>
      </w:pPr>
      <w:bookmarkStart w:id="0" w:name="_GoBack"/>
      <w:r>
        <w:rPr>
          <w:rFonts w:hint="eastAsia" w:ascii="楷体" w:hAnsi="楷体" w:eastAsia="楷体" w:cs="楷体"/>
          <w:b/>
          <w:bCs/>
          <w:sz w:val="32"/>
          <w:szCs w:val="32"/>
          <w:lang w:val="en-US" w:eastAsia="zh-CN"/>
        </w:rPr>
        <w:t>2018——2019年度第一学期青年教师成长盘点</w:t>
      </w:r>
    </w:p>
    <w:bookmarkEnd w:id="0"/>
    <w:p>
      <w:pPr>
        <w:jc w:val="righ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张思月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w:t>
      </w:r>
      <w:r>
        <w:rPr>
          <w:rFonts w:hint="eastAsia" w:ascii="宋体" w:hAnsi="宋体" w:eastAsia="宋体" w:cs="宋体"/>
          <w:sz w:val="24"/>
          <w:szCs w:val="24"/>
        </w:rPr>
        <w:t>本学期内，你围绕专业发展做了哪些努力与探索实践，取得了哪些成效，还有哪些不足或困惑；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1阅读。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丽芳校长来指导时曾经说过，不要放弃读书，说实话，我从小并不是一个喜欢读书的人，更多的是从电视或者手机上获得一些信息，但这样的形成的知识往往是碎片化的，所以这学期我尝试去读书，包括一些专业书籍与杂志，如：潘小福院长的《小学数学教材专业化解读》、《小学数学教学关键问题指导》、《小学数学教学设计》等，对于没有教过中年级，现在教毕业班的我来说，很多时候帮助我梳理了知识体系，多多少少地弥补了中年级教学经验的空白；不仅如此，这些书籍也是从理论和专业的角度帮我理解“数学核心素养”，如：如何培养学生的问题意识和问题解决的能力，这也是我教学中发现学生最欠缺的，书中就提供了很多好的解决方法；书中还写了很多数学核心内容，如：如何理解式与方程等，让我明白了很多小学数学知识背后存在的大学问。阅读之后，再回顾反思自己的教学，有些问题就迎刃而解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不仅是阅读专业书籍，我还订阅了一些生活书籍，如《格言》《读者》，看似无用的知识有时能够在备课时带给我一些好的灵感，更是能够在行课中对于学生的生成性资源及时引导。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听课</w:t>
      </w:r>
      <w:r>
        <w:rPr>
          <w:rFonts w:hint="eastAsia" w:ascii="宋体" w:hAnsi="宋体" w:eastAsia="宋体" w:cs="宋体"/>
          <w:sz w:val="24"/>
          <w:szCs w:val="24"/>
          <w:lang w:eastAsia="zh-CN"/>
        </w:rPr>
        <w:t>。听课</w:t>
      </w:r>
      <w:r>
        <w:rPr>
          <w:rFonts w:hint="eastAsia" w:ascii="宋体" w:hAnsi="宋体" w:eastAsia="宋体" w:cs="宋体"/>
          <w:sz w:val="24"/>
          <w:szCs w:val="24"/>
        </w:rPr>
        <w:t>是提高自身教学能力的一个好方法，尤其是像我们这样的年轻老师，只有多听课才能够逐渐积累经验。所以对每一次听课的机会我都十分珍惜。</w:t>
      </w:r>
      <w:r>
        <w:rPr>
          <w:rFonts w:hint="eastAsia" w:ascii="宋体" w:hAnsi="宋体" w:eastAsia="宋体" w:cs="宋体"/>
          <w:sz w:val="24"/>
          <w:szCs w:val="24"/>
          <w:lang w:eastAsia="zh-CN"/>
        </w:rPr>
        <w:t>作为数学学科责任人的我，本学期听了许多校内年轻老师的课，尤其是一年级，作为师父，在听课时，我及时在旁边做好批注，带着问题和思考听课，让我从另一个角度对教材有了新的理解，也生成了很多关于教学策略方面新的想法。</w:t>
      </w:r>
      <w:r>
        <w:rPr>
          <w:rFonts w:hint="eastAsia" w:ascii="宋体" w:hAnsi="宋体" w:eastAsia="宋体" w:cs="宋体"/>
          <w:sz w:val="24"/>
          <w:szCs w:val="24"/>
        </w:rPr>
        <w:t>除了听课之外，</w:t>
      </w:r>
      <w:r>
        <w:rPr>
          <w:rFonts w:hint="eastAsia" w:ascii="宋体" w:hAnsi="宋体" w:eastAsia="宋体" w:cs="宋体"/>
          <w:sz w:val="24"/>
          <w:szCs w:val="24"/>
          <w:lang w:eastAsia="zh-CN"/>
        </w:rPr>
        <w:t>在课后评课、交流探讨时，其实也是对于自己低年级教学经验的一次梳理。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交流。作为毕业班小白的我，</w:t>
      </w:r>
      <w:r>
        <w:rPr>
          <w:rFonts w:hint="eastAsia" w:ascii="宋体" w:hAnsi="宋体" w:eastAsia="宋体" w:cs="宋体"/>
          <w:sz w:val="24"/>
          <w:szCs w:val="24"/>
        </w:rPr>
        <w:t>平时</w:t>
      </w:r>
      <w:r>
        <w:rPr>
          <w:rFonts w:hint="eastAsia" w:ascii="宋体" w:hAnsi="宋体" w:eastAsia="宋体" w:cs="宋体"/>
          <w:sz w:val="24"/>
          <w:szCs w:val="24"/>
          <w:lang w:eastAsia="zh-CN"/>
        </w:rPr>
        <w:t>在办公室，</w:t>
      </w:r>
      <w:r>
        <w:rPr>
          <w:rFonts w:hint="eastAsia" w:ascii="宋体" w:hAnsi="宋体" w:eastAsia="宋体" w:cs="宋体"/>
          <w:sz w:val="24"/>
          <w:szCs w:val="24"/>
        </w:rPr>
        <w:t>我也经常请教</w:t>
      </w:r>
      <w:r>
        <w:rPr>
          <w:rFonts w:hint="eastAsia" w:ascii="宋体" w:hAnsi="宋体" w:eastAsia="宋体" w:cs="宋体"/>
          <w:sz w:val="24"/>
          <w:szCs w:val="24"/>
          <w:lang w:eastAsia="zh-CN"/>
        </w:rPr>
        <w:t>有经验的老师，像是教学严谨、规范的雷红霞教导，“解题的格式是什么？哪里需要特别强调？”又像是智多星朱红星老师，“这个知识点怎样才能让学生轻松掌握，有什么技巧吗？”又像是肚子里满是题目的汤建华老师，“这个知识点会出哪些题？”等等，</w:t>
      </w:r>
      <w:r>
        <w:rPr>
          <w:rFonts w:hint="eastAsia" w:ascii="宋体" w:hAnsi="宋体" w:eastAsia="宋体" w:cs="宋体"/>
          <w:sz w:val="24"/>
          <w:szCs w:val="24"/>
        </w:rPr>
        <w:t>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思考。现在这个班级我已经带了一年多，对于每个学生的情况也都十分了解，所以在备课的时候，我就进行了班本化地修改。在平时玩微信的时候，也能够及时关注特级教师工作室的动态，搜集好的教学资源，比如一些教学动画，就很好的解决了图形与几何教学中学生想象力匮乏的不足，让学生的思路有了新的拓展。指导学生参加江苏省小数报论文竞赛，获得</w:t>
      </w:r>
      <w:r>
        <w:rPr>
          <w:rFonts w:hint="eastAsia" w:ascii="宋体" w:hAnsi="宋体" w:eastAsia="宋体" w:cs="宋体"/>
          <w:sz w:val="24"/>
          <w:szCs w:val="24"/>
          <w:lang w:val="en-US" w:eastAsia="zh-CN"/>
        </w:rPr>
        <w:t>1个二等奖和2个三等奖。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另外，借着这学期参加基本功比赛的机会，在专家指导、一次次磨课的过程中，使我意识到了自己教学中的不足以及如何能够在赛课时上出创新之处，也很感谢数学组内其他老师给我的启发。</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不足之处：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听课之后的反思往往只是过程性的、碎片化的，没有安排专门的时间进行整理，形成自己有体系的思考与观点。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评课技能需要加强。参加区级的活动，到了最后要评课的时候，是自己最心慌的时候，就是因为自己不会评课，自己的语言组织能力不够强，专业术语还没有理解到位等等。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课题研究（想法很多，做的很少）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论文撰写（只发表了一篇）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二、对照《新北区骨干教师、学科带头人评选条件》你达到了哪些，还有哪些短板，围绕补足短板你后续准备怎么去突破，你2019年的具体目标是什么。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1、紧抓毕业班教学质量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2、养成记录的习惯，积极撰写论文。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3、积极收集过程性资料，关注资料的记载，将课题研究做扎实。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4、争取加入市级、区级的培育站，借助培育站平台的高位引领。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02E71"/>
    <w:rsid w:val="09BB5885"/>
    <w:rsid w:val="1F203D06"/>
    <w:rsid w:val="507C629B"/>
    <w:rsid w:val="5C0F3D6F"/>
    <w:rsid w:val="5EFF1513"/>
    <w:rsid w:val="74502E71"/>
    <w:rsid w:val="789D1869"/>
    <w:rsid w:val="7A9C07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2019-01-17T07:02:00Z</dcterms:created>
  <dc:creator>s月月</dc:creator>
  <cp:lastModifiedBy>s月月</cp:lastModifiedBy>
  <cp:lastPrinted>2019-01-17T07:58:19Z</cp:lastPrinted>
  <dcterms:modified xsi:type="dcterms:W3CDTF">2019-01-18T06:27:43Z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y fmtid="{D5CDD505-2E9C-101B-9397-08002B2CF9AE}" pid="3" name="KSORubyTemplateID" linkTarget="0">
    <vt:lpwstr>6</vt:lpwstr>
  </property>
</Properties>
</file>