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84" w:rsidRPr="00111984" w:rsidRDefault="00111984" w:rsidP="00111984">
      <w:pPr>
        <w:spacing w:line="360" w:lineRule="auto"/>
        <w:jc w:val="center"/>
        <w:rPr>
          <w:rFonts w:ascii="宋体" w:eastAsia="宋体" w:hAnsi="宋体"/>
          <w:b/>
          <w:sz w:val="30"/>
          <w:szCs w:val="30"/>
        </w:rPr>
      </w:pPr>
      <w:r w:rsidRPr="00111984">
        <w:rPr>
          <w:rFonts w:ascii="宋体" w:eastAsia="宋体" w:hAnsi="宋体" w:hint="eastAsia"/>
          <w:b/>
          <w:sz w:val="30"/>
          <w:szCs w:val="30"/>
        </w:rPr>
        <w:t>怎样编制一份练习卷</w:t>
      </w:r>
    </w:p>
    <w:p w:rsidR="00111984" w:rsidRPr="00111984" w:rsidRDefault="00111984" w:rsidP="00111984">
      <w:pPr>
        <w:spacing w:line="360" w:lineRule="auto"/>
        <w:ind w:firstLineChars="200" w:firstLine="482"/>
        <w:rPr>
          <w:rFonts w:ascii="宋体" w:eastAsia="宋体" w:hAnsi="宋体" w:hint="eastAsia"/>
          <w:b/>
          <w:sz w:val="24"/>
        </w:rPr>
      </w:pPr>
      <w:r w:rsidRPr="00111984">
        <w:rPr>
          <w:rFonts w:ascii="宋体" w:eastAsia="宋体" w:hAnsi="宋体"/>
          <w:b/>
          <w:sz w:val="24"/>
        </w:rPr>
        <w:t>熟悉教材、难易配比、规范标</w:t>
      </w:r>
      <w:r w:rsidRPr="00111984">
        <w:rPr>
          <w:rFonts w:ascii="宋体" w:eastAsia="宋体" w:hAnsi="宋体" w:hint="eastAsia"/>
          <w:b/>
          <w:sz w:val="24"/>
        </w:rPr>
        <w:t>准</w:t>
      </w:r>
    </w:p>
    <w:p w:rsidR="00111984" w:rsidRPr="00111984" w:rsidRDefault="00111984" w:rsidP="00111984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11984">
        <w:rPr>
          <w:rFonts w:ascii="宋体" w:eastAsia="宋体" w:hAnsi="宋体"/>
          <w:sz w:val="24"/>
        </w:rPr>
        <w:t>出卷是对老师教学水平高低的一个考验，要想出一份高水平的试卷，必须要熟悉课标、把握教材、了解学情，特别是对教学的难点、重点研究一定很深入，并有全局观念大局意识。只有这样老师才能左右逢源、妙手偶得，试题才能精彩纷呈。</w:t>
      </w:r>
    </w:p>
    <w:p w:rsidR="00111984" w:rsidRPr="00111984" w:rsidRDefault="00111984" w:rsidP="00111984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11984">
        <w:rPr>
          <w:rFonts w:ascii="宋体" w:eastAsia="宋体" w:hAnsi="宋体"/>
          <w:sz w:val="24"/>
        </w:rPr>
        <w:t>作为小学试卷，它所具有的不是选拔功能、难为学生，只是考查功能、反馈教学信息、帮助学生，并尽可能保证全体学生能合格。试卷要重视基本知识、基本能力的考查，要注重面向全体照顾中下游学生。</w:t>
      </w:r>
    </w:p>
    <w:p w:rsidR="00111984" w:rsidRPr="00111984" w:rsidRDefault="00111984" w:rsidP="00111984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11984">
        <w:rPr>
          <w:rFonts w:ascii="宋体" w:eastAsia="宋体" w:hAnsi="宋体"/>
          <w:sz w:val="24"/>
        </w:rPr>
        <w:t>一般的原则是难、中、易按1：2：7或者8：1：1。这样的试卷是让我们的考试更轻松、教学更轻松，避免因为难题怪题而造成教师教的难、学生学得苦。</w:t>
      </w:r>
    </w:p>
    <w:p w:rsidR="00111984" w:rsidRPr="00111984" w:rsidRDefault="00111984" w:rsidP="00111984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111984">
        <w:rPr>
          <w:rFonts w:ascii="宋体" w:eastAsia="宋体" w:hAnsi="宋体"/>
          <w:sz w:val="24"/>
        </w:rPr>
        <w:t>那什么是易什么是难，就要根据课标的要求来定，符合标准的那就是易，稍微拔高的那就是中，拔高的超课标的就是难。课本原题为易，变形题为易，课本综合题为中，课外题且考查能力的为难。</w:t>
      </w:r>
    </w:p>
    <w:p w:rsidR="002A708B" w:rsidRPr="00111984" w:rsidRDefault="00111984" w:rsidP="0011198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111984">
        <w:rPr>
          <w:rFonts w:ascii="宋体" w:eastAsia="宋体" w:hAnsi="宋体"/>
          <w:sz w:val="24"/>
        </w:rPr>
        <w:t>作为教学反馈的试题面要广、题型要多样、语言要准确、版面要规范，而且要有一个规范标准的参考答案及评价标准。</w:t>
      </w:r>
      <w:bookmarkStart w:id="0" w:name="_GoBack"/>
      <w:bookmarkEnd w:id="0"/>
    </w:p>
    <w:sectPr w:rsidR="002A708B" w:rsidRPr="00111984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84"/>
    <w:rsid w:val="00111984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AB30E2"/>
  <w15:chartTrackingRefBased/>
  <w15:docId w15:val="{0AC55EF1-2956-7A42-9596-E4728F27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2019-01-18T02:12:00Z</dcterms:created>
  <dcterms:modified xsi:type="dcterms:W3CDTF">2019-01-18T02:14:00Z</dcterms:modified>
</cp:coreProperties>
</file>