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6A7" w:rsidRPr="007A66A7" w:rsidRDefault="007A66A7" w:rsidP="007A66A7">
      <w:pPr>
        <w:spacing w:line="360" w:lineRule="auto"/>
        <w:ind w:firstLineChars="200" w:firstLine="602"/>
        <w:jc w:val="center"/>
        <w:rPr>
          <w:rFonts w:ascii="宋体" w:eastAsia="宋体" w:hAnsi="宋体"/>
          <w:b/>
          <w:sz w:val="30"/>
          <w:szCs w:val="30"/>
        </w:rPr>
      </w:pPr>
      <w:r w:rsidRPr="007A66A7">
        <w:rPr>
          <w:rFonts w:ascii="宋体" w:eastAsia="宋体" w:hAnsi="宋体" w:hint="eastAsia"/>
          <w:b/>
          <w:sz w:val="30"/>
          <w:szCs w:val="30"/>
        </w:rPr>
        <w:t>试卷分析要点</w:t>
      </w:r>
    </w:p>
    <w:p w:rsidR="007A66A7" w:rsidRPr="007A66A7" w:rsidRDefault="007A66A7" w:rsidP="007A66A7">
      <w:pPr>
        <w:spacing w:line="360" w:lineRule="auto"/>
        <w:ind w:firstLineChars="200" w:firstLine="482"/>
        <w:rPr>
          <w:rFonts w:ascii="宋体" w:eastAsia="宋体" w:hAnsi="宋体" w:hint="eastAsia"/>
          <w:b/>
          <w:sz w:val="24"/>
        </w:rPr>
      </w:pPr>
      <w:r w:rsidRPr="007A66A7">
        <w:rPr>
          <w:rFonts w:ascii="宋体" w:eastAsia="宋体" w:hAnsi="宋体"/>
          <w:b/>
          <w:sz w:val="24"/>
        </w:rPr>
        <w:t>科学细致、总结经验</w:t>
      </w:r>
    </w:p>
    <w:p w:rsidR="007A66A7" w:rsidRPr="007A66A7" w:rsidRDefault="007A66A7" w:rsidP="007A66A7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7A66A7">
        <w:rPr>
          <w:rFonts w:ascii="宋体" w:eastAsia="宋体" w:hAnsi="宋体"/>
          <w:sz w:val="24"/>
        </w:rPr>
        <w:t>面对考完的试卷，老师一定要心平气和地进行分析。对于试卷的质量高低、对于题目的难易程度、对于学生卷面的表现都要有一个科学细致的分析。只有这样的分析才能更好地总结自己教学的经验，认识自己教学的不足。对于经验性的要坚持下去，并在自己本组内推广。</w:t>
      </w:r>
    </w:p>
    <w:p w:rsidR="007A66A7" w:rsidRPr="007A66A7" w:rsidRDefault="007A66A7" w:rsidP="007A66A7">
      <w:pPr>
        <w:spacing w:line="360" w:lineRule="auto"/>
        <w:ind w:firstLineChars="200" w:firstLine="482"/>
        <w:rPr>
          <w:rFonts w:ascii="宋体" w:eastAsia="宋体" w:hAnsi="宋体"/>
          <w:b/>
          <w:sz w:val="24"/>
        </w:rPr>
      </w:pPr>
      <w:r w:rsidRPr="007A66A7">
        <w:rPr>
          <w:rFonts w:ascii="宋体" w:eastAsia="宋体" w:hAnsi="宋体"/>
          <w:b/>
          <w:sz w:val="24"/>
        </w:rPr>
        <w:t>数字说话、具体分析</w:t>
      </w:r>
    </w:p>
    <w:p w:rsidR="007A66A7" w:rsidRPr="007A66A7" w:rsidRDefault="007A66A7" w:rsidP="007A66A7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A66A7">
        <w:rPr>
          <w:rFonts w:ascii="宋体" w:eastAsia="宋体" w:hAnsi="宋体"/>
          <w:sz w:val="24"/>
        </w:rPr>
        <w:t>对于题目的分析要用数字说话，每班的分析、每道题的分析、每个年级的分析等等，要有准确的数字进行</w:t>
      </w:r>
      <w:bookmarkStart w:id="0" w:name="_GoBack"/>
      <w:bookmarkEnd w:id="0"/>
      <w:r w:rsidRPr="007A66A7">
        <w:rPr>
          <w:rFonts w:ascii="宋体" w:eastAsia="宋体" w:hAnsi="宋体"/>
          <w:sz w:val="24"/>
        </w:rPr>
        <w:t>统计分析，不能只是好像、似乎、差不多，大概、可能、也许是。</w:t>
      </w:r>
    </w:p>
    <w:p w:rsidR="007A66A7" w:rsidRPr="007A66A7" w:rsidRDefault="007A66A7" w:rsidP="007A66A7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A66A7">
        <w:rPr>
          <w:rFonts w:ascii="宋体" w:eastAsia="宋体" w:hAnsi="宋体"/>
          <w:sz w:val="24"/>
        </w:rPr>
        <w:t>对于失误和不足要进行反思并进行组内研究，制定出切实可行的措施，要有针对性，不能模糊。对于失误要从两个方面进行分析：一是教师的教，二是学生的学，如果得分率低于80%，那一定要在教师的教上多进行分析。</w:t>
      </w:r>
    </w:p>
    <w:p w:rsidR="007A66A7" w:rsidRPr="007A66A7" w:rsidRDefault="007A66A7" w:rsidP="007A66A7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A66A7">
        <w:rPr>
          <w:rFonts w:ascii="宋体" w:eastAsia="宋体" w:hAnsi="宋体"/>
          <w:sz w:val="24"/>
        </w:rPr>
        <w:t>对于得分率在80%以上的题目，要在学生学的情况上多做分析，尽可能细致一些，具体到学生的特殊情况。通过这样的分析，我们在以后的备课、上课的时候便会有的放矢、便会突出重点、便会科学预设、便会有价值生成。我们的分层教学、我们的分层作业的布置便会因此而变得切实可行起来。</w:t>
      </w:r>
    </w:p>
    <w:p w:rsidR="002A708B" w:rsidRPr="007A66A7" w:rsidRDefault="007A66A7" w:rsidP="007A66A7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7A66A7">
        <w:rPr>
          <w:rFonts w:ascii="宋体" w:eastAsia="宋体" w:hAnsi="宋体"/>
          <w:sz w:val="24"/>
        </w:rPr>
        <w:t>对于教学的胸有成竹、对于教学的深入浅出还需要我们对学生学习情况的深入了解，这种了解不仅仅是课堂的反馈、作业的反馈，还有这种单元检测、期中考试、期末考试的反馈，这些反馈非常有价值，因为它让我们从不同的方面、从不同的角度去思考学生、去反思自己。</w:t>
      </w:r>
    </w:p>
    <w:sectPr w:rsidR="002A708B" w:rsidRPr="007A66A7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6A7"/>
    <w:rsid w:val="007A66A7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EE200A"/>
  <w15:chartTrackingRefBased/>
  <w15:docId w15:val="{731BC865-A818-3348-8D6F-872001C8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2019-01-18T02:10:00Z</dcterms:created>
  <dcterms:modified xsi:type="dcterms:W3CDTF">2019-01-18T02:12:00Z</dcterms:modified>
</cp:coreProperties>
</file>