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A1" w:rsidRDefault="007E73A1" w:rsidP="007E73A1">
      <w:pPr>
        <w:pStyle w:val="a3"/>
        <w:spacing w:before="0" w:beforeAutospacing="0" w:after="0" w:afterAutospacing="0"/>
        <w:jc w:val="center"/>
        <w:rPr>
          <w:rFonts w:ascii="&amp;quot" w:hAnsi="&amp;quot"/>
          <w:color w:val="313131"/>
          <w:sz w:val="21"/>
          <w:szCs w:val="21"/>
        </w:rPr>
      </w:pPr>
      <w:r>
        <w:rPr>
          <w:rFonts w:ascii="黑体" w:eastAsia="黑体" w:hAnsi="黑体" w:hint="eastAsia"/>
          <w:color w:val="313131"/>
          <w:sz w:val="32"/>
          <w:szCs w:val="32"/>
          <w:bdr w:val="none" w:sz="0" w:space="0" w:color="auto" w:frame="1"/>
        </w:rPr>
        <w:t>小飞机，大梦想</w:t>
      </w:r>
    </w:p>
    <w:p w:rsidR="007E73A1" w:rsidRDefault="007E73A1" w:rsidP="007E73A1">
      <w:pPr>
        <w:pStyle w:val="a3"/>
        <w:spacing w:before="0" w:beforeAutospacing="0" w:after="0" w:afterAutospacing="0"/>
        <w:jc w:val="center"/>
        <w:rPr>
          <w:rFonts w:ascii="&amp;quot" w:hAnsi="&amp;quot"/>
          <w:color w:val="313131"/>
          <w:sz w:val="21"/>
          <w:szCs w:val="21"/>
        </w:rPr>
      </w:pPr>
      <w:r>
        <w:rPr>
          <w:rFonts w:ascii="黑体" w:eastAsia="黑体" w:hAnsi="黑体" w:hint="eastAsia"/>
          <w:color w:val="313131"/>
          <w:sz w:val="29"/>
          <w:szCs w:val="29"/>
          <w:bdr w:val="none" w:sz="0" w:space="0" w:color="auto" w:frame="1"/>
        </w:rPr>
        <w:t>——武进区第十二届中小学生航空模竞赛在礼实举行</w:t>
      </w:r>
    </w:p>
    <w:p w:rsidR="007E73A1" w:rsidRDefault="007E73A1" w:rsidP="007E73A1">
      <w:pPr>
        <w:pStyle w:val="a3"/>
        <w:spacing w:before="0" w:beforeAutospacing="0" w:after="0" w:afterAutospacing="0" w:line="435" w:lineRule="atLeast"/>
        <w:ind w:firstLine="480"/>
        <w:rPr>
          <w:rFonts w:ascii="&amp;quot" w:hAnsi="&amp;quot"/>
          <w:color w:val="313131"/>
          <w:sz w:val="21"/>
          <w:szCs w:val="21"/>
        </w:rPr>
      </w:pPr>
      <w:r>
        <w:rPr>
          <w:rFonts w:hint="eastAsia"/>
          <w:color w:val="313131"/>
          <w:bdr w:val="none" w:sz="0" w:space="0" w:color="auto" w:frame="1"/>
        </w:rPr>
        <w:t>5月12日上午，武进区第十二届中小学生航空模型比赛</w:t>
      </w:r>
      <w:proofErr w:type="gramStart"/>
      <w:r>
        <w:rPr>
          <w:rFonts w:hint="eastAsia"/>
          <w:color w:val="313131"/>
          <w:bdr w:val="none" w:sz="0" w:space="0" w:color="auto" w:frame="1"/>
        </w:rPr>
        <w:t>在礼河实验</w:t>
      </w:r>
      <w:proofErr w:type="gramEnd"/>
      <w:r>
        <w:rPr>
          <w:rFonts w:hint="eastAsia"/>
          <w:color w:val="313131"/>
          <w:bdr w:val="none" w:sz="0" w:space="0" w:color="auto" w:frame="1"/>
        </w:rPr>
        <w:t>学校举行，我区近50所学校的运动员和教练员共计322人参加了本次竞赛。区</w:t>
      </w:r>
      <w:proofErr w:type="gramStart"/>
      <w:r>
        <w:rPr>
          <w:rFonts w:hint="eastAsia"/>
          <w:color w:val="313131"/>
          <w:bdr w:val="none" w:sz="0" w:space="0" w:color="auto" w:frame="1"/>
        </w:rPr>
        <w:t>教育局基教科</w:t>
      </w:r>
      <w:proofErr w:type="gramEnd"/>
      <w:r>
        <w:rPr>
          <w:rFonts w:hint="eastAsia"/>
          <w:color w:val="313131"/>
          <w:bdr w:val="none" w:sz="0" w:space="0" w:color="auto" w:frame="1"/>
        </w:rPr>
        <w:t>朱红波副科长来到赛场看望了全体参赛人员。市“三模”竞赛负责人袁英杰老师、张伟强老师也来到赛场监督了本次赛事。经过上午的激烈角逐，至11点30分本次比赛圆满结束。</w:t>
      </w:r>
    </w:p>
    <w:p w:rsidR="007E73A1" w:rsidRDefault="007E73A1" w:rsidP="007E73A1">
      <w:pPr>
        <w:pStyle w:val="a3"/>
        <w:spacing w:before="0" w:beforeAutospacing="0" w:after="0" w:afterAutospacing="0" w:line="435" w:lineRule="atLeast"/>
        <w:ind w:firstLine="480"/>
        <w:rPr>
          <w:rFonts w:ascii="&amp;quot" w:hAnsi="&amp;quot"/>
          <w:color w:val="313131"/>
          <w:sz w:val="21"/>
          <w:szCs w:val="21"/>
        </w:rPr>
      </w:pPr>
      <w:r>
        <w:rPr>
          <w:rFonts w:hint="eastAsia"/>
          <w:color w:val="313131"/>
          <w:bdr w:val="none" w:sz="0" w:space="0" w:color="auto" w:frame="1"/>
        </w:rPr>
        <w:t>本次竞赛分为初中组和小学组两个组别。参加本次比赛的飞机模型分别为“航空圆梦”</w:t>
      </w:r>
      <w:proofErr w:type="gramStart"/>
      <w:r>
        <w:rPr>
          <w:rFonts w:hint="eastAsia"/>
          <w:color w:val="313131"/>
          <w:bdr w:val="none" w:sz="0" w:space="0" w:color="auto" w:frame="1"/>
        </w:rPr>
        <w:t>橡</w:t>
      </w:r>
      <w:proofErr w:type="gramEnd"/>
      <w:r>
        <w:rPr>
          <w:rFonts w:hint="eastAsia"/>
          <w:color w:val="313131"/>
          <w:bdr w:val="none" w:sz="0" w:space="0" w:color="auto" w:frame="1"/>
        </w:rPr>
        <w:t>筋动力杆身飞机、“中天”</w:t>
      </w:r>
      <w:proofErr w:type="gramStart"/>
      <w:r>
        <w:rPr>
          <w:rFonts w:hint="eastAsia"/>
          <w:color w:val="313131"/>
          <w:bdr w:val="none" w:sz="0" w:space="0" w:color="auto" w:frame="1"/>
        </w:rPr>
        <w:t>橡</w:t>
      </w:r>
      <w:proofErr w:type="gramEnd"/>
      <w:r>
        <w:rPr>
          <w:rFonts w:hint="eastAsia"/>
          <w:color w:val="313131"/>
          <w:bdr w:val="none" w:sz="0" w:space="0" w:color="auto" w:frame="1"/>
        </w:rPr>
        <w:t>筋动力伞翼飞机、“志在蓝天”</w:t>
      </w:r>
      <w:proofErr w:type="gramStart"/>
      <w:r>
        <w:rPr>
          <w:rFonts w:hint="eastAsia"/>
          <w:color w:val="313131"/>
          <w:bdr w:val="none" w:sz="0" w:space="0" w:color="auto" w:frame="1"/>
        </w:rPr>
        <w:t>橡</w:t>
      </w:r>
      <w:proofErr w:type="gramEnd"/>
      <w:r>
        <w:rPr>
          <w:rFonts w:hint="eastAsia"/>
          <w:color w:val="313131"/>
          <w:bdr w:val="none" w:sz="0" w:space="0" w:color="auto" w:frame="1"/>
        </w:rPr>
        <w:t>筋动力直升机和“翼神”扑翼机、电动纸飞机五种类型，跟上届的略有不同。虽然该项赛事在我校已成功举办了两届，但学校朱建华校长要求全体工作人员务必高度重视，关注细节，为竞赛的顺利举办提供高质量的组织和服务工作。赛前，学校蒋亚春副校长就根据区教育局的要求进行了周密的部署，赛事负责人李伟平老师分别组织召开教练员会议、裁判员会议和志愿者服务员会议，组委会、工作人员分工明确，培训到位。比赛当日早晨7点30分，全体工作人员就到达指定岗位，做好了准备工作。</w:t>
      </w:r>
    </w:p>
    <w:p w:rsidR="007E73A1" w:rsidRDefault="007E73A1" w:rsidP="007E73A1">
      <w:pPr>
        <w:pStyle w:val="a3"/>
        <w:spacing w:before="0" w:beforeAutospacing="0" w:after="0" w:afterAutospacing="0" w:line="435" w:lineRule="atLeast"/>
        <w:ind w:firstLine="480"/>
        <w:rPr>
          <w:rFonts w:ascii="&amp;quot" w:hAnsi="&amp;quot"/>
          <w:color w:val="313131"/>
          <w:sz w:val="21"/>
          <w:szCs w:val="21"/>
        </w:rPr>
      </w:pPr>
      <w:r>
        <w:rPr>
          <w:rFonts w:hint="eastAsia"/>
          <w:color w:val="313131"/>
          <w:bdr w:val="none" w:sz="0" w:space="0" w:color="auto" w:frame="1"/>
        </w:rPr>
        <w:t>比赛在8点20分准时开始。在悠扬的音乐声中，一架架不同型号的飞机扶摇直上、翩翩起舞、自由飞翔……虽然下着微雨，但选手们个个激情饱满、跃跃欲试；辅导员们热情指导、一丝不苟；裁判员们认真工作、公平公正，各项活动进展得如火如荼。还有那一名又一名“红马甲”，他们或热情引路，或传送成绩单，或协助记录，为大赛增添了热烈的气氛。地面上，一张张稚嫩的脸庞，</w:t>
      </w:r>
      <w:proofErr w:type="gramStart"/>
      <w:r>
        <w:rPr>
          <w:rFonts w:hint="eastAsia"/>
          <w:color w:val="313131"/>
          <w:bdr w:val="none" w:sz="0" w:space="0" w:color="auto" w:frame="1"/>
        </w:rPr>
        <w:t>放飞着</w:t>
      </w:r>
      <w:proofErr w:type="gramEnd"/>
      <w:r>
        <w:rPr>
          <w:rFonts w:hint="eastAsia"/>
          <w:color w:val="313131"/>
          <w:bdr w:val="none" w:sz="0" w:space="0" w:color="auto" w:frame="1"/>
        </w:rPr>
        <w:t>属于他们的希望和梦想；天空中，各类飞机展翅翱翔，划出一道道美丽的风景线！朱红波科长与运动员们一起走进赛场，观看了运动员们的激烈竞技，详细了解</w:t>
      </w:r>
      <w:proofErr w:type="gramStart"/>
      <w:r>
        <w:rPr>
          <w:rFonts w:hint="eastAsia"/>
          <w:color w:val="313131"/>
          <w:bdr w:val="none" w:sz="0" w:space="0" w:color="auto" w:frame="1"/>
        </w:rPr>
        <w:t>了礼河实验</w:t>
      </w:r>
      <w:proofErr w:type="gramEnd"/>
      <w:r>
        <w:rPr>
          <w:rFonts w:hint="eastAsia"/>
          <w:color w:val="313131"/>
          <w:bdr w:val="none" w:sz="0" w:space="0" w:color="auto" w:frame="1"/>
        </w:rPr>
        <w:t>学校的赛事准备工作，看到裁判员、引导员、签到处、检录处等各个环节有条不紊，学校为下雨天而特别准备的防雨雨蓬时感到非常满意，认为学校的比赛组织有序，安全和后勤工作到位，为赛事的顺利举行提供了有力的保障。</w:t>
      </w:r>
    </w:p>
    <w:p w:rsidR="007E73A1" w:rsidRDefault="007E73A1" w:rsidP="007E73A1">
      <w:pPr>
        <w:pStyle w:val="a3"/>
        <w:spacing w:before="0" w:beforeAutospacing="0" w:after="0" w:afterAutospacing="0" w:line="435" w:lineRule="atLeast"/>
        <w:ind w:firstLine="480"/>
        <w:rPr>
          <w:rFonts w:ascii="&amp;quot" w:hAnsi="&amp;quot"/>
          <w:color w:val="313131"/>
          <w:sz w:val="21"/>
          <w:szCs w:val="21"/>
        </w:rPr>
      </w:pPr>
      <w:r>
        <w:rPr>
          <w:rFonts w:hint="eastAsia"/>
          <w:color w:val="313131"/>
          <w:bdr w:val="none" w:sz="0" w:space="0" w:color="auto" w:frame="1"/>
        </w:rPr>
        <w:t>该项赛事自举办以来得到了区教育局的高度重视，在全区各中小学校掀起了航空模型“比学赶超”的热潮，几乎每届赛事都有新项目、新机型推出，为学生不断创新提供了基础。本次比赛以普及航空科技知识、营造航空文化氛围、提高中小学生航空意识为目的，融入了很多航空创新理念，集科学性、趣味性、动手</w:t>
      </w:r>
      <w:r>
        <w:rPr>
          <w:rFonts w:hint="eastAsia"/>
          <w:color w:val="313131"/>
          <w:bdr w:val="none" w:sz="0" w:space="0" w:color="auto" w:frame="1"/>
        </w:rPr>
        <w:lastRenderedPageBreak/>
        <w:t>能力、强身健体于一体，对丰富学生课余生活，激发他们爱科学、学科学、用科学的热情起到了积极作用。</w:t>
      </w:r>
    </w:p>
    <w:p w:rsidR="00AF3049" w:rsidRDefault="007E73A1">
      <w:pPr>
        <w:rPr>
          <w:rFonts w:hint="eastAsia"/>
        </w:rPr>
      </w:pPr>
      <w:r>
        <w:rPr>
          <w:noProof/>
          <w:color w:val="313131"/>
        </w:rPr>
        <w:drawing>
          <wp:anchor distT="0" distB="0" distL="114300" distR="114300" simplePos="0" relativeHeight="251658240" behindDoc="0" locked="0" layoutInCell="1" allowOverlap="1" wp14:anchorId="0234BAB9" wp14:editId="3BEC031B">
            <wp:simplePos x="0" y="0"/>
            <wp:positionH relativeFrom="margin">
              <wp:posOffset>52070</wp:posOffset>
            </wp:positionH>
            <wp:positionV relativeFrom="margin">
              <wp:posOffset>723265</wp:posOffset>
            </wp:positionV>
            <wp:extent cx="5274310" cy="3498215"/>
            <wp:effectExtent l="0" t="0" r="2540" b="6985"/>
            <wp:wrapSquare wrapText="bothSides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73A1" w:rsidRDefault="00B21AB9">
      <w:pPr>
        <w:rPr>
          <w:rFonts w:hint="eastAsia"/>
        </w:rPr>
      </w:pPr>
      <w:r>
        <w:rPr>
          <w:noProof/>
          <w:color w:val="313131"/>
        </w:rPr>
        <w:drawing>
          <wp:anchor distT="0" distB="0" distL="114300" distR="114300" simplePos="0" relativeHeight="251659264" behindDoc="0" locked="0" layoutInCell="1" allowOverlap="1" wp14:anchorId="563529DB" wp14:editId="50939112">
            <wp:simplePos x="0" y="0"/>
            <wp:positionH relativeFrom="margin">
              <wp:posOffset>107950</wp:posOffset>
            </wp:positionH>
            <wp:positionV relativeFrom="margin">
              <wp:posOffset>4608830</wp:posOffset>
            </wp:positionV>
            <wp:extent cx="5274310" cy="3498215"/>
            <wp:effectExtent l="0" t="0" r="2540" b="6985"/>
            <wp:wrapSquare wrapText="bothSides"/>
            <wp:docPr id="2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6E7A10">
      <w:pPr>
        <w:rPr>
          <w:rFonts w:hint="eastAsia"/>
        </w:rPr>
      </w:pPr>
      <w:r>
        <w:rPr>
          <w:noProof/>
          <w:color w:val="313131"/>
        </w:rPr>
        <w:drawing>
          <wp:anchor distT="0" distB="0" distL="114300" distR="114300" simplePos="0" relativeHeight="251661312" behindDoc="0" locked="0" layoutInCell="1" allowOverlap="1" wp14:anchorId="2370EB89" wp14:editId="3E08ADCD">
            <wp:simplePos x="0" y="0"/>
            <wp:positionH relativeFrom="margin">
              <wp:posOffset>22860</wp:posOffset>
            </wp:positionH>
            <wp:positionV relativeFrom="margin">
              <wp:posOffset>4139565</wp:posOffset>
            </wp:positionV>
            <wp:extent cx="5274310" cy="3498215"/>
            <wp:effectExtent l="0" t="0" r="2540" b="6985"/>
            <wp:wrapSquare wrapText="bothSides"/>
            <wp:docPr id="4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AB9">
        <w:rPr>
          <w:noProof/>
          <w:color w:val="313131"/>
        </w:rPr>
        <w:drawing>
          <wp:anchor distT="0" distB="0" distL="114300" distR="114300" simplePos="0" relativeHeight="251660288" behindDoc="0" locked="0" layoutInCell="1" allowOverlap="1" wp14:anchorId="34CB1410" wp14:editId="6DCD8094">
            <wp:simplePos x="0" y="0"/>
            <wp:positionH relativeFrom="margin">
              <wp:posOffset>24130</wp:posOffset>
            </wp:positionH>
            <wp:positionV relativeFrom="margin">
              <wp:posOffset>304800</wp:posOffset>
            </wp:positionV>
            <wp:extent cx="5274310" cy="3498215"/>
            <wp:effectExtent l="0" t="0" r="2540" b="6985"/>
            <wp:wrapSquare wrapText="bothSides"/>
            <wp:docPr id="3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  <w:bookmarkStart w:id="0" w:name="_GoBack"/>
      <w:bookmarkEnd w:id="0"/>
    </w:p>
    <w:p w:rsidR="007E73A1" w:rsidRDefault="006E7A10">
      <w:pPr>
        <w:rPr>
          <w:rFonts w:hint="eastAsia"/>
        </w:rPr>
      </w:pPr>
      <w:r>
        <w:rPr>
          <w:noProof/>
          <w:color w:val="313131"/>
        </w:rPr>
        <w:drawing>
          <wp:anchor distT="0" distB="0" distL="114300" distR="114300" simplePos="0" relativeHeight="251662336" behindDoc="0" locked="0" layoutInCell="1" allowOverlap="1" wp14:anchorId="4707F931" wp14:editId="17EFAA64">
            <wp:simplePos x="0" y="0"/>
            <wp:positionH relativeFrom="margin">
              <wp:posOffset>88900</wp:posOffset>
            </wp:positionH>
            <wp:positionV relativeFrom="margin">
              <wp:posOffset>285115</wp:posOffset>
            </wp:positionV>
            <wp:extent cx="5274310" cy="3498215"/>
            <wp:effectExtent l="0" t="0" r="2540" b="6985"/>
            <wp:wrapSquare wrapText="bothSides"/>
            <wp:docPr id="5" name="图片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Default="007E73A1">
      <w:pPr>
        <w:rPr>
          <w:rFonts w:hint="eastAsia"/>
        </w:rPr>
      </w:pPr>
    </w:p>
    <w:p w:rsidR="007E73A1" w:rsidRPr="007E73A1" w:rsidRDefault="007E73A1"/>
    <w:sectPr w:rsidR="007E73A1" w:rsidRPr="007E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A1"/>
    <w:rsid w:val="006E7A10"/>
    <w:rsid w:val="007E73A1"/>
    <w:rsid w:val="00AF3049"/>
    <w:rsid w:val="00B2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3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E73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73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3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E73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73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</Words>
  <Characters>886</Characters>
  <Application>Microsoft Office Word</Application>
  <DocSecurity>0</DocSecurity>
  <Lines>7</Lines>
  <Paragraphs>2</Paragraphs>
  <ScaleCrop>false</ScaleCrop>
  <Company>admin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2018-08-08T13:02:00Z</dcterms:created>
  <dcterms:modified xsi:type="dcterms:W3CDTF">2018-08-08T13:07:00Z</dcterms:modified>
</cp:coreProperties>
</file>