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武进区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礼河实验学校</w:t>
      </w:r>
      <w:r>
        <w:rPr>
          <w:rFonts w:hint="eastAsia" w:ascii="黑体" w:hAnsi="黑体" w:eastAsia="黑体"/>
          <w:bCs/>
          <w:sz w:val="32"/>
          <w:szCs w:val="32"/>
        </w:rPr>
        <w:t>教科研工作制度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为加强和完善我校教科研课题的管理，确保教科研工作的正常开展，使教育科研工作规范化，制度化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提高课题研究的水平和质量，较好地发挥教科研对教育教学改革，全面实施素质教育，提高办学水平的作用，促进“科研兴师”和“科研兴校”，特制订本制度。</w:t>
      </w:r>
    </w:p>
    <w:p>
      <w:pPr>
        <w:spacing w:line="480" w:lineRule="exact"/>
        <w:ind w:left="31680" w:hanging="551" w:hangingChars="19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一、学习制度</w:t>
      </w:r>
      <w:r>
        <w:rPr>
          <w:b/>
          <w:bCs/>
          <w:sz w:val="28"/>
          <w:szCs w:val="28"/>
        </w:rPr>
        <w:br w:type="textWrapping"/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每学期至少学习一本专业理论专著。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每周自学理论知识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做好读书笔记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积累学习资料。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每周至少撰写一篇有质量的教育博文或教学反思。</w:t>
      </w:r>
    </w:p>
    <w:p>
      <w:pPr>
        <w:spacing w:line="48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二、会议制度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每学期制定好教科研工作计划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并纳入学校整体工作计划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定期分析研究学校教科研工作情况。积极参加校内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校外的教科研活动和各类培训活动。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每月举行一次课题组活动。每周至少参加一次教（科）研组活动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做到不迟到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缺席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有事请假。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积极参加每次活动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积极发表自己的见解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做好会议记录。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积极承担并完成各项研究任务。</w:t>
      </w:r>
    </w:p>
    <w:p>
      <w:pPr>
        <w:spacing w:line="48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三、课题管理制度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组织领导及管理职责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课程中心在校长室领导下负责学校教育科研的组织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管理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指导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监督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协调工作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以课题管理为中心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抓好课题组长队伍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并逐步形成一支教科研骨干教师队伍。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及时制定近期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远期教科研工作计划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近期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学期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学年科研工作计划</w:t>
      </w:r>
      <w:r>
        <w:rPr>
          <w:sz w:val="28"/>
          <w:szCs w:val="28"/>
        </w:rPr>
        <w:t>;</w:t>
      </w:r>
      <w:r>
        <w:rPr>
          <w:rFonts w:hint="eastAsia"/>
          <w:sz w:val="28"/>
          <w:szCs w:val="28"/>
        </w:rPr>
        <w:t>远期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三年科研规划。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教师要努力完成研究计划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取得预期成果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每学期拿出有质量的论文、案例、经验总结或评估报告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结题成果或阶段性研究成果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，争取发表或获奖。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汇编学校教育科研与教学改革实验成果集。教科研主管领导对各课题组提供服务与指导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组织验收评奖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科研方法讲座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提供教科研信息。</w:t>
      </w:r>
    </w:p>
    <w:p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课题管理制度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课题分小组开展研究拟定一份实施方案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结题时有一份结题报告。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课题小组每学期初写好课题计划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期末写好课题总结。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课题成员做好每学期的</w:t>
      </w:r>
      <w:r>
        <w:rPr>
          <w:sz w:val="28"/>
          <w:szCs w:val="28"/>
        </w:rPr>
        <w:t>"</w:t>
      </w:r>
      <w:r>
        <w:rPr>
          <w:rFonts w:hint="eastAsia"/>
          <w:sz w:val="28"/>
          <w:szCs w:val="28"/>
        </w:rPr>
        <w:t>四个一</w:t>
      </w:r>
      <w:r>
        <w:rPr>
          <w:sz w:val="28"/>
          <w:szCs w:val="28"/>
        </w:rPr>
        <w:t>"</w:t>
      </w:r>
      <w:r>
        <w:rPr>
          <w:rFonts w:hint="eastAsia"/>
          <w:sz w:val="28"/>
          <w:szCs w:val="28"/>
        </w:rPr>
        <w:t>，在课题实施过程中，每学期上好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节汇报课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写好教学案例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篇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写好随笔反思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篇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写好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篇专题论文。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及时收集各类资料装入教师个人成长记录袋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一学期归档一次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包括教师业务笔记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理论学习资料及学习后记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活动记录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研究课教案或课堂实录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研究课评价等文档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录象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照片资料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四、考核制度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学校对教科研工作实行定期和随机考核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考核方式是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听课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教案评比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教学论文评选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评优课等等；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对于踊跃投身于教科研工作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勇于承担课题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在每一阶段有所成效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并将成果在校内推广者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为其创造外出学习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考察的机会；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对于同一课题中的成绩显著者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优先推荐其公开发表相关论文或文章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阶段性或终结性的经验或总结。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定期考核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因教科研的研究促进了教育教学质量的提高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班里学生的成绩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素质均有明显提高者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就其提高幅度给予奖励；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主持市级及其以上课题研究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每年有市级以上论文发表或获奖的教师在评优评先时优先；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>考核奖励机制非一成不变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根据具体情况相应作以调整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但其目的只有一个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将学校教科研活动扎实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蓬勃地开展起来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使教师在教科研中不断提高自身素养及教学水平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让科研带动学校整体发展。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A6C3D"/>
    <w:rsid w:val="6D535020"/>
    <w:rsid w:val="77CA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2018-10-04T02:14:00Z</dcterms:created>
  <dc:creator>dell</dc:creator>
  <cp:lastModifiedBy>dell</cp:lastModifiedBy>
  <dcterms:modified xsi:type="dcterms:W3CDTF">2018-10-04T02:14:42Z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