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67" w:rsidRDefault="002D3C0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“农村小学开展‘童话育美’的实践研究”</w:t>
      </w:r>
    </w:p>
    <w:p w:rsidR="006A1367" w:rsidRDefault="002D3C0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500"/>
        <w:gridCol w:w="1260"/>
        <w:gridCol w:w="2160"/>
      </w:tblGrid>
      <w:tr w:rsidR="006A1367">
        <w:tc>
          <w:tcPr>
            <w:tcW w:w="1188" w:type="dxa"/>
            <w:vMerge w:val="restart"/>
            <w:vAlign w:val="center"/>
          </w:tcPr>
          <w:p w:rsidR="006A1367" w:rsidRDefault="002D3C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4B4CFE" w:rsidRPr="00DB0306" w:rsidRDefault="004B4CFE" w:rsidP="004B4CFE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童话文本的教学策略</w:t>
            </w:r>
            <w:r>
              <w:rPr>
                <w:rFonts w:ascii="宋体" w:cs="宋体"/>
                <w:kern w:val="0"/>
                <w:sz w:val="24"/>
                <w:szCs w:val="20"/>
                <w:lang w:val="zh-CN"/>
              </w:rPr>
              <w:t>(</w:t>
            </w:r>
            <w:r w:rsidR="002D3C08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二</w:t>
            </w:r>
            <w:r>
              <w:rPr>
                <w:rFonts w:ascii="宋体" w:cs="宋体"/>
                <w:kern w:val="0"/>
                <w:sz w:val="24"/>
                <w:szCs w:val="20"/>
                <w:lang w:val="zh-CN"/>
              </w:rPr>
              <w:t>)</w:t>
            </w:r>
          </w:p>
          <w:p w:rsidR="006A1367" w:rsidRDefault="006A1367">
            <w:pPr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1367" w:rsidRDefault="002D3C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6A1367" w:rsidRDefault="002D3C08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程凤娇</w:t>
            </w:r>
          </w:p>
        </w:tc>
      </w:tr>
      <w:tr w:rsidR="006A1367">
        <w:tc>
          <w:tcPr>
            <w:tcW w:w="1188" w:type="dxa"/>
            <w:vMerge/>
            <w:vAlign w:val="center"/>
          </w:tcPr>
          <w:p w:rsidR="006A1367" w:rsidRDefault="006A1367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6A1367" w:rsidRDefault="006A1367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1367" w:rsidRDefault="002D3C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6A1367" w:rsidRDefault="002D3C08" w:rsidP="002D3C0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.</w:t>
            </w:r>
            <w:r w:rsidR="000C519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</w:p>
        </w:tc>
      </w:tr>
      <w:tr w:rsidR="006A1367">
        <w:tc>
          <w:tcPr>
            <w:tcW w:w="1188" w:type="dxa"/>
            <w:vAlign w:val="center"/>
          </w:tcPr>
          <w:p w:rsidR="006A1367" w:rsidRDefault="002D3C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2D3C08" w:rsidRPr="00DB0306" w:rsidRDefault="002D3C08" w:rsidP="002D3C08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抓语言，细品读，领略童话的精妙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2D3C08" w:rsidRPr="00DB0306" w:rsidRDefault="002D3C08" w:rsidP="002D3C08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童话教学应当自始至终关注课文的语言表达形式，比较、揣摩、品味、鉴赏童话中富有表现力的词语、句子、段落，领悟如此言说的精妙、传神之处。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2D3C08" w:rsidRPr="00DB0306" w:rsidRDefault="002D3C08" w:rsidP="002D3C08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①由浅入深。学生要观察一种现象，认识一样事物，接受一种道理，往往不能一次完成，而需要多次反复才能奏效。如教学《泉水》这篇课文，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2-5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自然段分别描绘了四个场景：山腰的水池、山间的平地、山坡的果园、静静的山谷。从结构上看呈并列关系分布，从写法上</w:t>
            </w:r>
            <w:proofErr w:type="gramStart"/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看运用</w:t>
            </w:r>
            <w:proofErr w:type="gramEnd"/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了反复的描写，且注重描绘性形容词的运用。请同学们认真读读泉水说的四句话，看看谁的眼睛最亮，能发现什么？以此引导学生发现四个句子当中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ABAB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式的构词方式，以及反复的表达方式。在此基础上，教室再顺势引导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: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“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丁冬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——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丁冬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——”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泉水还会流到哪里呢？一路上它还会看到什么，为大家做些什么呢？通过由词到句，由浅入深的引导，细细体味着语言的魅力。在关注语言内容的同时，不仅习得了语言形式，而且真正感悟到了童话那富有童趣的语言。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2D3C08" w:rsidRPr="00DB0306" w:rsidRDefault="002D3C08" w:rsidP="002D3C08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②寻空白处。低年级孩子的想象力及其丰富，根据这一特点，让孩子们在文本的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“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空白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”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处展开想象，化抽象为具体，以好奇灵动的童心去想象，去体验，既发展了语言，又升华了情感。如在学习《坐井观天》</w:t>
            </w:r>
            <w:proofErr w:type="gramStart"/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一</w:t>
            </w:r>
            <w:proofErr w:type="gramEnd"/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课时，我</w:t>
            </w:r>
            <w:proofErr w:type="gramStart"/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先引导</w:t>
            </w:r>
            <w:proofErr w:type="gramEnd"/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学生疏通文本，找到青蛙与小鸟说的话，进行有角色的朗读。第一处是让孩子们想象，小鸟可能飞过了哪些地方，并让他们用老师提供的句式练习说话，进一步理解天无边无际。第二处是在学习到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“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不信，你跳出井口来看一看吧！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”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时，我引导学生大胆想象，青蛙跳出井口后去了哪里，看到了什么？心里又会怎么想呢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?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课堂中学生思维活跃，各抒己见，能联系生活的环境，想象不同的情况。有了这两个环节的想象与体验，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“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要虚心接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lastRenderedPageBreak/>
              <w:t>受别人意见，知错就改，做个见多识广的人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”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的道理便会很自然地被学生所接受。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2D3C08" w:rsidRPr="00DB0306" w:rsidRDefault="002D3C08" w:rsidP="002D3C08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③抓住关键。所谓文本语言的关键是指童话中写得精彩的地方，是童话的情理意趣之所在。教师抓住这些关键语言，充分挖掘文本的内涵，诱发学生的真切体验，引领他们进入童话所创设的境界。如《松鼠和松果》一文的结尾处写道：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“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将来，这里会是一片更茂密的松树林。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”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教师用多媒体出示相应的句子，并饱满深情地说：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“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孩子们，日子一天天过去了，将来这片小松树林会怎么样呢？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‘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更茂密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’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是怎么样的？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”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这时，孩子们思维活跃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,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想象非常丰富。教师顺势用多媒体出示一片茂密的松树林，小松鼠们欢天喜地地住在那里，他们玩耍、嬉戏，开心极了。教师通过创设具体的情境，引导学生抓住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“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更茂密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”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说话，不仅更深刻地理解了句子的内涵，还让孩子们在入情入境中体会到懂得回报自然带来的美好未来，可谓一举两得。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6A1367" w:rsidRDefault="006A1367" w:rsidP="002D3C08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6A1367">
        <w:tc>
          <w:tcPr>
            <w:tcW w:w="1188" w:type="dxa"/>
            <w:vAlign w:val="center"/>
          </w:tcPr>
          <w:p w:rsidR="006A1367" w:rsidRDefault="002D3C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F57CC7" w:rsidRPr="002D3C08" w:rsidRDefault="002D3C08" w:rsidP="002D3C08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从语言风格上来讲，童话的语言具有生动活泼的特点，因此演活童话故事则是对课文精髓的深入体会。孩子们在读活童话故事和想活童话故事的基础上，用自己的语言动作来再现作品中的人、物、事件、情节等，不仅锻炼了才能，还加深对文意的理解。</w:t>
            </w:r>
            <w:r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  <w:bookmarkStart w:id="0" w:name="_GoBack"/>
            <w:bookmarkEnd w:id="0"/>
          </w:p>
        </w:tc>
      </w:tr>
    </w:tbl>
    <w:p w:rsidR="006A1367" w:rsidRDefault="006A1367"/>
    <w:p w:rsidR="006A1367" w:rsidRDefault="006A1367"/>
    <w:p w:rsidR="006A1367" w:rsidRDefault="006A1367"/>
    <w:p w:rsidR="006A1367" w:rsidRDefault="006A1367"/>
    <w:p w:rsidR="006A1367" w:rsidRDefault="006A1367"/>
    <w:sectPr w:rsidR="006A1367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5F4815"/>
    <w:rsid w:val="000C5192"/>
    <w:rsid w:val="002D3C08"/>
    <w:rsid w:val="004B4CFE"/>
    <w:rsid w:val="006A1367"/>
    <w:rsid w:val="00F57CC7"/>
    <w:rsid w:val="3E5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9522CA-1077-4B23-9DCE-86456F7F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1986shen</cp:lastModifiedBy>
  <cp:revision>2</cp:revision>
  <dcterms:created xsi:type="dcterms:W3CDTF">2019-01-13T02:26:00Z</dcterms:created>
  <dcterms:modified xsi:type="dcterms:W3CDTF">2019-01-13T02:26:00Z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