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常州市“龙城十佳教师”推荐候选人汇总表</w:t>
      </w:r>
    </w:p>
    <w:p>
      <w:pPr>
        <w:spacing w:beforeLines="50" w:afterLines="50" w:line="560" w:lineRule="exact"/>
        <w:ind w:firstLine="420" w:firstLineChars="15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辖市、区教育行政部门/局属学校（盖章）：</w:t>
      </w:r>
      <w:r>
        <w:rPr>
          <w:rFonts w:eastAsia="仿宋_GB2312"/>
          <w:sz w:val="28"/>
          <w:szCs w:val="28"/>
          <w:u w:val="single"/>
        </w:rPr>
        <w:t xml:space="preserve"> 新北区西夏墅中心小学                   </w:t>
      </w:r>
    </w:p>
    <w:tbl>
      <w:tblPr>
        <w:tblStyle w:val="6"/>
        <w:tblW w:w="14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89"/>
        <w:gridCol w:w="940"/>
        <w:gridCol w:w="2400"/>
        <w:gridCol w:w="1080"/>
        <w:gridCol w:w="1785"/>
        <w:gridCol w:w="4133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序号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姓名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性别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所在学校（全称）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工作年限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职称及受聘年限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符合条件的教科研成果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近五年主要综合荣誉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2" w:hRule="exac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张丽娟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女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新北区西夏墅中心小学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中小学高级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2013.7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both"/>
              <w:rPr>
                <w:rFonts w:ascii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  <w:szCs w:val="20"/>
              </w:rPr>
              <w:t>1．全国苏教版小学语文阅读课教学大赛获一等奖、全国中小学交互式电子白板学科教学大赛教学课例评比获一等奖、全国中小学交互式电子白板学科教学大赛现场说课获二等奖、江苏省第十一届“蓝天杯”小学语文会课获一等奖、常州市 “首届小学语文课程与信息技术整合课”评优课获一等奖、常州市信息技术应用技能大赛获一等奖、新北区“首届小学语文课程与信息技术整合课”评优课一等奖、新北区“蓝天杯”小学语文区级选拔获特等奖。</w:t>
            </w:r>
          </w:p>
          <w:p>
            <w:pPr>
              <w:spacing w:line="240" w:lineRule="atLeast"/>
              <w:jc w:val="both"/>
              <w:rPr>
                <w:rFonts w:ascii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/>
                <w:bCs/>
                <w:color w:val="000000"/>
                <w:sz w:val="20"/>
                <w:szCs w:val="20"/>
              </w:rPr>
              <w:t xml:space="preserve"> 《基于信息技术的小学语文教学研究》获常州市教学成果奖一等奖、在江苏省基础教育数字化优质资源评比中获小学教案组二等奖、近五年在省级刊物发表论文5篇，在省级市级获奖论文12篇。</w:t>
            </w:r>
          </w:p>
          <w:p>
            <w:pPr>
              <w:spacing w:line="240" w:lineRule="atLeast"/>
              <w:jc w:val="both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  <w:szCs w:val="20"/>
              </w:rPr>
              <w:t>3. 主持一项江苏省教学研究立项课题题，主持一项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</w:rPr>
              <w:t>常州市教育科学“十三五”规划立项课题，参与一项江苏省教育科学规划重点资助课题。</w:t>
            </w:r>
          </w:p>
          <w:p>
            <w:pPr>
              <w:spacing w:line="240" w:lineRule="atLeast"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</w:rPr>
              <w:t>4.指导三名青年教师被评为区学科带头人和区骨干教师，指导学生获市读书征文、市作文比赛一等奖、获常州市优秀小记者称号。</w:t>
            </w:r>
            <w:bookmarkStart w:id="0" w:name="_GoBack"/>
            <w:bookmarkEnd w:id="0"/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常州市优秀教育工作者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新北区人民政府嘉奖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常州市师德模范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常州市青年教师英才培养对象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常州市教育管理拔尖人才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新北区第二批教育高层次人才</w:t>
            </w:r>
          </w:p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134" w:right="1134" w:bottom="1134" w:left="1134" w:header="851" w:footer="992" w:gutter="0"/>
          <w:pgNumType w:fmt="numberInDash" w:start="25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- 25 -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  <w:jc w:val="center"/>
    </w:pPr>
    <w:r>
      <w:rPr>
        <w:sz w:val="30"/>
        <w:szCs w:val="30"/>
      </w:rPr>
      <w:t xml:space="preserve">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955"/>
    <w:rsid w:val="00160FB2"/>
    <w:rsid w:val="00281A2B"/>
    <w:rsid w:val="002F353F"/>
    <w:rsid w:val="004A4976"/>
    <w:rsid w:val="006C3D31"/>
    <w:rsid w:val="00A66A76"/>
    <w:rsid w:val="00BA276D"/>
    <w:rsid w:val="00C46955"/>
    <w:rsid w:val="00CB21F1"/>
    <w:rsid w:val="00CC5117"/>
    <w:rsid w:val="4F0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link w:val="3"/>
    <w:locked/>
    <w:uiPriority w:val="0"/>
    <w:rPr>
      <w:sz w:val="18"/>
    </w:rPr>
  </w:style>
  <w:style w:type="character" w:customStyle="1" w:styleId="8">
    <w:name w:val="页脚 Char"/>
    <w:link w:val="2"/>
    <w:locked/>
    <w:uiPriority w:val="0"/>
    <w:rPr>
      <w:sz w:val="18"/>
    </w:rPr>
  </w:style>
  <w:style w:type="character" w:customStyle="1" w:styleId="9">
    <w:name w:val="页眉 Char1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1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</Words>
  <Characters>594</Characters>
  <Lines>4</Lines>
  <Paragraphs>1</Paragraphs>
  <TotalTime>54</TotalTime>
  <ScaleCrop>false</ScaleCrop>
  <LinksUpToDate>false</LinksUpToDate>
  <CharactersWithSpaces>697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2019-01-13T06:48:00Z</dcterms:created>
  <dc:creator>win</dc:creator>
  <cp:lastModifiedBy>天&amp;雪</cp:lastModifiedBy>
  <dcterms:modified xsi:type="dcterms:W3CDTF">2019-01-13T08:32:45Z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