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w:t>
      </w:r>
      <w:r>
        <w:rPr>
          <w:rFonts w:hint="eastAsia"/>
          <w:b/>
          <w:sz w:val="28"/>
          <w:szCs w:val="28"/>
          <w:lang w:eastAsia="zh-CN"/>
        </w:rPr>
        <w:t>低年级绘本读写绘的实践研究</w:t>
      </w:r>
      <w:r>
        <w:rPr>
          <w:rFonts w:hint="eastAsia"/>
          <w:b/>
          <w:sz w:val="28"/>
          <w:szCs w:val="28"/>
        </w:rPr>
        <w:t>”</w:t>
      </w:r>
    </w:p>
    <w:p>
      <w:pPr>
        <w:jc w:val="center"/>
        <w:rPr>
          <w:rFonts w:hint="eastAsia"/>
          <w:b/>
          <w:sz w:val="28"/>
          <w:szCs w:val="28"/>
        </w:rPr>
      </w:pPr>
      <w:r>
        <w:rPr>
          <w:rFonts w:hint="eastAsia"/>
          <w:b/>
          <w:sz w:val="28"/>
          <w:szCs w:val="28"/>
        </w:rPr>
        <w:t>课题研究理论学习记载表</w:t>
      </w:r>
    </w:p>
    <w:tbl>
      <w:tblPr>
        <w:tblStyle w:val="7"/>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4500" w:type="dxa"/>
            <w:vMerge w:val="restart"/>
            <w:vAlign w:val="center"/>
          </w:tcPr>
          <w:p>
            <w:pPr>
              <w:rPr>
                <w:rFonts w:hint="eastAsia" w:eastAsiaTheme="minorEastAsia"/>
                <w:b/>
                <w:sz w:val="24"/>
                <w:lang w:eastAsia="zh-CN"/>
              </w:rPr>
            </w:pPr>
            <w:r>
              <w:rPr>
                <w:rFonts w:hint="eastAsia"/>
                <w:b/>
                <w:sz w:val="24"/>
                <w:lang w:eastAsia="zh-CN"/>
              </w:rPr>
              <w:t>低年级绘本阅读策略研究</w:t>
            </w:r>
          </w:p>
        </w:tc>
        <w:tc>
          <w:tcPr>
            <w:tcW w:w="1260" w:type="dxa"/>
            <w:vAlign w:val="center"/>
          </w:tcPr>
          <w:p>
            <w:pPr>
              <w:jc w:val="center"/>
              <w:rPr>
                <w:rFonts w:hint="eastAsia"/>
                <w:b/>
                <w:sz w:val="24"/>
              </w:rPr>
            </w:pPr>
            <w:r>
              <w:rPr>
                <w:rFonts w:hint="eastAsia"/>
                <w:b/>
                <w:sz w:val="24"/>
              </w:rPr>
              <w:t>姓    名</w:t>
            </w:r>
          </w:p>
        </w:tc>
        <w:tc>
          <w:tcPr>
            <w:tcW w:w="2160" w:type="dxa"/>
            <w:vAlign w:val="center"/>
          </w:tcPr>
          <w:p>
            <w:pPr>
              <w:jc w:val="both"/>
              <w:rPr>
                <w:rFonts w:hint="eastAsia" w:eastAsia="宋体"/>
                <w:b/>
                <w:sz w:val="24"/>
                <w:lang w:val="en-US" w:eastAsia="zh-CN"/>
              </w:rPr>
            </w:pPr>
            <w:r>
              <w:rPr>
                <w:rFonts w:hint="eastAsia" w:eastAsia="宋体"/>
                <w:b/>
                <w:sz w:val="24"/>
                <w:lang w:val="en-US" w:eastAsia="zh-CN"/>
              </w:rPr>
              <w:t>崔海霞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4500" w:type="dxa"/>
            <w:vMerge w:val="continue"/>
            <w:vAlign w:val="center"/>
          </w:tcPr>
          <w:p>
            <w:pPr>
              <w:jc w:val="center"/>
              <w:rPr>
                <w:rFonts w:hint="eastAsia"/>
                <w:b/>
                <w:sz w:val="24"/>
              </w:rPr>
            </w:pPr>
          </w:p>
        </w:tc>
        <w:tc>
          <w:tcPr>
            <w:tcW w:w="1260" w:type="dxa"/>
            <w:vAlign w:val="center"/>
          </w:tcPr>
          <w:p>
            <w:pPr>
              <w:jc w:val="center"/>
              <w:rPr>
                <w:rFonts w:hint="eastAsia"/>
                <w:b/>
                <w:sz w:val="24"/>
              </w:rPr>
            </w:pPr>
            <w:r>
              <w:rPr>
                <w:rFonts w:hint="eastAsia"/>
                <w:b/>
                <w:sz w:val="24"/>
              </w:rPr>
              <w:t>学习时间</w:t>
            </w:r>
          </w:p>
        </w:tc>
        <w:tc>
          <w:tcPr>
            <w:tcW w:w="2160" w:type="dxa"/>
            <w:vAlign w:val="center"/>
          </w:tcPr>
          <w:p>
            <w:pPr>
              <w:rPr>
                <w:rFonts w:hint="eastAsia" w:eastAsiaTheme="minorEastAsia"/>
                <w:b/>
                <w:sz w:val="24"/>
                <w:lang w:val="en-US" w:eastAsia="zh-CN"/>
              </w:rPr>
            </w:pPr>
            <w:r>
              <w:rPr>
                <w:rFonts w:hint="eastAsia"/>
                <w:b/>
                <w:sz w:val="24"/>
                <w:lang w:val="en-US" w:eastAsia="zh-CN"/>
              </w:rPr>
              <w:t>2018.9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left"/>
              <w:rPr>
                <w:rFonts w:ascii="微软雅黑" w:hAnsi="微软雅黑" w:eastAsia="微软雅黑" w:cs="微软雅黑"/>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themeFill="background1"/>
                <w14:textFill>
                  <w14:solidFill>
                    <w14:schemeClr w14:val="tx1"/>
                  </w14:solidFill>
                </w14:textFill>
              </w:rPr>
              <w:t>（一）低年级绘本阅读图片、文字研究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412"/>
              <w:jc w:val="left"/>
              <w:rPr>
                <w:rFonts w:hint="eastAsia" w:ascii="微软雅黑" w:hAnsi="微软雅黑" w:eastAsia="微软雅黑" w:cs="微软雅黑"/>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themeFill="background1"/>
                <w14:textFill>
                  <w14:solidFill>
                    <w14:schemeClr w14:val="tx1"/>
                  </w14:solidFill>
                </w14:textFill>
              </w:rPr>
              <w:t> 绘本是以图画和文字为共同载体来叙述故事的，封面、扉页、环衬、正文、封底等都是构成绘本不可缺少的有机组成部分。在这些组成部分中都有作者精心设计的画面。引导学生阅读封面，可以激发学生的好奇心，对绘本的内容产生阅读的兴趣；引导学生阅读环衬，就好像为正文打开了一扇窗户，从中可以先睹为快，捕捉到故事的浓墨重彩之处……因此，在绘本阅读教学中，教师要指导学生以正确的方式看图，不要走马观花式的浏览，要让学生从书的每一个细节去阅读，读懂读透故事，深入解读故事的内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420"/>
              <w:jc w:val="left"/>
              <w:rPr>
                <w:rFonts w:hint="eastAsia" w:ascii="微软雅黑" w:hAnsi="微软雅黑" w:eastAsia="微软雅黑" w:cs="微软雅黑"/>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themeFill="background1"/>
                <w14:textFill>
                  <w14:solidFill>
                    <w14:schemeClr w14:val="tx1"/>
                  </w14:solidFill>
                </w14:textFill>
              </w:rPr>
              <w:t>对于识字不多的小学低年级学生来说，一些阅读材料仅仅是依靠文字叙述，就会对他们的理解造成障碍，而依靠几幅图画来表现，则可以使学生在轻松快乐中，阅读并理解了故事的内容，并产生具有儿童特点的多种想象。作为老师，在绘本阅读教学中要象呵护幼苗一样，培养学生的想象能力，引导学生大胆想象。要通过多种形式的教学，引领学生走入图文外的世界，为了提升阅读的效果创造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left"/>
              <w:rPr>
                <w:rFonts w:hint="eastAsia" w:ascii="微软雅黑" w:hAnsi="微软雅黑" w:eastAsia="微软雅黑" w:cs="微软雅黑"/>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themeFill="background1"/>
                <w14:textFill>
                  <w14:solidFill>
                    <w14:schemeClr w14:val="tx1"/>
                  </w14:solidFill>
                </w14:textFill>
              </w:rPr>
              <w:t>（二）低年级绘本阅读情感主题研究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420"/>
              <w:jc w:val="left"/>
              <w:rPr>
                <w:rFonts w:hint="eastAsia" w:ascii="微软雅黑" w:hAnsi="微软雅黑" w:eastAsia="微软雅黑" w:cs="微软雅黑"/>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themeFill="background1"/>
                <w14:textFill>
                  <w14:solidFill>
                    <w14:schemeClr w14:val="tx1"/>
                  </w14:solidFill>
                </w14:textFill>
              </w:rPr>
              <w:t>绘本的故事熏陶了学生们美好的情感，让他们沉醉在童心的世界之中，与故事中的人物一起欢笑，一起好奇，一起失落，一起伤心……阅读绘本滋养了学生幼小的心灵，使他们的情感得到了不断的升华，促进了身心的健康成长。学生在享受绘本阅读的快乐的同时，也从中汲取了丰富的精神养料。在绘本阅读教学中，教师要善于通过多种方式来引领学生感悟情感，只有恰当引领，学生才能更加深刻地体会绘本的主题所表达的情感。只有教师做好引领，那些充满着人性之美、大自然之美、构思精巧之美、主题之美、角色造型之美的绘本阅读，才能让学生的内心渐愈丰富，人格不断健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left"/>
              <w:rPr>
                <w:rFonts w:hint="eastAsia" w:ascii="微软雅黑" w:hAnsi="微软雅黑" w:eastAsia="微软雅黑" w:cs="微软雅黑"/>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themeFill="background1"/>
                <w14:textFill>
                  <w14:solidFill>
                    <w14:schemeClr w14:val="tx1"/>
                  </w14:solidFill>
                </w14:textFill>
              </w:rPr>
              <w:t>（三）低年级绘本阅读提问技巧研究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480"/>
              <w:jc w:val="left"/>
              <w:rPr>
                <w:rFonts w:hint="eastAsia" w:ascii="微软雅黑" w:hAnsi="微软雅黑" w:eastAsia="微软雅黑" w:cs="微软雅黑"/>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themeFill="background1"/>
                <w14:textFill>
                  <w14:solidFill>
                    <w14:schemeClr w14:val="tx1"/>
                  </w14:solidFill>
                </w14:textFill>
              </w:rPr>
              <w:t>在绘本阅读教学中，提问的有效性是一门艺术，也是一门技巧。富有技巧性的提问也能引领孩子真正做到想说、敢说、喜欢说，有机会说并能积极应答。根据绘本自身的特点，我们可以在活动中进行这样的提问。我们可以设置悬念，在故事进行到一半时，突然停顿，从而激发学生的兴趣，孩子就会很想知道自己猜测的内容和真正的结果是否一致，给予了儿童想象与思考的空间，激起了他们探究的欲望；低年级儿童的思维刚刚形成，他们思考问题时也总是一个串着一个地往下思考，缺乏了广阔性，可以联系儿童的实际生活，扣动他们的心扉，把故事的主人公想象成自己富有技巧性的提问使得课堂生成了许多富有创新的内容，让孩子在其中想说、敢说，潜移默化地提高了语文素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left"/>
              <w:rPr>
                <w:rFonts w:hint="eastAsia" w:ascii="微软雅黑" w:hAnsi="微软雅黑" w:eastAsia="微软雅黑" w:cs="微软雅黑"/>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themeFill="background1"/>
                <w14:textFill>
                  <w14:solidFill>
                    <w14:schemeClr w14:val="tx1"/>
                  </w14:solidFill>
                </w14:textFill>
              </w:rPr>
              <w:t>（四）低年级绘本阅读拓展延伸研究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left"/>
              <w:rPr>
                <w:rFonts w:hint="eastAsia" w:ascii="宋体" w:hAnsi="宋体"/>
                <w:b/>
                <w:sz w:val="24"/>
              </w:rPr>
            </w:pPr>
            <w:r>
              <w:rPr>
                <w:rFonts w:hint="eastAsia" w:ascii="宋体" w:hAnsi="宋体" w:eastAsia="宋体" w:cs="宋体"/>
                <w:i w:val="0"/>
                <w:caps w:val="0"/>
                <w:color w:val="000000" w:themeColor="text1"/>
                <w:spacing w:val="0"/>
                <w:sz w:val="24"/>
                <w:szCs w:val="24"/>
                <w:shd w:val="clear" w:fill="FFFFFF" w:themeFill="background1"/>
                <w14:textFill>
                  <w14:solidFill>
                    <w14:schemeClr w14:val="tx1"/>
                  </w14:solidFill>
                </w14:textFill>
              </w:rPr>
              <w:t>     结合绘本阅读内容可以进行“读一读”、“写一写”、“画一画”的方式外，还可以进行更多的拓展延伸活动，使学生更加深刻地感受到绘本的魅力，激发他们学习的积极性和参与性。许多绘本设计的角色较为丰富，故事情节曲折离奇，十分适合表演，如在读完《老鼠牙医》后，可引导学生在故事基础上结合自己的联想分组表演，使学生通过扮演“牙医”或“病人”揣摩角色特征和心理，从而加深对故事的理解；有的绘本故事发展中或结尾处进行了留白处理，学生会觉得意犹未尽，教师可引导学生对这些留白处进行猜想，并将自己的想法表达出来，锻炼其发散思维。捏橡皮泥能够锻炼学生的动手操作能力、发散思维和创造力，因此我们在教学中可引导学生讲那些自己印象深刻、自己喜欢的角色用橡皮泥捏出来。在班级中开展“读书漂流瓶”的活动，不失为一种让学生进行阅读积累的好方法。教师还可以以小贴士的形式，把一些学生感兴趣的问题贴在绘本的扉页，给学生的阅读起到引领、启发的作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cs="宋体"/>
                <w:i w:val="0"/>
                <w:caps w:val="0"/>
                <w:color w:val="000000" w:themeColor="text1"/>
                <w:spacing w:val="0"/>
                <w:kern w:val="0"/>
                <w:sz w:val="24"/>
                <w:szCs w:val="24"/>
                <w:shd w:val="clear" w:fill="FFFFFF" w:themeFill="background1"/>
                <w:lang w:val="en-US" w:eastAsia="zh-CN" w:bidi="ar"/>
                <w14:textFill>
                  <w14:solidFill>
                    <w14:schemeClr w14:val="tx1"/>
                  </w14:solidFill>
                </w14:textFill>
              </w:rPr>
              <w:t>立足本土，指导学生正确看图，激发儿童阅读兴趣；鼓励学生大胆想象，走入图文以外世界；引领学生感悟情感，充分感受绘本精彩；增强绘本提问技巧，充分享受绘本之趣；增多绘本教学延伸，开发绘本拓展资源，培养学生关注绘本的细节，体会绘本的内涵，发现教学中的问题，并及时反思与调整。</w:t>
            </w:r>
          </w:p>
        </w:tc>
      </w:tr>
    </w:tbl>
    <w:p/>
    <w:p>
      <w:pPr>
        <w:jc w:val="center"/>
        <w:rPr>
          <w:rFonts w:hint="eastAsia"/>
          <w:b/>
          <w:sz w:val="28"/>
          <w:szCs w:val="28"/>
        </w:rPr>
      </w:pPr>
      <w:r>
        <w:rPr>
          <w:rFonts w:hint="eastAsia"/>
          <w:b/>
          <w:sz w:val="28"/>
          <w:szCs w:val="28"/>
        </w:rPr>
        <w:t>“</w:t>
      </w:r>
      <w:r>
        <w:rPr>
          <w:rFonts w:hint="eastAsia"/>
          <w:b/>
          <w:sz w:val="28"/>
          <w:szCs w:val="28"/>
          <w:lang w:eastAsia="zh-CN"/>
        </w:rPr>
        <w:t>低年级绘本读写绘的实践研究</w:t>
      </w:r>
      <w:r>
        <w:rPr>
          <w:rFonts w:hint="eastAsia"/>
          <w:b/>
          <w:sz w:val="28"/>
          <w:szCs w:val="28"/>
        </w:rPr>
        <w:t>”</w:t>
      </w:r>
    </w:p>
    <w:p>
      <w:pPr>
        <w:jc w:val="center"/>
        <w:rPr>
          <w:rFonts w:hint="eastAsia"/>
          <w:b/>
          <w:sz w:val="28"/>
          <w:szCs w:val="28"/>
        </w:rPr>
      </w:pPr>
      <w:r>
        <w:rPr>
          <w:rFonts w:hint="eastAsia"/>
          <w:b/>
          <w:sz w:val="28"/>
          <w:szCs w:val="28"/>
        </w:rPr>
        <w:t>课题研究理论学习记载表</w:t>
      </w:r>
    </w:p>
    <w:tbl>
      <w:tblPr>
        <w:tblStyle w:val="7"/>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4500" w:type="dxa"/>
            <w:vMerge w:val="restart"/>
            <w:vAlign w:val="center"/>
          </w:tcPr>
          <w:p>
            <w:pPr>
              <w:rPr>
                <w:rFonts w:hint="eastAsia"/>
                <w:b/>
                <w:sz w:val="24"/>
              </w:rPr>
            </w:pPr>
            <w:r>
              <w:rPr>
                <w:rFonts w:hint="eastAsia" w:asciiTheme="minorEastAsia" w:hAnsiTheme="minorEastAsia" w:eastAsiaTheme="minorEastAsia" w:cstheme="minorEastAsia"/>
                <w:sz w:val="24"/>
                <w:szCs w:val="24"/>
              </w:rPr>
              <w:t>小学生“绘本创作”教学模式研究</w:t>
            </w:r>
          </w:p>
        </w:tc>
        <w:tc>
          <w:tcPr>
            <w:tcW w:w="1260" w:type="dxa"/>
            <w:vAlign w:val="center"/>
          </w:tcPr>
          <w:p>
            <w:pPr>
              <w:jc w:val="center"/>
              <w:rPr>
                <w:rFonts w:hint="eastAsia"/>
                <w:b/>
                <w:sz w:val="24"/>
              </w:rPr>
            </w:pPr>
            <w:r>
              <w:rPr>
                <w:rFonts w:hint="eastAsia"/>
                <w:b/>
                <w:sz w:val="24"/>
              </w:rPr>
              <w:t>姓    名</w:t>
            </w:r>
          </w:p>
        </w:tc>
        <w:tc>
          <w:tcPr>
            <w:tcW w:w="2160" w:type="dxa"/>
            <w:vAlign w:val="center"/>
          </w:tcPr>
          <w:p>
            <w:pPr>
              <w:jc w:val="both"/>
              <w:rPr>
                <w:rFonts w:hint="eastAsia" w:eastAsia="宋体"/>
                <w:b/>
                <w:sz w:val="24"/>
                <w:lang w:val="en-US" w:eastAsia="zh-CN"/>
              </w:rPr>
            </w:pPr>
            <w:r>
              <w:rPr>
                <w:rFonts w:hint="eastAsia" w:eastAsia="宋体"/>
                <w:b/>
                <w:sz w:val="24"/>
                <w:lang w:val="en-US" w:eastAsia="zh-CN"/>
              </w:rPr>
              <w:t>崔海霞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4500" w:type="dxa"/>
            <w:vMerge w:val="continue"/>
            <w:vAlign w:val="center"/>
          </w:tcPr>
          <w:p>
            <w:pPr>
              <w:jc w:val="center"/>
              <w:rPr>
                <w:rFonts w:hint="eastAsia"/>
                <w:b/>
                <w:sz w:val="24"/>
              </w:rPr>
            </w:pPr>
          </w:p>
        </w:tc>
        <w:tc>
          <w:tcPr>
            <w:tcW w:w="1260" w:type="dxa"/>
            <w:vAlign w:val="center"/>
          </w:tcPr>
          <w:p>
            <w:pPr>
              <w:jc w:val="center"/>
              <w:rPr>
                <w:rFonts w:hint="eastAsia"/>
                <w:b/>
                <w:sz w:val="24"/>
              </w:rPr>
            </w:pPr>
            <w:r>
              <w:rPr>
                <w:rFonts w:hint="eastAsia"/>
                <w:b/>
                <w:sz w:val="24"/>
              </w:rPr>
              <w:t>学习时间</w:t>
            </w:r>
          </w:p>
        </w:tc>
        <w:tc>
          <w:tcPr>
            <w:tcW w:w="2160" w:type="dxa"/>
            <w:vAlign w:val="center"/>
          </w:tcPr>
          <w:p>
            <w:pPr>
              <w:rPr>
                <w:rFonts w:hint="eastAsia" w:eastAsiaTheme="minorEastAsia"/>
                <w:b/>
                <w:sz w:val="24"/>
                <w:lang w:val="en-US" w:eastAsia="zh-CN"/>
              </w:rPr>
            </w:pPr>
            <w:r>
              <w:rPr>
                <w:rFonts w:hint="eastAsia"/>
                <w:b/>
                <w:sz w:val="24"/>
                <w:lang w:val="en-US" w:eastAsia="zh-CN"/>
              </w:rPr>
              <w:t>2018.10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一、“启发+总结”活动模式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该模式的目标是激发小学生的想象，启发小学生的美术创意。其基本操作规程是，由教师引导，采取循序渐进的方式启发小学生从内容有趣、图画生动、色彩鲜明的绘本中感受美、理解美，形成对美的直接体验。在小学生的兴趣被激发的情况下，鼓励其自我尝试去发现绘本图画美的规律，并结合自身的想象和创意，创作出具有个性特点的绘本作品。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该模式的推进上，我们是通过原始绘本的情境，配合递进式的问题思考，启发引导小学生去发现和欣赏绘本中美的因素，进一步发展为对美的情感迁移，形成自我美的思考，在此基础上创造属于自己的情感绘本。例如，在绘本欣赏《太阳花的成长》活动中，我们引导小学生去观察太阳花的造型和成长中的美术元素，在故事情境中让小学生产生浓厚的兴趣。在观察中小学生美的情感得到了提升，其美术创作水平在潜移默化中得以成长，其创作热情也得以褒扬，在此基础上，我们引导小学生通过观察―聆听―想象―绘画等手段，表达自己的想法，形成带有强烈个体意愿的新绘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二、“临摹+创作”活动模式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从成长的角度来说，小学生的美术发展，特别是在思想的美术呈现上，尚处在较低的水平。如果没有一个明确的参照对象，很难保证小学生能够如实把自己的想法表现出来。我们引入绘本的临摹，本质上是通过形式上的模仿，引导幼儿去发现、实践其背后的美术元素、语言和技巧，通过“欣赏―临摹―创作―展示”的一般流程，在润物无声中提升小学生的绘本创作能力。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小学生的模仿能力是非常强的，教师应注意利用小学生的这个优点，通过临摹入手，引导小学生从优秀作品中吸取营养，获取自我绘本创作所需要的技能。例如，在小学生绘本活动《老鼠嫁女儿》中，通过引导小学生们欣赏绘本作品“老鼠娶亲”，以孩子们熟悉的生活题材为媒介，让孩子了解感受、认识理解我国优秀传统和民族民间文化。接着我和孩子们一起欣赏并描摹民间结婚的场景：抬花轿、搬嫁妆、敲锣打鼓等等。在孩子们完成描摹后，引导小学生进行思考：自己生活中见到的结婚活动是什么样的呢，能不能用手中的画笔把自己看到的过程形象地画出来呢？通过关联性的跳跃式迁移，完成从绘本临摹到绘本创作的过程转换。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三、“合作+探究”活动模式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模式其目标在于培养小学生的团队协作能力和自主探究发现能力，让小学生明白“众人拾柴火焰高”的道理，同时于活?又杏呕?集合不同小朋友的长处，在互帮互助，扬长避短中快速实现个体创作能力的提升。其主要操作流程为由教师预先设定绘本创作的主题和内容，在具体的要求下，小学生分组展开讨论，共同完成一个绘本作品。在这个过程中教师应充分做好课前准备和课堂监督，设置合理且有趣的绘本主题及与之相关的小问题、小道具，做好分组工作，并时刻观察学生的表现，及时提供方法指导。例如，在欣赏了绘本《月亮的味道》后，我和孩子们一起比较各种动物不同的特征，接着让他们与小伙伴们一起交流自己刚才所画的小动物和别人的有什么不一样。交流结束后，我让孩子们以小组为单位画一幅“月亮的味道”，争取以最快的时间“尝到月亮的味道”。我们通过预设绘本，成功引发了小学生参与绘本创作的兴趣，在共同的努力中，孩子们在创作的过程中收获了能力，愉悦了身心。</w:t>
            </w:r>
            <w:r>
              <w:rPr>
                <w:rFonts w:hint="eastAsia"/>
                <w:sz w:val="32"/>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宋体" w:hAnsi="宋体" w:eastAsia="宋体"/>
                <w:sz w:val="24"/>
                <w:lang w:eastAsia="zh-CN"/>
              </w:rPr>
            </w:pPr>
            <w:r>
              <w:rPr>
                <w:rFonts w:hint="eastAsia" w:asciiTheme="minorEastAsia" w:hAnsiTheme="minorEastAsia" w:eastAsiaTheme="minorEastAsia" w:cstheme="minorEastAsia"/>
                <w:sz w:val="24"/>
                <w:szCs w:val="24"/>
              </w:rPr>
              <w:t>“绘本创作”对小学生审美情感、独立思考能力以及表现能力的发展意义重大。作为教师，我们所要做的就是依据孩子们绘本创作的目标要求，结合孩子们的实际情况，选取合理的模式，或是在兴趣和可行性支持下多种模式并行，以此引导小学生去发掘“载体”中的内容和技能方面要求，在浓郁的探索兴趣下，去思考，去创造，在自我思想的画面呈现下，创作出带有个人色彩和风格的新绘本。</w:t>
            </w:r>
          </w:p>
        </w:tc>
      </w:tr>
    </w:tbl>
    <w:p/>
    <w:p>
      <w:pPr>
        <w:jc w:val="center"/>
        <w:rPr>
          <w:rFonts w:hint="eastAsia"/>
          <w:b/>
          <w:sz w:val="28"/>
          <w:szCs w:val="28"/>
        </w:rPr>
      </w:pPr>
      <w:r>
        <w:rPr>
          <w:rFonts w:hint="eastAsia"/>
          <w:b/>
          <w:sz w:val="28"/>
          <w:szCs w:val="28"/>
        </w:rPr>
        <w:t>“</w:t>
      </w:r>
      <w:r>
        <w:rPr>
          <w:rFonts w:hint="eastAsia"/>
          <w:b/>
          <w:sz w:val="28"/>
          <w:szCs w:val="28"/>
          <w:lang w:eastAsia="zh-CN"/>
        </w:rPr>
        <w:t>低年级绘本读写绘的实践研究</w:t>
      </w:r>
      <w:r>
        <w:rPr>
          <w:rFonts w:hint="eastAsia"/>
          <w:b/>
          <w:sz w:val="28"/>
          <w:szCs w:val="28"/>
        </w:rPr>
        <w:t>”</w:t>
      </w:r>
    </w:p>
    <w:p>
      <w:pPr>
        <w:jc w:val="center"/>
        <w:rPr>
          <w:rFonts w:hint="eastAsia"/>
          <w:b/>
          <w:sz w:val="28"/>
          <w:szCs w:val="28"/>
        </w:rPr>
      </w:pPr>
      <w:r>
        <w:rPr>
          <w:rFonts w:hint="eastAsia"/>
          <w:b/>
          <w:sz w:val="28"/>
          <w:szCs w:val="28"/>
        </w:rPr>
        <w:t>课题研究理论学习记载表</w:t>
      </w:r>
    </w:p>
    <w:tbl>
      <w:tblPr>
        <w:tblStyle w:val="7"/>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738"/>
        <w:gridCol w:w="1500"/>
        <w:gridCol w:w="168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4738" w:type="dxa"/>
            <w:vMerge w:val="restart"/>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绘本在小学低年级语文教学中的运用策略</w:t>
            </w:r>
          </w:p>
          <w:p>
            <w:pPr>
              <w:rPr>
                <w:rFonts w:hint="eastAsia"/>
                <w:b/>
                <w:sz w:val="24"/>
              </w:rPr>
            </w:pPr>
          </w:p>
        </w:tc>
        <w:tc>
          <w:tcPr>
            <w:tcW w:w="1500" w:type="dxa"/>
            <w:vAlign w:val="center"/>
          </w:tcPr>
          <w:p>
            <w:pPr>
              <w:jc w:val="center"/>
              <w:rPr>
                <w:rFonts w:hint="eastAsia"/>
                <w:b/>
                <w:sz w:val="24"/>
              </w:rPr>
            </w:pPr>
            <w:r>
              <w:rPr>
                <w:rFonts w:hint="eastAsia"/>
                <w:b/>
                <w:sz w:val="24"/>
              </w:rPr>
              <w:t>姓    名</w:t>
            </w:r>
          </w:p>
        </w:tc>
        <w:tc>
          <w:tcPr>
            <w:tcW w:w="1682" w:type="dxa"/>
            <w:vAlign w:val="center"/>
          </w:tcPr>
          <w:p>
            <w:pPr>
              <w:jc w:val="center"/>
              <w:rPr>
                <w:rFonts w:hint="eastAsia" w:eastAsia="宋体"/>
                <w:b/>
                <w:sz w:val="24"/>
                <w:lang w:val="en-US" w:eastAsia="zh-CN"/>
              </w:rPr>
            </w:pPr>
            <w:r>
              <w:rPr>
                <w:rFonts w:hint="eastAsia" w:eastAsia="宋体"/>
                <w:b/>
                <w:sz w:val="24"/>
                <w:lang w:val="en-US" w:eastAsia="zh-CN"/>
              </w:rPr>
              <w:t>崔海霞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4738" w:type="dxa"/>
            <w:vMerge w:val="continue"/>
            <w:vAlign w:val="center"/>
          </w:tcPr>
          <w:p>
            <w:pPr>
              <w:jc w:val="center"/>
              <w:rPr>
                <w:rFonts w:hint="eastAsia"/>
                <w:b/>
                <w:sz w:val="24"/>
              </w:rPr>
            </w:pPr>
          </w:p>
        </w:tc>
        <w:tc>
          <w:tcPr>
            <w:tcW w:w="1500" w:type="dxa"/>
            <w:vAlign w:val="center"/>
          </w:tcPr>
          <w:p>
            <w:pPr>
              <w:jc w:val="center"/>
              <w:rPr>
                <w:rFonts w:hint="eastAsia"/>
                <w:b/>
                <w:sz w:val="24"/>
              </w:rPr>
            </w:pPr>
            <w:r>
              <w:rPr>
                <w:rFonts w:hint="eastAsia"/>
                <w:b/>
                <w:sz w:val="24"/>
              </w:rPr>
              <w:t>学习时间</w:t>
            </w:r>
          </w:p>
        </w:tc>
        <w:tc>
          <w:tcPr>
            <w:tcW w:w="1682" w:type="dxa"/>
            <w:vAlign w:val="center"/>
          </w:tcPr>
          <w:p>
            <w:pPr>
              <w:rPr>
                <w:rFonts w:hint="eastAsia" w:eastAsiaTheme="minorEastAsia"/>
                <w:b/>
                <w:sz w:val="24"/>
                <w:lang w:val="en-US" w:eastAsia="zh-CN"/>
              </w:rPr>
            </w:pPr>
            <w:r>
              <w:rPr>
                <w:rFonts w:hint="eastAsia"/>
                <w:b/>
                <w:sz w:val="24"/>
                <w:lang w:val="en-US" w:eastAsia="zh-CN"/>
              </w:rPr>
              <w:t>2018.11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一、小学低年级语文教学中绘本的应用价值 </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1.与小学低年级学生思维相符 </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音、色彩和形象是小学低年级学生思维的重点要素，而绘本在表达有关故事内容时，通常会结合语言与图画，因此传递到学生面前的信息和文字也更加具有趣味性，由此可见，绘本同小学低年级学生思维相符，对于提升小学语文低年级教学质量具有重要意义[1]。例如，针对部分概念性的知识，教师可以应用绘本将知识展现出来，学生通过观察形象化的内容，能够对知识内容产生更加深刻的认知。 </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2.与小学低年级学生认知水平相符 </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绘本可以将故事内容应用文字、图片等多种形式展现出来，因此所呈现出来的故事内容具有较强的趣味性和吸引力，这同低年级小学生的认知水平相符，可以有效激发学生的学习热情[2]。绘本能够从学生的认知水平出发来重塑知识内容，创造出一个全新的艺术内容，学生在阅读绘本时，会不知不觉在头脑中形成各种画面，文字与画面的转换，有助于学生更加深切的体会故事内容，从而掌握基础语文知识。 </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二、绘本在小学低年级语文教学中的运用策略 </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1.创设良好情景演读绘本 </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趣味性和形象化是绘本的主要特点，能够给予小学生充足的空间自由发挥想象力。小学低年级语文教师在带领学生展开绘本阅读时，应努力创设良好的情境，确保学生能够在绘本阅读中对知识点产生深刻的认知。 </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例如，在《在家里》教学中，教师首先可以引导学生画出自己的家，在此基础上播放绘本上有关“我的家”图片，引导学生进行对比，这样一来，学生就会不知不觉的走入绘本的故事当中，感受家里电视、书架和沙发给自己带来的快乐，从而深刻体会到家的温暖[3]。 </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2.激发学生绘本阅读兴趣 </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激发学生阅读兴趣是应用绘本展开小学低年级语文教学的关键。由于小学低年级学生具有活泼好动、注意力不集中的特点，因此对绘本也会形成不同的认知和态度。在这种情况下，小学低年级语文教师就应从学生实际生活入手，结合学生的性格特点，合理选择绘本内容，确保其能够有效吸引小学生的注意力，促使其积极主动展开绘本的阅读，从而养成仔细认真观察的好习惯[4]。而学生在利用绘本进行学习的过程中，教师应充分发挥自身的指导职能，通过糖果奖励等方式鼓励学生积极主动的展开绘本阅读学习，逐渐形成绘本阅读兴趣。 </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例如，在《爷爷和小树》相关知识教学中，教师首先可以为学生播放《冬天和夏天》绘本，从学生生活实际入手，引导学生学习冬季与夏季穿衣习惯等生活常识，通过绘本，学生可以对季节产生一定感性认知，同时还能够从自己的实际生活中对文章内容产生深刻的理解，有效激发了学生的学习热情。 </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3.培养学生绘本阅读能力 </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绘本可以从视觉、听觉等角度出发对学生的感官产生刺激，从而激发学生的学习热情，引导学生更加快速的理解知识内容，提升学生的阅读能力。丰富的绘本内容有助于学生对各种阅读模式进行掌握。 </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例如，在绘本阅读时学生可以选择跳页阅读方法，在教师的引导下，首先阅读文章的开头和结尾，将中间部分暂时省略，在此基础上教师可以引导学生充分发挥自己的想象力，对故事情节进行描述[5]。在这一过程中，不仅可以锻炼学生的想象力，更有助于培养学生良好的阅读习惯和独立思考能力。 </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例如，在《春雨的色彩》知识讲解中，教师首先可以引导学生根据自己的生活经验来描述一下春雨，并将《春天的小雨》这一绘本利用多媒体播放出来，引导学生根据绘本内容和自己的经验来构建故事情节，在这一过程中可以对学生的阅读和思考能力进行有效的锻炼。 </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4.利用多媒体展开绘本教学 </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小学低年级语文教师在利用绘本展开教学的过程中，应综合考虑教学目标与学生特点，并在此基础上综合应用图片、音频和视频等内容来构建绘本，利用多媒体将绘本内容展现在学生面前，生动的画面能够有效激发学生对绘本的阅读兴趣，吸引学生注意力。而教师通过合理的处理，还可以营造出一种神秘感，利用小学生较强的好奇心来展开教学，更有助于提升教学质量。 </w:t>
            </w:r>
          </w:p>
          <w:p>
            <w:pPr>
              <w:jc w:val="left"/>
              <w:rPr>
                <w:rFonts w:hint="eastAsia" w:ascii="宋体" w:hAnsi="宋体"/>
                <w:b/>
                <w:sz w:val="24"/>
              </w:rPr>
            </w:pPr>
            <w:r>
              <w:rPr>
                <w:rFonts w:hint="eastAsia" w:asciiTheme="minorEastAsia" w:hAnsiTheme="minorEastAsia" w:eastAsiaTheme="minorEastAsia" w:cstheme="minorEastAsia"/>
                <w:sz w:val="24"/>
                <w:szCs w:val="24"/>
              </w:rPr>
              <w:t xml:space="preserve">　　例如，在《柳树醒了》绘本展示中，教师可以利用多媒体将春天里柳树发芽、树叶生长等过程缓慢的展示出来，整个过程新鲜且具有吸引力，将大自然神奇的力量充分展现在了学生面前，能够帮助学生对知识内容产生更加深刻的认知和理解，对于提升小学低年级语文教学质量和效率具有重要意义。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ind w:firstLine="480" w:firstLineChars="200"/>
              <w:jc w:val="left"/>
              <w:rPr>
                <w:rFonts w:hint="eastAsia" w:ascii="宋体" w:hAnsi="宋体" w:eastAsia="宋体"/>
                <w:sz w:val="24"/>
                <w:lang w:eastAsia="zh-CN"/>
              </w:rPr>
            </w:pPr>
            <w:r>
              <w:rPr>
                <w:rFonts w:hint="eastAsia" w:asciiTheme="minorEastAsia" w:hAnsiTheme="minorEastAsia" w:eastAsiaTheme="minorEastAsia" w:cstheme="minorEastAsia"/>
                <w:sz w:val="24"/>
                <w:szCs w:val="24"/>
              </w:rPr>
              <w:t>要想从根本上提升小学低年级语文教学质量，就应当从学生的特点出发，采取有效措施提升学生的学习热情，激发学生学习积极性。绘本能够有效融合图画与文字，可以帮助低年级学生更快更好的进行阅读，因此小学低年级语文教师应从创设良好情景演读绘本、激发学生绘本阅读兴趣、培养学生绘本阅读能力和利用多媒体展开绘本教学等角度出发，努力将绘本在小学低年级语文教学中的价值突显出来，实现对学生的全面培养。</w:t>
            </w:r>
            <w:r>
              <w:rPr>
                <w:rFonts w:hint="eastAsia"/>
                <w:sz w:val="36"/>
              </w:rPr>
              <w:t xml:space="preserve"> </w:t>
            </w:r>
          </w:p>
        </w:tc>
      </w:tr>
    </w:tbl>
    <w:p/>
    <w:p>
      <w:pPr>
        <w:jc w:val="center"/>
        <w:rPr>
          <w:rFonts w:hint="eastAsia"/>
          <w:b/>
          <w:sz w:val="28"/>
          <w:szCs w:val="28"/>
        </w:rPr>
      </w:pPr>
      <w:r>
        <w:rPr>
          <w:rFonts w:hint="eastAsia"/>
          <w:b/>
          <w:sz w:val="28"/>
          <w:szCs w:val="28"/>
        </w:rPr>
        <w:t>“</w:t>
      </w:r>
      <w:r>
        <w:rPr>
          <w:rFonts w:hint="eastAsia"/>
          <w:b/>
          <w:sz w:val="28"/>
          <w:szCs w:val="28"/>
          <w:lang w:eastAsia="zh-CN"/>
        </w:rPr>
        <w:t>低年级绘本读写绘的实践研究</w:t>
      </w:r>
      <w:r>
        <w:rPr>
          <w:rFonts w:hint="eastAsia"/>
          <w:b/>
          <w:sz w:val="28"/>
          <w:szCs w:val="28"/>
        </w:rPr>
        <w:t>”</w:t>
      </w:r>
    </w:p>
    <w:p>
      <w:pPr>
        <w:jc w:val="center"/>
        <w:rPr>
          <w:rFonts w:hint="eastAsia"/>
          <w:b/>
          <w:sz w:val="28"/>
          <w:szCs w:val="28"/>
        </w:rPr>
      </w:pPr>
      <w:r>
        <w:rPr>
          <w:rFonts w:hint="eastAsia"/>
          <w:b/>
          <w:sz w:val="28"/>
          <w:szCs w:val="28"/>
        </w:rPr>
        <w:t>课题研究理论学习记载表</w:t>
      </w:r>
    </w:p>
    <w:tbl>
      <w:tblPr>
        <w:tblStyle w:val="7"/>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5023"/>
        <w:gridCol w:w="1320"/>
        <w:gridCol w:w="157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5023" w:type="dxa"/>
            <w:vMerge w:val="restart"/>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0"/>
              <w:rPr>
                <w:rFonts w:hint="eastAsia" w:asciiTheme="minorEastAsia" w:hAnsiTheme="minorEastAsia" w:eastAsiaTheme="minorEastAsia" w:cstheme="minorEastAsia"/>
                <w:b w:val="0"/>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24"/>
                <w:szCs w:val="24"/>
                <w:lang w:val="en-US" w:eastAsia="zh-CN" w:bidi="ar"/>
                <w14:textFill>
                  <w14:solidFill>
                    <w14:schemeClr w14:val="tx1"/>
                  </w14:solidFill>
                </w14:textFill>
              </w:rPr>
              <w:t>“小学低段学生绘本阅读指导研究”实施方案</w:t>
            </w:r>
          </w:p>
          <w:p>
            <w:pPr>
              <w:rPr>
                <w:rFonts w:hint="eastAsia"/>
                <w:b/>
                <w:sz w:val="24"/>
              </w:rPr>
            </w:pPr>
          </w:p>
        </w:tc>
        <w:tc>
          <w:tcPr>
            <w:tcW w:w="1320" w:type="dxa"/>
            <w:vAlign w:val="center"/>
          </w:tcPr>
          <w:p>
            <w:pPr>
              <w:jc w:val="center"/>
              <w:rPr>
                <w:rFonts w:hint="eastAsia"/>
                <w:b/>
                <w:sz w:val="24"/>
              </w:rPr>
            </w:pPr>
            <w:r>
              <w:rPr>
                <w:rFonts w:hint="eastAsia"/>
                <w:b/>
                <w:sz w:val="24"/>
              </w:rPr>
              <w:t>姓    名</w:t>
            </w:r>
          </w:p>
        </w:tc>
        <w:tc>
          <w:tcPr>
            <w:tcW w:w="1577" w:type="dxa"/>
            <w:vAlign w:val="center"/>
          </w:tcPr>
          <w:p>
            <w:pPr>
              <w:jc w:val="both"/>
              <w:rPr>
                <w:rFonts w:hint="eastAsia" w:eastAsia="宋体"/>
                <w:b/>
                <w:sz w:val="24"/>
                <w:lang w:val="en-US" w:eastAsia="zh-CN"/>
              </w:rPr>
            </w:pPr>
            <w:r>
              <w:rPr>
                <w:rFonts w:hint="eastAsia" w:eastAsia="宋体"/>
                <w:b/>
                <w:sz w:val="24"/>
                <w:lang w:val="en-US" w:eastAsia="zh-CN"/>
              </w:rPr>
              <w:t>崔海霞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5023" w:type="dxa"/>
            <w:vMerge w:val="continue"/>
            <w:vAlign w:val="center"/>
          </w:tcPr>
          <w:p>
            <w:pPr>
              <w:jc w:val="center"/>
              <w:rPr>
                <w:rFonts w:hint="eastAsia"/>
                <w:b/>
                <w:sz w:val="24"/>
              </w:rPr>
            </w:pPr>
          </w:p>
        </w:tc>
        <w:tc>
          <w:tcPr>
            <w:tcW w:w="1320" w:type="dxa"/>
            <w:vAlign w:val="center"/>
          </w:tcPr>
          <w:p>
            <w:pPr>
              <w:jc w:val="center"/>
              <w:rPr>
                <w:rFonts w:hint="eastAsia"/>
                <w:b/>
                <w:sz w:val="24"/>
              </w:rPr>
            </w:pPr>
            <w:r>
              <w:rPr>
                <w:rFonts w:hint="eastAsia"/>
                <w:b/>
                <w:sz w:val="24"/>
              </w:rPr>
              <w:t>学习时间</w:t>
            </w:r>
          </w:p>
        </w:tc>
        <w:tc>
          <w:tcPr>
            <w:tcW w:w="1577" w:type="dxa"/>
            <w:vAlign w:val="center"/>
          </w:tcPr>
          <w:p>
            <w:pPr>
              <w:rPr>
                <w:rFonts w:hint="eastAsia" w:eastAsiaTheme="minorEastAsia"/>
                <w:b/>
                <w:sz w:val="24"/>
                <w:lang w:val="en-US" w:eastAsia="zh-CN"/>
              </w:rPr>
            </w:pPr>
            <w:r>
              <w:rPr>
                <w:rFonts w:hint="eastAsia"/>
                <w:b/>
                <w:sz w:val="24"/>
                <w:lang w:val="en-US" w:eastAsia="zh-CN"/>
              </w:rPr>
              <w:t>2018.12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t>1、低年级绘本阅读图片、文字研究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t>绘本是以图画和文字为共同载体来叙述故事的，封面、扉页、环衬、正文、封底等都是构成绘本不可缺少的有机组成部分。在这些组成部分中都有作者精心设计的画面。引导学生阅读封面，可以激发学生的好奇心，对绘本的内容产生阅读的兴趣；引导学生阅读环衬，就好像为正文打开了一扇窗户，从中可以先睹为快，捕捉到故事的浓墨重彩之处……因此，在绘本阅读教学中，教师要指导学生以正确的方式看图，不要走马观花式的浏览，要让学生从书的每一个细节去阅读，读懂读透故事，深入解读故事的内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t>对于识字不多的小学低年级学生来说，一些阅读材料仅仅是依靠文字叙述，就会对他们的理解造成障碍，而依靠几幅图画来表现，则可以使学生在轻松快乐中，阅读并理解了故事的内容，并产生具有儿童特点的多种想象。作为老师，在绘本阅读教学中要象呵护幼苗一样，培养学生的想象能力，引导学生大胆想象。要通过多种形式的教学，引领学生走入图文外的世界，为了提升阅读的效果创造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t>2、低年级绘本阅读情感主题研究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t>绘本的故事熏陶了学生们美好的情感，让他们沉醉在童心的世界之中，与故事中的人物一起欢笑，一起好奇，一起失落，一起伤心……阅读绘本滋养了学生幼小的心灵，使他们的情感得到了不断的升华，促进了身心的健康成长。学生在享受绘本阅读的快乐的同时，也从中汲取了丰富的精神养料。在绘本阅读教学中，教师要善于通过多种方式来引领学生感悟情感，只有恰当引领，学生才能更加深刻地体会绘本的主题所表达的情感。只有教师做好引领，那些充满着人性之美、大自然之美、构思精巧之美、主题之美、角色造型之美的绘本阅读，才能让学生的内心渐愈丰富，人格不断健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t>3、低年级绘本阅读提问技巧研究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b/>
                <w:sz w:val="24"/>
              </w:rPr>
            </w:pPr>
            <w:r>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t>在绘本阅读教学中，提问的有效性是一门艺术，也是一门技巧。富有技巧性的提问也能引领孩子真正做到想说、敢说、喜欢说，有机会说并能积极应答。根据绘本自身的特点，我们可以在活动中进行这样的提问。我们可以设置悬念，在故事进行到一半时，突然停顿，从而激发学生的兴趣，孩子就会很想知道自己猜测的内容和真正的结果是否一致，给予了儿童想象与思考的空间，激起了他们探究的欲望；低年级儿童的思维刚刚形成，他们思考问题时也总是一个串着一个地往下思考，缺乏了广阔性，可以联系儿童的实际生活，扣动他们的心扉，把故事的主人公想象成自己富有技巧性的提问使得课堂生成了许多富有创新的内容，让孩子在其中想说、敢说，潜移默化地提高了语文素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围绕孩子的生活，把绘本带到孩子们的面前，牵着他们的手去读，去触摸绘本，引领他们去欣赏、感知画面的美，更要透过画面和文字去感受它们要传递的力量，读懂蕴含其中的道理，以获得心灵的滋养和生命的成长。同时将绘本的特点引进写话教学，科学有步骤地进行低年级写话训练，从而有效地激发他们的写作灵感与热情，提高学生写话的能力。</w:t>
            </w:r>
          </w:p>
        </w:tc>
      </w:tr>
    </w:tbl>
    <w:p/>
    <w:p>
      <w:pPr>
        <w:keepNext w:val="0"/>
        <w:keepLines w:val="0"/>
        <w:pageBreakBefore w:val="0"/>
        <w:widowControl w:val="0"/>
        <w:kinsoku/>
        <w:wordWrap/>
        <w:overflowPunct/>
        <w:topLinePunct w:val="0"/>
        <w:autoSpaceDE/>
        <w:autoSpaceDN/>
        <w:bidi w:val="0"/>
        <w:adjustRightInd/>
        <w:snapToGrid/>
        <w:spacing w:line="360" w:lineRule="exact"/>
        <w:ind w:firstLine="2400" w:firstLineChars="10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《可爱的动物操》教学设计和反思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活动目标：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尝试用肢体模仿几种动物的动作形态。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发挥</w:t>
      </w:r>
      <w:r>
        <w:rPr>
          <w:rFonts w:hint="eastAsia" w:ascii="宋体" w:hAnsi="宋体" w:cs="宋体"/>
          <w:i w:val="0"/>
          <w:caps w:val="0"/>
          <w:color w:val="auto"/>
          <w:spacing w:val="0"/>
          <w:sz w:val="24"/>
          <w:szCs w:val="24"/>
          <w:shd w:val="clear" w:color="auto" w:fill="FFFFFF"/>
          <w:lang w:eastAsia="zh-CN"/>
        </w:rPr>
        <w:t>小朋友</w:t>
      </w:r>
      <w:r>
        <w:rPr>
          <w:rFonts w:hint="eastAsia" w:ascii="宋体" w:hAnsi="宋体" w:eastAsia="宋体" w:cs="宋体"/>
          <w:i w:val="0"/>
          <w:caps w:val="0"/>
          <w:color w:val="auto"/>
          <w:spacing w:val="0"/>
          <w:sz w:val="24"/>
          <w:szCs w:val="24"/>
          <w:shd w:val="clear" w:color="auto" w:fill="FFFFFF"/>
        </w:rPr>
        <w:t xml:space="preserve">的观察力，认识动物的生活习性和独特的动作特征。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发展肢体协调能力，体验动物操带来的快乐情感。</w:t>
      </w:r>
      <w:r>
        <w:rPr>
          <w:rFonts w:hint="eastAsia" w:ascii="宋体" w:hAnsi="宋体" w:cs="宋体"/>
          <w:i w:val="0"/>
          <w:caps w:val="0"/>
          <w:color w:val="auto"/>
          <w:spacing w:val="0"/>
          <w:sz w:val="24"/>
          <w:szCs w:val="24"/>
          <w:shd w:val="clear" w:color="auto" w:fill="FFFFFF"/>
          <w:lang w:eastAsia="zh-CN"/>
        </w:rPr>
        <w:t>尝试自编儿歌《可爱动物操》。</w:t>
      </w:r>
      <w:r>
        <w:rPr>
          <w:rFonts w:hint="eastAsia" w:ascii="宋体" w:hAnsi="宋体" w:eastAsia="宋体" w:cs="宋体"/>
          <w:i w:val="0"/>
          <w:caps w:val="0"/>
          <w:color w:val="auto"/>
          <w:spacing w:val="0"/>
          <w:sz w:val="24"/>
          <w:szCs w:val="24"/>
          <w:shd w:val="clear" w:color="auto" w:fill="FFFFFF"/>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活动准备：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对</w:t>
      </w:r>
      <w:r>
        <w:rPr>
          <w:rFonts w:hint="eastAsia" w:ascii="宋体" w:hAnsi="宋体" w:cs="宋体"/>
          <w:i w:val="0"/>
          <w:caps w:val="0"/>
          <w:color w:val="auto"/>
          <w:spacing w:val="0"/>
          <w:sz w:val="24"/>
          <w:szCs w:val="24"/>
          <w:shd w:val="clear" w:color="auto" w:fill="FFFFFF"/>
          <w:lang w:eastAsia="zh-CN"/>
        </w:rPr>
        <w:t>大象、猴子、</w:t>
      </w:r>
      <w:r>
        <w:rPr>
          <w:rFonts w:hint="eastAsia" w:ascii="宋体" w:hAnsi="宋体" w:eastAsia="宋体" w:cs="宋体"/>
          <w:i w:val="0"/>
          <w:caps w:val="0"/>
          <w:color w:val="auto"/>
          <w:spacing w:val="0"/>
          <w:sz w:val="24"/>
          <w:szCs w:val="24"/>
          <w:shd w:val="clear" w:color="auto" w:fill="FFFFFF"/>
        </w:rPr>
        <w:t xml:space="preserve">鸭子、青蛙等动物的特点及生活习性有所有了解。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PPT课件。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教学流程：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预备导入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师生围圈，挥手问好。播放小动物的图片，复习小动物的名称。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唤醒小身体，一天开始了，我们来运动吧！老师启发幼儿用拍手、拍肩、拍腿、跺脚的方式唤醒小身体。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感知体验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PPT播放谜语：耳朵像蒲扇，身子像小山，鼻子长又长，帮人把活干。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请幼儿猜测谜底：小象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播放PPT揭示谜底（情景画面），小象摇着长鼻子，走到池塘边吸水，往后喷，淋到自己身上，高兴地叫道：“哇！好凉快呀！”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请</w:t>
      </w:r>
      <w:r>
        <w:rPr>
          <w:rFonts w:hint="eastAsia" w:ascii="宋体" w:hAnsi="宋体" w:cs="宋体"/>
          <w:i w:val="0"/>
          <w:caps w:val="0"/>
          <w:color w:val="auto"/>
          <w:spacing w:val="0"/>
          <w:sz w:val="24"/>
          <w:szCs w:val="24"/>
          <w:shd w:val="clear" w:color="auto" w:fill="FFFFFF"/>
          <w:lang w:eastAsia="zh-CN"/>
        </w:rPr>
        <w:t>小朋友</w:t>
      </w:r>
      <w:r>
        <w:rPr>
          <w:rFonts w:hint="eastAsia" w:ascii="宋体" w:hAnsi="宋体" w:eastAsia="宋体" w:cs="宋体"/>
          <w:i w:val="0"/>
          <w:caps w:val="0"/>
          <w:color w:val="auto"/>
          <w:spacing w:val="0"/>
          <w:sz w:val="24"/>
          <w:szCs w:val="24"/>
          <w:shd w:val="clear" w:color="auto" w:fill="FFFFFF"/>
        </w:rPr>
        <w:t xml:space="preserve">模仿小象的动作形态，模仿较好的给予表扬肯定。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师</w:t>
      </w:r>
      <w:r>
        <w:rPr>
          <w:rFonts w:hint="eastAsia" w:ascii="宋体" w:hAnsi="宋体" w:cs="宋体"/>
          <w:i w:val="0"/>
          <w:caps w:val="0"/>
          <w:color w:val="auto"/>
          <w:spacing w:val="0"/>
          <w:sz w:val="24"/>
          <w:szCs w:val="24"/>
          <w:shd w:val="clear" w:color="auto" w:fill="FFFFFF"/>
          <w:lang w:eastAsia="zh-CN"/>
        </w:rPr>
        <w:t>生</w:t>
      </w:r>
      <w:r>
        <w:rPr>
          <w:rFonts w:hint="eastAsia" w:ascii="宋体" w:hAnsi="宋体" w:eastAsia="宋体" w:cs="宋体"/>
          <w:i w:val="0"/>
          <w:caps w:val="0"/>
          <w:color w:val="auto"/>
          <w:spacing w:val="0"/>
          <w:sz w:val="24"/>
          <w:szCs w:val="24"/>
          <w:shd w:val="clear" w:color="auto" w:fill="FFFFFF"/>
        </w:rPr>
        <w:t xml:space="preserve">共同模仿小象——向下弯腰，两手交叉，双臂伸直，左右甩动，左右脚轮流大踏步前进。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PPT播放，词语提示：①八只脚；②两把大剪刀；③横着走；④吐泡泡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请幼儿猜测谜底：螃蟹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播放PPT揭示谜底（情景画面）：海边沙滩上，爬满了许多小螃蟹，它们挥动着大钳子，嘴里不停地吐着泡泡，瞧，它们都横着走路呢！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请</w:t>
      </w:r>
      <w:r>
        <w:rPr>
          <w:rFonts w:hint="eastAsia" w:ascii="宋体" w:hAnsi="宋体" w:cs="宋体"/>
          <w:i w:val="0"/>
          <w:caps w:val="0"/>
          <w:color w:val="auto"/>
          <w:spacing w:val="0"/>
          <w:sz w:val="24"/>
          <w:szCs w:val="24"/>
          <w:shd w:val="clear" w:color="auto" w:fill="FFFFFF"/>
          <w:lang w:eastAsia="zh-CN"/>
        </w:rPr>
        <w:t>小朋友</w:t>
      </w:r>
      <w:r>
        <w:rPr>
          <w:rFonts w:hint="eastAsia" w:ascii="宋体" w:hAnsi="宋体" w:eastAsia="宋体" w:cs="宋体"/>
          <w:i w:val="0"/>
          <w:caps w:val="0"/>
          <w:color w:val="auto"/>
          <w:spacing w:val="0"/>
          <w:sz w:val="24"/>
          <w:szCs w:val="24"/>
          <w:shd w:val="clear" w:color="auto" w:fill="FFFFFF"/>
        </w:rPr>
        <w:t>模仿螃蟹的动作形态，对于</w:t>
      </w:r>
      <w:r>
        <w:rPr>
          <w:rFonts w:hint="eastAsia" w:ascii="宋体" w:hAnsi="宋体" w:cs="宋体"/>
          <w:i w:val="0"/>
          <w:caps w:val="0"/>
          <w:color w:val="auto"/>
          <w:spacing w:val="0"/>
          <w:sz w:val="24"/>
          <w:szCs w:val="24"/>
          <w:shd w:val="clear" w:color="auto" w:fill="FFFFFF"/>
          <w:lang w:eastAsia="zh-CN"/>
        </w:rPr>
        <w:t>小朋友</w:t>
      </w:r>
      <w:r>
        <w:rPr>
          <w:rFonts w:hint="eastAsia" w:ascii="宋体" w:hAnsi="宋体" w:eastAsia="宋体" w:cs="宋体"/>
          <w:i w:val="0"/>
          <w:caps w:val="0"/>
          <w:color w:val="auto"/>
          <w:spacing w:val="0"/>
          <w:sz w:val="24"/>
          <w:szCs w:val="24"/>
          <w:shd w:val="clear" w:color="auto" w:fill="FFFFFF"/>
        </w:rPr>
        <w:t xml:space="preserve">的表现适时给予鼓励。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师</w:t>
      </w:r>
      <w:r>
        <w:rPr>
          <w:rFonts w:hint="eastAsia" w:ascii="宋体" w:hAnsi="宋体" w:cs="宋体"/>
          <w:i w:val="0"/>
          <w:caps w:val="0"/>
          <w:color w:val="auto"/>
          <w:spacing w:val="0"/>
          <w:sz w:val="24"/>
          <w:szCs w:val="24"/>
          <w:shd w:val="clear" w:color="auto" w:fill="FFFFFF"/>
          <w:lang w:eastAsia="zh-CN"/>
        </w:rPr>
        <w:t>生</w:t>
      </w:r>
      <w:r>
        <w:rPr>
          <w:rFonts w:hint="eastAsia" w:ascii="宋体" w:hAnsi="宋体" w:eastAsia="宋体" w:cs="宋体"/>
          <w:i w:val="0"/>
          <w:caps w:val="0"/>
          <w:color w:val="auto"/>
          <w:spacing w:val="0"/>
          <w:sz w:val="24"/>
          <w:szCs w:val="24"/>
          <w:shd w:val="clear" w:color="auto" w:fill="FFFFFF"/>
        </w:rPr>
        <w:t xml:space="preserve">共同模仿螃蟹——双手双脚张开蹲下，双手比出“V”手势，横着慢行或快走。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猜声音：接下来的客人会是谁呢？请听——PPT播放声音：“呷、呷、呷”</w:t>
      </w:r>
      <w:r>
        <w:rPr>
          <w:rFonts w:hint="eastAsia" w:ascii="宋体" w:hAnsi="宋体" w:cs="宋体"/>
          <w:i w:val="0"/>
          <w:caps w:val="0"/>
          <w:color w:val="auto"/>
          <w:spacing w:val="0"/>
          <w:sz w:val="24"/>
          <w:szCs w:val="24"/>
          <w:shd w:val="clear" w:color="auto" w:fill="FFFFFF"/>
          <w:lang w:eastAsia="zh-CN"/>
        </w:rPr>
        <w:t>小朋友</w:t>
      </w:r>
      <w:r>
        <w:rPr>
          <w:rFonts w:hint="eastAsia" w:ascii="宋体" w:hAnsi="宋体" w:eastAsia="宋体" w:cs="宋体"/>
          <w:i w:val="0"/>
          <w:caps w:val="0"/>
          <w:color w:val="auto"/>
          <w:spacing w:val="0"/>
          <w:sz w:val="24"/>
          <w:szCs w:val="24"/>
          <w:shd w:val="clear" w:color="auto" w:fill="FFFFFF"/>
        </w:rPr>
        <w:t xml:space="preserve">猜测并模仿动物叫声。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播放PPT揭晓答案：（情景画面）：有只小鸭子摇着屁股走在草地上，看到了一条小虫子，高兴地大叫，赶快去吃掉它。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请</w:t>
      </w:r>
      <w:r>
        <w:rPr>
          <w:rFonts w:hint="eastAsia" w:ascii="宋体" w:hAnsi="宋体" w:cs="宋体"/>
          <w:i w:val="0"/>
          <w:caps w:val="0"/>
          <w:color w:val="auto"/>
          <w:spacing w:val="0"/>
          <w:sz w:val="24"/>
          <w:szCs w:val="24"/>
          <w:shd w:val="clear" w:color="auto" w:fill="FFFFFF"/>
          <w:lang w:eastAsia="zh-CN"/>
        </w:rPr>
        <w:t>小朋友</w:t>
      </w:r>
      <w:r>
        <w:rPr>
          <w:rFonts w:hint="eastAsia" w:ascii="宋体" w:hAnsi="宋体" w:eastAsia="宋体" w:cs="宋体"/>
          <w:i w:val="0"/>
          <w:caps w:val="0"/>
          <w:color w:val="auto"/>
          <w:spacing w:val="0"/>
          <w:sz w:val="24"/>
          <w:szCs w:val="24"/>
          <w:shd w:val="clear" w:color="auto" w:fill="FFFFFF"/>
        </w:rPr>
        <w:t xml:space="preserve">模仿小鸭的动物形态，较好的给予表扬。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师</w:t>
      </w:r>
      <w:r>
        <w:rPr>
          <w:rFonts w:hint="eastAsia" w:ascii="宋体" w:hAnsi="宋体" w:cs="宋体"/>
          <w:i w:val="0"/>
          <w:caps w:val="0"/>
          <w:color w:val="auto"/>
          <w:spacing w:val="0"/>
          <w:sz w:val="24"/>
          <w:szCs w:val="24"/>
          <w:shd w:val="clear" w:color="auto" w:fill="FFFFFF"/>
          <w:lang w:eastAsia="zh-CN"/>
        </w:rPr>
        <w:t>生</w:t>
      </w:r>
      <w:r>
        <w:rPr>
          <w:rFonts w:hint="eastAsia" w:ascii="宋体" w:hAnsi="宋体" w:eastAsia="宋体" w:cs="宋体"/>
          <w:i w:val="0"/>
          <w:caps w:val="0"/>
          <w:color w:val="auto"/>
          <w:spacing w:val="0"/>
          <w:sz w:val="24"/>
          <w:szCs w:val="24"/>
          <w:shd w:val="clear" w:color="auto" w:fill="FFFFFF"/>
        </w:rPr>
        <w:t xml:space="preserve">共同模仿小鸭——半蹲姿势，双手紧贴在身体两侧，手掌向外翻起，作小翅膀状，翘起屁股，左右摇摆着前进。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最后一位客人是谁呢？我们一起来欢迎它！直接观看PPT图片，它会发出什么样的叫声呢？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播放PPT（情景画面）：一只小青蛙，蹲在荷叶上，嘴里呱呱呱地唱着歌，一会儿从这片荷叶上跳到那一片荷叶上。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请</w:t>
      </w:r>
      <w:r>
        <w:rPr>
          <w:rFonts w:hint="eastAsia" w:ascii="宋体" w:hAnsi="宋体" w:cs="宋体"/>
          <w:i w:val="0"/>
          <w:caps w:val="0"/>
          <w:color w:val="auto"/>
          <w:spacing w:val="0"/>
          <w:sz w:val="24"/>
          <w:szCs w:val="24"/>
          <w:shd w:val="clear" w:color="auto" w:fill="FFFFFF"/>
          <w:lang w:eastAsia="zh-CN"/>
        </w:rPr>
        <w:t>小朋友</w:t>
      </w:r>
      <w:r>
        <w:rPr>
          <w:rFonts w:hint="eastAsia" w:ascii="宋体" w:hAnsi="宋体" w:eastAsia="宋体" w:cs="宋体"/>
          <w:i w:val="0"/>
          <w:caps w:val="0"/>
          <w:color w:val="auto"/>
          <w:spacing w:val="0"/>
          <w:sz w:val="24"/>
          <w:szCs w:val="24"/>
          <w:shd w:val="clear" w:color="auto" w:fill="FFFFFF"/>
        </w:rPr>
        <w:t xml:space="preserve">模信小青蛙的动作形态（模仿较好的给予表扬）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师</w:t>
      </w:r>
      <w:r>
        <w:rPr>
          <w:rFonts w:hint="eastAsia" w:ascii="宋体" w:hAnsi="宋体" w:cs="宋体"/>
          <w:i w:val="0"/>
          <w:caps w:val="0"/>
          <w:color w:val="auto"/>
          <w:spacing w:val="0"/>
          <w:sz w:val="24"/>
          <w:szCs w:val="24"/>
          <w:shd w:val="clear" w:color="auto" w:fill="FFFFFF"/>
          <w:lang w:eastAsia="zh-CN"/>
        </w:rPr>
        <w:t>生</w:t>
      </w:r>
      <w:r>
        <w:rPr>
          <w:rFonts w:hint="eastAsia" w:ascii="宋体" w:hAnsi="宋体" w:eastAsia="宋体" w:cs="宋体"/>
          <w:i w:val="0"/>
          <w:caps w:val="0"/>
          <w:color w:val="auto"/>
          <w:spacing w:val="0"/>
          <w:sz w:val="24"/>
          <w:szCs w:val="24"/>
          <w:shd w:val="clear" w:color="auto" w:fill="FFFFFF"/>
        </w:rPr>
        <w:t xml:space="preserve">共同模仿小青蛙——双手支撑地面，双腿弯曲，用力向前行进跳。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游戏互动：和动物朋友做游戏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请出4位动物朋友，引导</w:t>
      </w:r>
      <w:r>
        <w:rPr>
          <w:rFonts w:hint="eastAsia" w:ascii="宋体" w:hAnsi="宋体" w:cs="宋体"/>
          <w:i w:val="0"/>
          <w:caps w:val="0"/>
          <w:color w:val="auto"/>
          <w:spacing w:val="0"/>
          <w:sz w:val="24"/>
          <w:szCs w:val="24"/>
          <w:shd w:val="clear" w:color="auto" w:fill="FFFFFF"/>
          <w:lang w:eastAsia="zh-CN"/>
        </w:rPr>
        <w:t>小朋友</w:t>
      </w:r>
      <w:r>
        <w:rPr>
          <w:rFonts w:hint="eastAsia" w:ascii="宋体" w:hAnsi="宋体" w:eastAsia="宋体" w:cs="宋体"/>
          <w:i w:val="0"/>
          <w:caps w:val="0"/>
          <w:color w:val="auto"/>
          <w:spacing w:val="0"/>
          <w:sz w:val="24"/>
          <w:szCs w:val="24"/>
          <w:shd w:val="clear" w:color="auto" w:fill="FFFFFF"/>
        </w:rPr>
        <w:t xml:space="preserve">向动物朋友问好。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 xml:space="preserve">“小朋友，你们喜欢哪个动物朋友，就跑到它的身边和它做游戏吧！”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cs="宋体"/>
          <w:i w:val="0"/>
          <w:caps w:val="0"/>
          <w:color w:val="auto"/>
          <w:spacing w:val="0"/>
          <w:sz w:val="24"/>
          <w:szCs w:val="24"/>
          <w:shd w:val="clear" w:color="auto" w:fill="FFFFFF"/>
          <w:lang w:eastAsia="zh-CN"/>
        </w:rPr>
        <w:t>尝试自编儿歌《可爱动物操》</w:t>
      </w:r>
      <w:r>
        <w:rPr>
          <w:rFonts w:hint="eastAsia" w:ascii="宋体" w:hAnsi="宋体" w:eastAsia="宋体" w:cs="宋体"/>
          <w:i w:val="0"/>
          <w:caps w:val="0"/>
          <w:color w:val="auto"/>
          <w:spacing w:val="0"/>
          <w:sz w:val="24"/>
          <w:szCs w:val="24"/>
          <w:shd w:val="clear" w:color="auto" w:fill="FFFFFF"/>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选择自己喜欢的动物，结合自己刚刚的观察，写一写，写出动物们活动的特点。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cs="宋体"/>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cs="宋体"/>
          <w:color w:val="auto"/>
          <w:sz w:val="24"/>
          <w:szCs w:val="24"/>
          <w:lang w:eastAsia="zh-CN"/>
        </w:rPr>
      </w:pPr>
      <w:r>
        <w:rPr>
          <w:rFonts w:hint="eastAsia" w:ascii="宋体" w:hAnsi="宋体" w:eastAsia="宋体" w:cs="宋体"/>
          <w:i w:val="0"/>
          <w:caps w:val="0"/>
          <w:color w:val="auto"/>
          <w:spacing w:val="0"/>
          <w:sz w:val="24"/>
          <w:szCs w:val="24"/>
          <w:shd w:val="clear" w:color="auto" w:fill="FFFFFF"/>
          <w:lang w:eastAsia="zh-CN"/>
        </w:rPr>
        <w:t>教学反思：</w:t>
      </w:r>
      <w:r>
        <w:rPr>
          <w:rFonts w:hint="eastAsia" w:ascii="宋体" w:hAnsi="宋体" w:eastAsia="宋体" w:cs="宋体"/>
          <w:i w:val="0"/>
          <w:caps w:val="0"/>
          <w:color w:val="auto"/>
          <w:spacing w:val="0"/>
          <w:sz w:val="24"/>
          <w:szCs w:val="24"/>
          <w:shd w:val="clear" w:color="auto" w:fill="FFFFFF"/>
        </w:rPr>
        <w:t>这是一节富有趣味的</w:t>
      </w:r>
      <w:r>
        <w:rPr>
          <w:rFonts w:hint="eastAsia" w:ascii="宋体" w:hAnsi="宋体" w:cs="宋体"/>
          <w:i w:val="0"/>
          <w:caps w:val="0"/>
          <w:color w:val="auto"/>
          <w:spacing w:val="0"/>
          <w:sz w:val="24"/>
          <w:szCs w:val="24"/>
          <w:shd w:val="clear" w:color="auto" w:fill="FFFFFF"/>
          <w:lang w:eastAsia="zh-CN"/>
        </w:rPr>
        <w:t>绘本活动课</w:t>
      </w:r>
      <w:r>
        <w:rPr>
          <w:rFonts w:hint="eastAsia" w:ascii="宋体" w:hAnsi="宋体" w:eastAsia="宋体" w:cs="宋体"/>
          <w:i w:val="0"/>
          <w:caps w:val="0"/>
          <w:color w:val="auto"/>
          <w:spacing w:val="0"/>
          <w:sz w:val="24"/>
          <w:szCs w:val="24"/>
          <w:shd w:val="clear" w:color="auto" w:fill="FFFFFF"/>
        </w:rPr>
        <w:t>，要求在观察动物的基础上鼓励</w:t>
      </w:r>
      <w:r>
        <w:rPr>
          <w:rFonts w:hint="eastAsia" w:ascii="宋体" w:hAnsi="宋体" w:cs="宋体"/>
          <w:i w:val="0"/>
          <w:caps w:val="0"/>
          <w:color w:val="auto"/>
          <w:spacing w:val="0"/>
          <w:sz w:val="24"/>
          <w:szCs w:val="24"/>
          <w:shd w:val="clear" w:color="auto" w:fill="FFFFFF"/>
          <w:lang w:eastAsia="zh-CN"/>
        </w:rPr>
        <w:t>小朋友</w:t>
      </w:r>
      <w:r>
        <w:rPr>
          <w:rFonts w:hint="eastAsia" w:ascii="宋体" w:hAnsi="宋体" w:eastAsia="宋体" w:cs="宋体"/>
          <w:i w:val="0"/>
          <w:caps w:val="0"/>
          <w:color w:val="auto"/>
          <w:spacing w:val="0"/>
          <w:sz w:val="24"/>
          <w:szCs w:val="24"/>
          <w:shd w:val="clear" w:color="auto" w:fill="FFFFFF"/>
        </w:rPr>
        <w:t>用不同的动作模仿出各种动物的行走方式。整个活动</w:t>
      </w:r>
      <w:r>
        <w:rPr>
          <w:rFonts w:hint="eastAsia" w:ascii="宋体" w:hAnsi="宋体" w:cs="宋体"/>
          <w:i w:val="0"/>
          <w:caps w:val="0"/>
          <w:color w:val="auto"/>
          <w:spacing w:val="0"/>
          <w:sz w:val="24"/>
          <w:szCs w:val="24"/>
          <w:shd w:val="clear" w:color="auto" w:fill="FFFFFF"/>
          <w:lang w:eastAsia="zh-CN"/>
        </w:rPr>
        <w:t>小朋友们</w:t>
      </w:r>
      <w:r>
        <w:rPr>
          <w:rFonts w:hint="eastAsia" w:ascii="宋体" w:hAnsi="宋体" w:eastAsia="宋体" w:cs="宋体"/>
          <w:i w:val="0"/>
          <w:caps w:val="0"/>
          <w:color w:val="auto"/>
          <w:spacing w:val="0"/>
          <w:sz w:val="24"/>
          <w:szCs w:val="24"/>
          <w:shd w:val="clear" w:color="auto" w:fill="FFFFFF"/>
        </w:rPr>
        <w:t>轻松愉快的游戏积极性都很高，能感受到了动物模仿操所带来的乐趣。活动中还利用</w:t>
      </w:r>
      <w:r>
        <w:rPr>
          <w:rFonts w:hint="eastAsia" w:ascii="宋体" w:hAnsi="宋体" w:cs="宋体"/>
          <w:i w:val="0"/>
          <w:caps w:val="0"/>
          <w:color w:val="auto"/>
          <w:spacing w:val="0"/>
          <w:sz w:val="24"/>
          <w:szCs w:val="24"/>
          <w:shd w:val="clear" w:color="auto" w:fill="FFFFFF"/>
          <w:lang w:eastAsia="zh-CN"/>
        </w:rPr>
        <w:t>小朋友</w:t>
      </w:r>
      <w:r>
        <w:rPr>
          <w:rFonts w:hint="eastAsia" w:ascii="宋体" w:hAnsi="宋体" w:eastAsia="宋体" w:cs="宋体"/>
          <w:i w:val="0"/>
          <w:caps w:val="0"/>
          <w:color w:val="auto"/>
          <w:spacing w:val="0"/>
          <w:sz w:val="24"/>
          <w:szCs w:val="24"/>
          <w:shd w:val="clear" w:color="auto" w:fill="FFFFFF"/>
        </w:rPr>
        <w:t>具有好奇心的年龄特点，设计了“猜谜语”“猜声音”等几个环节，让</w:t>
      </w:r>
      <w:r>
        <w:rPr>
          <w:rFonts w:hint="eastAsia" w:ascii="宋体" w:hAnsi="宋体" w:cs="宋体"/>
          <w:i w:val="0"/>
          <w:caps w:val="0"/>
          <w:color w:val="auto"/>
          <w:spacing w:val="0"/>
          <w:sz w:val="24"/>
          <w:szCs w:val="24"/>
          <w:shd w:val="clear" w:color="auto" w:fill="FFFFFF"/>
          <w:lang w:eastAsia="zh-CN"/>
        </w:rPr>
        <w:t>小朋友</w:t>
      </w:r>
      <w:r>
        <w:rPr>
          <w:rFonts w:hint="eastAsia" w:ascii="宋体" w:hAnsi="宋体" w:eastAsia="宋体" w:cs="宋体"/>
          <w:i w:val="0"/>
          <w:caps w:val="0"/>
          <w:color w:val="auto"/>
          <w:spacing w:val="0"/>
          <w:sz w:val="24"/>
          <w:szCs w:val="24"/>
          <w:shd w:val="clear" w:color="auto" w:fill="FFFFFF"/>
        </w:rPr>
        <w:t>模仿熟悉的小动物的动作形态，容易引起</w:t>
      </w:r>
      <w:r>
        <w:rPr>
          <w:rFonts w:hint="eastAsia" w:ascii="宋体" w:hAnsi="宋体" w:cs="宋体"/>
          <w:i w:val="0"/>
          <w:caps w:val="0"/>
          <w:color w:val="auto"/>
          <w:spacing w:val="0"/>
          <w:sz w:val="24"/>
          <w:szCs w:val="24"/>
          <w:shd w:val="clear" w:color="auto" w:fill="FFFFFF"/>
          <w:lang w:eastAsia="zh-CN"/>
        </w:rPr>
        <w:t>孩子</w:t>
      </w:r>
      <w:r>
        <w:rPr>
          <w:rFonts w:hint="eastAsia" w:ascii="宋体" w:hAnsi="宋体" w:eastAsia="宋体" w:cs="宋体"/>
          <w:i w:val="0"/>
          <w:caps w:val="0"/>
          <w:color w:val="auto"/>
          <w:spacing w:val="0"/>
          <w:sz w:val="24"/>
          <w:szCs w:val="24"/>
          <w:shd w:val="clear" w:color="auto" w:fill="FFFFFF"/>
        </w:rPr>
        <w:t>的共鸣，并能顺利地编出模仿动作，</w:t>
      </w:r>
      <w:r>
        <w:rPr>
          <w:rFonts w:hint="eastAsia" w:ascii="宋体" w:hAnsi="宋体" w:cs="宋体"/>
          <w:i w:val="0"/>
          <w:caps w:val="0"/>
          <w:color w:val="auto"/>
          <w:spacing w:val="0"/>
          <w:sz w:val="24"/>
          <w:szCs w:val="24"/>
          <w:shd w:val="clear" w:color="auto" w:fill="FFFFFF"/>
          <w:lang w:eastAsia="zh-CN"/>
        </w:rPr>
        <w:t>并尝试编写儿歌，</w:t>
      </w:r>
      <w:r>
        <w:rPr>
          <w:rFonts w:hint="eastAsia" w:ascii="宋体" w:hAnsi="宋体" w:eastAsia="宋体" w:cs="宋体"/>
          <w:i w:val="0"/>
          <w:caps w:val="0"/>
          <w:color w:val="auto"/>
          <w:spacing w:val="0"/>
          <w:sz w:val="24"/>
          <w:szCs w:val="24"/>
          <w:shd w:val="clear" w:color="auto" w:fill="FFFFFF"/>
        </w:rPr>
        <w:t>使</w:t>
      </w:r>
      <w:r>
        <w:rPr>
          <w:rFonts w:hint="eastAsia" w:ascii="宋体" w:hAnsi="宋体" w:cs="宋体"/>
          <w:i w:val="0"/>
          <w:caps w:val="0"/>
          <w:color w:val="auto"/>
          <w:spacing w:val="0"/>
          <w:sz w:val="24"/>
          <w:szCs w:val="24"/>
          <w:shd w:val="clear" w:color="auto" w:fill="FFFFFF"/>
          <w:lang w:eastAsia="zh-CN"/>
        </w:rPr>
        <w:t>小朋友</w:t>
      </w:r>
      <w:r>
        <w:rPr>
          <w:rFonts w:hint="eastAsia" w:ascii="宋体" w:hAnsi="宋体" w:eastAsia="宋体" w:cs="宋体"/>
          <w:i w:val="0"/>
          <w:caps w:val="0"/>
          <w:color w:val="auto"/>
          <w:spacing w:val="0"/>
          <w:sz w:val="24"/>
          <w:szCs w:val="24"/>
          <w:shd w:val="clear" w:color="auto" w:fill="FFFFFF"/>
        </w:rPr>
        <w:t>很</w:t>
      </w:r>
      <w:r>
        <w:rPr>
          <w:rFonts w:hint="eastAsia" w:ascii="宋体" w:hAnsi="宋体" w:cs="宋体"/>
          <w:i w:val="0"/>
          <w:caps w:val="0"/>
          <w:color w:val="auto"/>
          <w:spacing w:val="0"/>
          <w:sz w:val="24"/>
          <w:szCs w:val="24"/>
          <w:shd w:val="clear" w:color="auto" w:fill="FFFFFF"/>
          <w:lang w:eastAsia="zh-CN"/>
        </w:rPr>
        <w:t>有</w:t>
      </w:r>
      <w:r>
        <w:rPr>
          <w:rFonts w:hint="eastAsia" w:ascii="宋体" w:hAnsi="宋体" w:eastAsia="宋体" w:cs="宋体"/>
          <w:i w:val="0"/>
          <w:caps w:val="0"/>
          <w:color w:val="auto"/>
          <w:spacing w:val="0"/>
          <w:sz w:val="24"/>
          <w:szCs w:val="24"/>
          <w:shd w:val="clear" w:color="auto" w:fill="FFFFFF"/>
        </w:rPr>
        <w:t>成就感。</w:t>
      </w:r>
    </w:p>
    <w:p/>
    <w:p/>
    <w:p>
      <w:pPr>
        <w:jc w:val="center"/>
        <w:rPr>
          <w:rFonts w:hint="eastAsia"/>
          <w:b/>
          <w:sz w:val="28"/>
          <w:szCs w:val="28"/>
        </w:rPr>
      </w:pPr>
      <w:r>
        <w:rPr>
          <w:rFonts w:hint="eastAsia"/>
          <w:b/>
          <w:sz w:val="28"/>
          <w:szCs w:val="28"/>
        </w:rPr>
        <w:t>“农村小学开展‘童话育美’的实践研究”</w:t>
      </w:r>
    </w:p>
    <w:p>
      <w:pPr>
        <w:jc w:val="center"/>
        <w:rPr>
          <w:rFonts w:hint="eastAsia"/>
          <w:b/>
          <w:sz w:val="28"/>
          <w:szCs w:val="28"/>
        </w:rPr>
      </w:pPr>
      <w:r>
        <w:rPr>
          <w:rFonts w:hint="eastAsia"/>
          <w:b/>
          <w:sz w:val="28"/>
          <w:szCs w:val="28"/>
        </w:rPr>
        <w:t>课题研究理论学习记载表</w:t>
      </w:r>
    </w:p>
    <w:tbl>
      <w:tblPr>
        <w:tblStyle w:val="7"/>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c>
          <w:tcPr>
            <w:tcW w:w="1188" w:type="dxa"/>
            <w:vMerge w:val="restart"/>
            <w:noWrap w:val="0"/>
            <w:vAlign w:val="center"/>
          </w:tcPr>
          <w:p>
            <w:pPr>
              <w:jc w:val="center"/>
              <w:rPr>
                <w:rFonts w:hint="eastAsia"/>
                <w:b/>
                <w:sz w:val="24"/>
              </w:rPr>
            </w:pPr>
            <w:r>
              <w:rPr>
                <w:rFonts w:hint="eastAsia"/>
                <w:b/>
                <w:sz w:val="24"/>
              </w:rPr>
              <w:t>学习主题</w:t>
            </w:r>
          </w:p>
        </w:tc>
        <w:tc>
          <w:tcPr>
            <w:tcW w:w="45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b/>
                <w:sz w:val="24"/>
              </w:rPr>
            </w:pPr>
            <w:r>
              <w:rPr>
                <w:rFonts w:hint="eastAsia" w:ascii="宋体" w:hAnsi="宋体" w:eastAsia="宋体" w:cs="宋体"/>
                <w:b/>
                <w:bCs/>
                <w:sz w:val="36"/>
                <w:szCs w:val="36"/>
                <w:lang w:val="en-US" w:eastAsia="zh-CN"/>
              </w:rPr>
              <w:t>新童话观的确立</w:t>
            </w:r>
          </w:p>
        </w:tc>
        <w:tc>
          <w:tcPr>
            <w:tcW w:w="1260" w:type="dxa"/>
            <w:noWrap w:val="0"/>
            <w:vAlign w:val="center"/>
          </w:tcPr>
          <w:p>
            <w:pPr>
              <w:jc w:val="center"/>
              <w:rPr>
                <w:rFonts w:hint="eastAsia"/>
                <w:b/>
                <w:sz w:val="24"/>
              </w:rPr>
            </w:pPr>
            <w:r>
              <w:rPr>
                <w:rFonts w:hint="eastAsia"/>
                <w:b/>
                <w:sz w:val="24"/>
              </w:rPr>
              <w:t>姓    名</w:t>
            </w:r>
          </w:p>
        </w:tc>
        <w:tc>
          <w:tcPr>
            <w:tcW w:w="2160" w:type="dxa"/>
            <w:noWrap w:val="0"/>
            <w:vAlign w:val="center"/>
          </w:tcPr>
          <w:p>
            <w:pPr>
              <w:jc w:val="center"/>
              <w:rPr>
                <w:rFonts w:hint="eastAsia"/>
                <w:b/>
                <w:sz w:val="24"/>
              </w:rPr>
            </w:pPr>
            <w:r>
              <w:rPr>
                <w:rFonts w:hint="eastAsia"/>
                <w:b/>
                <w:sz w:val="24"/>
              </w:rPr>
              <w:t>崔海霞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noWrap w:val="0"/>
            <w:vAlign w:val="center"/>
          </w:tcPr>
          <w:p>
            <w:pPr>
              <w:jc w:val="center"/>
              <w:rPr>
                <w:rFonts w:hint="eastAsia"/>
                <w:b/>
                <w:sz w:val="24"/>
              </w:rPr>
            </w:pPr>
          </w:p>
        </w:tc>
        <w:tc>
          <w:tcPr>
            <w:tcW w:w="4500" w:type="dxa"/>
            <w:vMerge w:val="continue"/>
            <w:noWrap w:val="0"/>
            <w:vAlign w:val="center"/>
          </w:tcPr>
          <w:p>
            <w:pPr>
              <w:jc w:val="center"/>
              <w:rPr>
                <w:rFonts w:hint="eastAsia"/>
                <w:b/>
                <w:sz w:val="24"/>
              </w:rPr>
            </w:pPr>
          </w:p>
        </w:tc>
        <w:tc>
          <w:tcPr>
            <w:tcW w:w="1260" w:type="dxa"/>
            <w:noWrap w:val="0"/>
            <w:vAlign w:val="center"/>
          </w:tcPr>
          <w:p>
            <w:pPr>
              <w:jc w:val="center"/>
              <w:rPr>
                <w:rFonts w:hint="eastAsia"/>
                <w:b/>
                <w:sz w:val="24"/>
              </w:rPr>
            </w:pPr>
            <w:r>
              <w:rPr>
                <w:rFonts w:hint="eastAsia"/>
                <w:b/>
                <w:sz w:val="24"/>
              </w:rPr>
              <w:t>学习时间</w:t>
            </w:r>
          </w:p>
        </w:tc>
        <w:tc>
          <w:tcPr>
            <w:tcW w:w="2160" w:type="dxa"/>
            <w:noWrap w:val="0"/>
            <w:vAlign w:val="center"/>
          </w:tcPr>
          <w:p>
            <w:pPr>
              <w:rPr>
                <w:rFonts w:hint="eastAsia"/>
                <w:b/>
                <w:sz w:val="24"/>
              </w:rPr>
            </w:pPr>
            <w:r>
              <w:rPr>
                <w:rFonts w:hint="eastAsia"/>
                <w:b/>
                <w:sz w:val="24"/>
              </w:rPr>
              <w:t>201</w:t>
            </w:r>
            <w:r>
              <w:rPr>
                <w:rFonts w:hint="eastAsia"/>
                <w:b/>
                <w:sz w:val="24"/>
                <w:lang w:val="en-US" w:eastAsia="zh-CN"/>
              </w:rPr>
              <w:t>8</w:t>
            </w:r>
            <w:r>
              <w:rPr>
                <w:rFonts w:hint="eastAsia"/>
                <w:b/>
                <w:sz w:val="24"/>
              </w:rPr>
              <w:t>.</w:t>
            </w:r>
            <w:r>
              <w:rPr>
                <w:rFonts w:hint="eastAsia"/>
                <w:b/>
                <w:sz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noWrap w:val="0"/>
            <w:vAlign w:val="center"/>
          </w:tcPr>
          <w:p>
            <w:pPr>
              <w:jc w:val="center"/>
              <w:rPr>
                <w:rFonts w:hint="eastAsia"/>
                <w:b/>
                <w:sz w:val="24"/>
              </w:rPr>
            </w:pPr>
            <w:r>
              <w:rPr>
                <w:rFonts w:hint="eastAsia"/>
                <w:b/>
                <w:sz w:val="24"/>
              </w:rPr>
              <w:t>内容摘要</w:t>
            </w:r>
          </w:p>
        </w:tc>
        <w:tc>
          <w:tcPr>
            <w:tcW w:w="79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30年代童话研究明显的转折在强调童话的现实性教育功能，以1933年陈伯吹在《儿童文学研究》中的观点为代表，“古老的童话，特别是民族的童话，它们在儿童文学中已被时间的巨轮淘汰了！自然，以神仙与幻想为骨干的童话，用来哺乳在暴风雨前夜的新时代儿童，实在太不相宜。不过，这仅是童话的内容问题，无碍乎童话整个的生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“童话也正在革命中，它的动向与进程是这样：‘童话将保留与改进文学的形式；而替代以科学的社会的内容，’渐渐形成一种现代的新兴童话。这种革新运动业已开始。”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新型童话观强调童话文学功能的时代性与社会性，指出传统民间童话的不合时宜。新童话观的内涵是30年代文学观念整体变迁的一种表现，清楚显示出中国童话发展变化的历史性特征。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新童话观重在童话内容的变革，在表出其内容特征的基本思想后，陈伯吹也认真梳理了童话文体基本的知识体系。他是在与其它文体的参证中来凸显童话的文体特征的：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童话与神话：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1.神话有神名及地名的；童话什么都没有(但例外的也有)。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2.神话比较是严肃的故事；童话是游戏的故事。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童话与寓言：</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1.寓言是简短的；童话是比较的要曲折些长些。</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2.寓言的教训分子非常明显；童话并不如此。</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童话与故事：</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1.故事的情节平凡些；童话较为奇特。</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2.故事具有真实性；童话较少。</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童话与小说</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1.小说是个人的创作；童话有一部分是民族的创作。</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2.小说是写实的；童话的想像分子非常丰富。</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这个对比简明扼要，有利于理解童话的特质。还值得一提的是陈伯吹细致的童话分类方式：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1.民族童话：内容有原始人的思想，风俗制度，婚姻的风俗等。它的唯一的要素是幻想。情节上，趣味上，似乎能得儿童的喜爱。</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2.文学童话：文学家个人的创作，或者重述当地的民间故事。原始的气息较少，而艺术的鉴赏成分较重。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3.教育童话：童话从文学的转变到教育的，其实中间没有什么变动，只不过把民族童话和文学童话中有教育意义与教育价值的，合于儿童心理与儿童鉴赏的，划归入教育童话中去罢了。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科学童话：科学是实验的东西，高深的科学理论于儿童是无能为的，科学童话的替代负责，实在是应潮流而产生，不是偶然的。何况“生产教育”现在又如火如荼的崛起，科学童话的价值更为明显。两条腿，十二姊妹，昆虫故事，化学奇谈，人类的故事，书的故事，钟的故事，问题十万等等，都是科学童话，呈现出一种蓬蓬勃勃的气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新兴童话：假使说民族童话是历史的(或者说是民俗学的)，文学童话是艺术的，教育童话是唯心的，科学童话是唯物的，那么可以说新兴童话是社会的。此种童话，虽然在这第二次世界大战序幕揭开之前夜，非常的需要，然而收获得却非常的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b/>
                <w:sz w:val="24"/>
              </w:rPr>
            </w:pPr>
            <w:r>
              <w:rPr>
                <w:rFonts w:hint="eastAsia" w:ascii="宋体" w:hAnsi="宋体" w:eastAsia="宋体" w:cs="宋体"/>
                <w:sz w:val="24"/>
                <w:szCs w:val="24"/>
                <w:lang w:val="en-US" w:eastAsia="zh-CN"/>
              </w:rPr>
              <w:t>陈伯吹五个分类的产生基于童话自身的发展。与早期童话理论重在民间资源不同，此时的童话研究融合了充分的时代性与社会性内涵，童话文体的意义更为立体了。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noWrap w:val="0"/>
            <w:vAlign w:val="center"/>
          </w:tcPr>
          <w:p>
            <w:pPr>
              <w:jc w:val="center"/>
              <w:rPr>
                <w:rFonts w:hint="eastAsia"/>
                <w:b/>
                <w:sz w:val="24"/>
              </w:rPr>
            </w:pPr>
            <w:r>
              <w:rPr>
                <w:rFonts w:hint="eastAsia"/>
                <w:b/>
                <w:sz w:val="24"/>
              </w:rPr>
              <w:t>心得体会</w:t>
            </w:r>
          </w:p>
        </w:tc>
        <w:tc>
          <w:tcPr>
            <w:tcW w:w="79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cs="宋体"/>
                <w:sz w:val="24"/>
                <w:szCs w:val="24"/>
                <w:lang w:val="en-US" w:eastAsia="zh-CN"/>
              </w:rPr>
              <w:t>换一句话说：新兴童话，依然可以雄据在儿童文学之宫的。但它的簇新的内容，已记取现代社会的一切现象与事物为背景；就是在形式上，也已焕然一新，不再如先前的‘从前有一个国王’‘很古很古的时候有三个公主’了”</w:t>
            </w:r>
            <w:r>
              <w:rPr>
                <w:rFonts w:hint="eastAsia" w:ascii="宋体" w:hAnsi="宋体" w:eastAsia="宋体" w:cs="宋体"/>
                <w:sz w:val="24"/>
                <w:szCs w:val="24"/>
              </w:rPr>
              <w:t>。</w:t>
            </w:r>
          </w:p>
        </w:tc>
      </w:tr>
    </w:tbl>
    <w:p>
      <w:pPr>
        <w:rPr>
          <w:rFonts w:hint="eastAsia"/>
        </w:rPr>
      </w:pPr>
    </w:p>
    <w:p/>
    <w:p>
      <w:pPr>
        <w:jc w:val="center"/>
        <w:rPr>
          <w:rFonts w:hint="eastAsia"/>
          <w:b/>
          <w:sz w:val="28"/>
          <w:szCs w:val="28"/>
        </w:rPr>
      </w:pPr>
      <w:r>
        <w:rPr>
          <w:rFonts w:hint="eastAsia"/>
          <w:b/>
          <w:sz w:val="28"/>
          <w:szCs w:val="28"/>
        </w:rPr>
        <w:t>“农村小学开展‘童话育美’的实践研究”</w:t>
      </w:r>
    </w:p>
    <w:p>
      <w:pPr>
        <w:jc w:val="center"/>
        <w:rPr>
          <w:rFonts w:hint="eastAsia"/>
          <w:b/>
          <w:sz w:val="28"/>
          <w:szCs w:val="28"/>
        </w:rPr>
      </w:pPr>
      <w:r>
        <w:rPr>
          <w:rFonts w:hint="eastAsia"/>
          <w:b/>
          <w:sz w:val="28"/>
          <w:szCs w:val="28"/>
        </w:rPr>
        <w:t>课题研究理论学习记载表</w:t>
      </w:r>
    </w:p>
    <w:tbl>
      <w:tblPr>
        <w:tblStyle w:val="7"/>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noWrap w:val="0"/>
            <w:vAlign w:val="center"/>
          </w:tcPr>
          <w:p>
            <w:pPr>
              <w:jc w:val="center"/>
              <w:rPr>
                <w:rFonts w:hint="eastAsia"/>
                <w:b/>
                <w:sz w:val="24"/>
              </w:rPr>
            </w:pPr>
            <w:r>
              <w:rPr>
                <w:rFonts w:hint="eastAsia"/>
                <w:b/>
                <w:sz w:val="24"/>
              </w:rPr>
              <w:t>学习主题</w:t>
            </w:r>
          </w:p>
        </w:tc>
        <w:tc>
          <w:tcPr>
            <w:tcW w:w="45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b/>
                <w:sz w:val="24"/>
              </w:rPr>
            </w:pPr>
            <w:r>
              <w:rPr>
                <w:rFonts w:hint="eastAsia" w:ascii="宋体" w:hAnsi="宋体" w:eastAsia="宋体" w:cs="宋体"/>
                <w:sz w:val="24"/>
                <w:szCs w:val="24"/>
                <w:lang w:val="en-US" w:eastAsia="zh-CN"/>
              </w:rPr>
              <w:t>指导学生编写童话故事的一点体会</w:t>
            </w:r>
          </w:p>
        </w:tc>
        <w:tc>
          <w:tcPr>
            <w:tcW w:w="1260" w:type="dxa"/>
            <w:noWrap w:val="0"/>
            <w:vAlign w:val="center"/>
          </w:tcPr>
          <w:p>
            <w:pPr>
              <w:jc w:val="center"/>
              <w:rPr>
                <w:rFonts w:hint="eastAsia"/>
                <w:b/>
                <w:sz w:val="24"/>
              </w:rPr>
            </w:pPr>
            <w:r>
              <w:rPr>
                <w:rFonts w:hint="eastAsia"/>
                <w:b/>
                <w:sz w:val="24"/>
              </w:rPr>
              <w:t>姓    名</w:t>
            </w:r>
          </w:p>
        </w:tc>
        <w:tc>
          <w:tcPr>
            <w:tcW w:w="2160" w:type="dxa"/>
            <w:noWrap w:val="0"/>
            <w:vAlign w:val="center"/>
          </w:tcPr>
          <w:p>
            <w:pPr>
              <w:jc w:val="center"/>
              <w:rPr>
                <w:rFonts w:hint="eastAsia"/>
                <w:b/>
                <w:sz w:val="24"/>
              </w:rPr>
            </w:pPr>
            <w:r>
              <w:rPr>
                <w:rFonts w:hint="eastAsia"/>
                <w:b/>
                <w:sz w:val="24"/>
              </w:rPr>
              <w:t>崔海霞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noWrap w:val="0"/>
            <w:vAlign w:val="center"/>
          </w:tcPr>
          <w:p>
            <w:pPr>
              <w:jc w:val="center"/>
              <w:rPr>
                <w:rFonts w:hint="eastAsia"/>
                <w:b/>
                <w:sz w:val="24"/>
              </w:rPr>
            </w:pPr>
          </w:p>
        </w:tc>
        <w:tc>
          <w:tcPr>
            <w:tcW w:w="4500" w:type="dxa"/>
            <w:vMerge w:val="continue"/>
            <w:noWrap w:val="0"/>
            <w:vAlign w:val="center"/>
          </w:tcPr>
          <w:p>
            <w:pPr>
              <w:jc w:val="center"/>
              <w:rPr>
                <w:rFonts w:hint="eastAsia"/>
                <w:b/>
                <w:sz w:val="24"/>
              </w:rPr>
            </w:pPr>
          </w:p>
        </w:tc>
        <w:tc>
          <w:tcPr>
            <w:tcW w:w="1260" w:type="dxa"/>
            <w:noWrap w:val="0"/>
            <w:vAlign w:val="center"/>
          </w:tcPr>
          <w:p>
            <w:pPr>
              <w:jc w:val="center"/>
              <w:rPr>
                <w:rFonts w:hint="eastAsia"/>
                <w:b/>
                <w:sz w:val="24"/>
              </w:rPr>
            </w:pPr>
            <w:r>
              <w:rPr>
                <w:rFonts w:hint="eastAsia"/>
                <w:b/>
                <w:sz w:val="24"/>
              </w:rPr>
              <w:t>学习时间</w:t>
            </w:r>
          </w:p>
        </w:tc>
        <w:tc>
          <w:tcPr>
            <w:tcW w:w="2160" w:type="dxa"/>
            <w:noWrap w:val="0"/>
            <w:vAlign w:val="center"/>
          </w:tcPr>
          <w:p>
            <w:pPr>
              <w:rPr>
                <w:rFonts w:hint="eastAsia"/>
                <w:b/>
                <w:sz w:val="24"/>
                <w:lang w:val="en-US"/>
              </w:rPr>
            </w:pPr>
            <w:r>
              <w:rPr>
                <w:rFonts w:hint="eastAsia"/>
                <w:b/>
                <w:sz w:val="24"/>
              </w:rPr>
              <w:t>201</w:t>
            </w:r>
            <w:r>
              <w:rPr>
                <w:rFonts w:hint="eastAsia"/>
                <w:b/>
                <w:sz w:val="24"/>
                <w:lang w:val="en-US" w:eastAsia="zh-CN"/>
              </w:rPr>
              <w:t>8</w:t>
            </w:r>
            <w:r>
              <w:rPr>
                <w:rFonts w:hint="eastAsia"/>
                <w:b/>
                <w:sz w:val="24"/>
              </w:rPr>
              <w:t>.</w:t>
            </w:r>
            <w:r>
              <w:rPr>
                <w:rFonts w:hint="eastAsia"/>
                <w:b/>
                <w:sz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noWrap w:val="0"/>
            <w:vAlign w:val="center"/>
          </w:tcPr>
          <w:p>
            <w:pPr>
              <w:jc w:val="center"/>
              <w:rPr>
                <w:rFonts w:hint="eastAsia"/>
                <w:b/>
                <w:sz w:val="24"/>
              </w:rPr>
            </w:pPr>
            <w:r>
              <w:rPr>
                <w:rFonts w:hint="eastAsia"/>
                <w:b/>
                <w:sz w:val="24"/>
              </w:rPr>
              <w:t>内容摘要</w:t>
            </w:r>
          </w:p>
        </w:tc>
        <w:tc>
          <w:tcPr>
            <w:tcW w:w="79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在指导学生编写童话故事时我是这样做的：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一、话题交流，真情融汇。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兴趣是最好的老师”，抓住学生的兴趣所在，就能调动学生创编的积极性。几乎每个学生都是童话伴随着长大的，他们对童话已经非常熟悉了，因此，我紧扣学生的喜好，让学生谈谈自己喜欢的童话故事，说说童话中哪个主人公给自己留下深刻的印象，童话故事中什么地方最吸引他们，让每个学生有话可说，有话争着说。同时启发学生：“如果你是一位童话作家，有这么多人喜欢你写的童话，你有什么感受？”学生们畅所欲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亲切的话语交流，真情融汇，及时把学生带进课堂教学的情景中，以激发学生的习作情趣，引导学生乐写。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二、掌握特点、提出任务。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写文章，首先要掌握其特点。学生读了许多的童话，他们只是觉得童话故事很美，对于其特点不能在脑海有清晰的认识，作为老师在指导孩子们写童话之前首先应该让孩子们知道童话的特点，孩子们在写童话的时候才有一种方向。为此，我引导学生通过回忆读过的童话故事进行分析，总结出童话的主要特点，让他们对童话有了更近一步的了解，为编写童话做好更充分的准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三、明确要求，指导创编。</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本环节中，我首先游戏引入：“老师说一个词，你能想到另一个词吗？”比如，我说：“大海”，你能想到什么？（鲨鱼，轮船，大桥……）；再如：我说“蓝天”，你能想到什么？（小鸟，白云，太阳……）学生争先恐后举手回答，课堂气氛非常活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游戏既活跃了课堂气氛，又能引发学生的创造性思维，使学生及时跃进思维的最近发展区，同时还可以消除学生对作文的惧怕心理。小游戏使学生大受启发，他们在选择童话主人公时，选自己最熟悉和喜爱以及与之有关联的动物或物品，孩子们看了许多的童话，如果让他们自己随意创作一篇童话，孩子们会受到已读童话的牵引，写出的童话自己内在的东西将不会多。因此在指导孩子们写童话时，引导确定主人公很主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着我再引导学生从动物、物品的性格、特征等方面去练习说是什么样的动物或物品，比如狡猾的狐狸，凶恶的狼，温和的羊，一方面打开了学生词汇之门，让学生学会运用词语规范说话；一方面为学生创编具体的故事打下一个基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接下来指导学生把围绕主人公发生的事情用简单的话说出来，之后进行小组交流，互相评价，抓住童话的特点充实内容。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四、角色扮演，切身体悟。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孩子是生动活泼的，课堂上让孩子们动起来，投身到童话情境中，能让学生更好地理解主人公的形象，乐于感受故事情节。因此我鼓励学生演一演各自编的故事，并相机点拔人物的语言、动作、表情。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五、快速行文，一气呵成。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b/>
                <w:sz w:val="24"/>
              </w:rPr>
            </w:pPr>
            <w:r>
              <w:rPr>
                <w:rFonts w:hint="eastAsia" w:ascii="宋体" w:hAnsi="宋体" w:eastAsia="宋体" w:cs="宋体"/>
                <w:sz w:val="24"/>
                <w:szCs w:val="24"/>
                <w:lang w:val="en-US" w:eastAsia="zh-CN"/>
              </w:rPr>
              <w:t>学生通过交流、表演，在大脑中已经有了习作的雏形，这时让学生把刚才交流的结果写下来，并提出适当的要求。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c>
          <w:tcPr>
            <w:tcW w:w="1188" w:type="dxa"/>
            <w:noWrap w:val="0"/>
            <w:vAlign w:val="center"/>
          </w:tcPr>
          <w:p>
            <w:pPr>
              <w:jc w:val="center"/>
              <w:rPr>
                <w:rFonts w:hint="eastAsia"/>
                <w:b/>
                <w:sz w:val="24"/>
              </w:rPr>
            </w:pPr>
            <w:r>
              <w:rPr>
                <w:rFonts w:hint="eastAsia"/>
                <w:b/>
                <w:sz w:val="24"/>
              </w:rPr>
              <w:t>心得体会</w:t>
            </w:r>
          </w:p>
        </w:tc>
        <w:tc>
          <w:tcPr>
            <w:tcW w:w="79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cs="宋体"/>
                <w:sz w:val="24"/>
                <w:szCs w:val="24"/>
                <w:lang w:val="en-US" w:eastAsia="zh-CN"/>
              </w:rPr>
              <w:t>童话故事以它曲折动人的故事情节、优美生动的语言和人间真善美情感的揭示，深深地吸引了少年儿童的心。通过平时的童话阅读教学孩子们已经对童话的特点有了深切的了解，在此基础上，本次习作以讲童话、编童话、演童话、写童话这些环节，通过创设情境，分层循序渐进地进行教学，科学地依照学生的思维特点来安排教学流程，最终达到提高学生写作童话能力的这一目标，让他们体验创作的喜悦和乐趣，从而激发他们进一步进行创作的欲望。</w:t>
            </w:r>
          </w:p>
        </w:tc>
      </w:tr>
    </w:tbl>
    <w:p>
      <w:pPr>
        <w:rPr>
          <w:rFonts w:hint="eastAsia"/>
        </w:rPr>
      </w:pPr>
    </w:p>
    <w:p/>
    <w:p>
      <w:pPr>
        <w:jc w:val="center"/>
        <w:rPr>
          <w:rFonts w:hint="eastAsia"/>
          <w:b/>
          <w:sz w:val="28"/>
          <w:szCs w:val="28"/>
        </w:rPr>
      </w:pPr>
      <w:r>
        <w:rPr>
          <w:rFonts w:hint="eastAsia"/>
          <w:b/>
          <w:sz w:val="28"/>
          <w:szCs w:val="28"/>
        </w:rPr>
        <w:t>“农村小学开展‘童话育美’的实践研究”</w:t>
      </w:r>
    </w:p>
    <w:p>
      <w:pPr>
        <w:jc w:val="center"/>
        <w:rPr>
          <w:rFonts w:hint="eastAsia"/>
          <w:b/>
          <w:sz w:val="28"/>
          <w:szCs w:val="28"/>
        </w:rPr>
      </w:pPr>
      <w:r>
        <w:rPr>
          <w:rFonts w:hint="eastAsia"/>
          <w:b/>
          <w:sz w:val="28"/>
          <w:szCs w:val="28"/>
        </w:rPr>
        <w:t>课题研究理论学习记载表</w:t>
      </w:r>
    </w:p>
    <w:tbl>
      <w:tblPr>
        <w:tblStyle w:val="7"/>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noWrap w:val="0"/>
            <w:vAlign w:val="center"/>
          </w:tcPr>
          <w:p>
            <w:pPr>
              <w:jc w:val="center"/>
              <w:rPr>
                <w:rFonts w:hint="eastAsia"/>
                <w:b/>
                <w:sz w:val="24"/>
              </w:rPr>
            </w:pPr>
            <w:r>
              <w:rPr>
                <w:rFonts w:hint="eastAsia"/>
                <w:b/>
                <w:sz w:val="24"/>
              </w:rPr>
              <w:t>学习主题</w:t>
            </w:r>
          </w:p>
        </w:tc>
        <w:tc>
          <w:tcPr>
            <w:tcW w:w="45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b/>
                <w:sz w:val="24"/>
              </w:rPr>
            </w:pPr>
            <w:r>
              <w:rPr>
                <w:rFonts w:hint="eastAsia" w:ascii="宋体" w:hAnsi="宋体" w:eastAsia="宋体" w:cs="宋体"/>
                <w:sz w:val="24"/>
                <w:szCs w:val="24"/>
                <w:lang w:val="en-US" w:eastAsia="zh-CN"/>
              </w:rPr>
              <w:t>浅谈如何进行童话的教学</w:t>
            </w:r>
          </w:p>
        </w:tc>
        <w:tc>
          <w:tcPr>
            <w:tcW w:w="1260" w:type="dxa"/>
            <w:noWrap w:val="0"/>
            <w:vAlign w:val="center"/>
          </w:tcPr>
          <w:p>
            <w:pPr>
              <w:jc w:val="center"/>
              <w:rPr>
                <w:rFonts w:hint="eastAsia"/>
                <w:b/>
                <w:sz w:val="24"/>
              </w:rPr>
            </w:pPr>
            <w:r>
              <w:rPr>
                <w:rFonts w:hint="eastAsia"/>
                <w:b/>
                <w:sz w:val="24"/>
              </w:rPr>
              <w:t>姓    名</w:t>
            </w:r>
          </w:p>
        </w:tc>
        <w:tc>
          <w:tcPr>
            <w:tcW w:w="2160" w:type="dxa"/>
            <w:noWrap w:val="0"/>
            <w:vAlign w:val="center"/>
          </w:tcPr>
          <w:p>
            <w:pPr>
              <w:jc w:val="center"/>
              <w:rPr>
                <w:rFonts w:hint="eastAsia"/>
                <w:b/>
                <w:sz w:val="24"/>
              </w:rPr>
            </w:pPr>
            <w:r>
              <w:rPr>
                <w:rFonts w:hint="eastAsia"/>
                <w:b/>
                <w:sz w:val="24"/>
              </w:rPr>
              <w:t>崔海霞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noWrap w:val="0"/>
            <w:vAlign w:val="center"/>
          </w:tcPr>
          <w:p>
            <w:pPr>
              <w:jc w:val="center"/>
              <w:rPr>
                <w:rFonts w:hint="eastAsia"/>
                <w:b/>
                <w:sz w:val="24"/>
              </w:rPr>
            </w:pPr>
          </w:p>
        </w:tc>
        <w:tc>
          <w:tcPr>
            <w:tcW w:w="4500" w:type="dxa"/>
            <w:vMerge w:val="continue"/>
            <w:noWrap w:val="0"/>
            <w:vAlign w:val="center"/>
          </w:tcPr>
          <w:p>
            <w:pPr>
              <w:jc w:val="center"/>
              <w:rPr>
                <w:rFonts w:hint="eastAsia"/>
                <w:b/>
                <w:sz w:val="24"/>
              </w:rPr>
            </w:pPr>
          </w:p>
        </w:tc>
        <w:tc>
          <w:tcPr>
            <w:tcW w:w="1260" w:type="dxa"/>
            <w:noWrap w:val="0"/>
            <w:vAlign w:val="center"/>
          </w:tcPr>
          <w:p>
            <w:pPr>
              <w:jc w:val="center"/>
              <w:rPr>
                <w:rFonts w:hint="eastAsia"/>
                <w:b/>
                <w:sz w:val="24"/>
              </w:rPr>
            </w:pPr>
            <w:r>
              <w:rPr>
                <w:rFonts w:hint="eastAsia"/>
                <w:b/>
                <w:sz w:val="24"/>
              </w:rPr>
              <w:t>学习时间</w:t>
            </w:r>
          </w:p>
        </w:tc>
        <w:tc>
          <w:tcPr>
            <w:tcW w:w="2160" w:type="dxa"/>
            <w:noWrap w:val="0"/>
            <w:vAlign w:val="center"/>
          </w:tcPr>
          <w:p>
            <w:pPr>
              <w:rPr>
                <w:rFonts w:hint="eastAsia"/>
                <w:b/>
                <w:sz w:val="24"/>
                <w:lang w:val="en-US"/>
              </w:rPr>
            </w:pPr>
            <w:r>
              <w:rPr>
                <w:rFonts w:hint="eastAsia"/>
                <w:b/>
                <w:sz w:val="24"/>
              </w:rPr>
              <w:t>201</w:t>
            </w:r>
            <w:r>
              <w:rPr>
                <w:rFonts w:hint="eastAsia"/>
                <w:b/>
                <w:sz w:val="24"/>
                <w:lang w:val="en-US" w:eastAsia="zh-CN"/>
              </w:rPr>
              <w:t>8</w:t>
            </w:r>
            <w:r>
              <w:rPr>
                <w:rFonts w:hint="eastAsia"/>
                <w:b/>
                <w:sz w:val="24"/>
              </w:rPr>
              <w:t>.</w:t>
            </w:r>
            <w:r>
              <w:rPr>
                <w:rFonts w:hint="eastAsia"/>
                <w:b/>
                <w:sz w:val="24"/>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noWrap w:val="0"/>
            <w:vAlign w:val="center"/>
          </w:tcPr>
          <w:p>
            <w:pPr>
              <w:jc w:val="center"/>
              <w:rPr>
                <w:rFonts w:hint="eastAsia"/>
                <w:b/>
                <w:sz w:val="24"/>
              </w:rPr>
            </w:pPr>
            <w:r>
              <w:rPr>
                <w:rFonts w:hint="eastAsia"/>
                <w:b/>
                <w:sz w:val="24"/>
              </w:rPr>
              <w:t>内容摘要</w:t>
            </w:r>
          </w:p>
        </w:tc>
        <w:tc>
          <w:tcPr>
            <w:tcW w:w="79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要实现童话的审美体验需要做到以下两方面：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品味诗性语言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童话以其生动的语言从各个不同的侧面来反映自然、社会现实和人们的心理状态，创造了许多典型的形象，它优美、形象、生动的语言能给人以很强的审美感受。教学时，我们可紧紧抓住童话的优美语言，抓住重点词句，启发学生揣摩、品味语言美。</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激发情感体验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美活动的基本特征是动情性，这是它能够对人的心灵塑造发挥作用的原因所在。在这个意义上，美育又被称为情感教育。童话故事中饱含着美的形象、美的情感，我们完全有可能而且有必要运用质疑、创设情境、感情朗读、拓展延伸等方式，激发学生的情感，提高学生的审美积极性，实现学生童话阅读的审美体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b/>
                <w:sz w:val="24"/>
              </w:rPr>
            </w:pPr>
            <w:r>
              <w:rPr>
                <w:rFonts w:hint="eastAsia" w:ascii="宋体" w:hAnsi="宋体" w:eastAsia="宋体" w:cs="宋体"/>
                <w:sz w:val="24"/>
                <w:szCs w:val="24"/>
                <w:lang w:val="en-US" w:eastAsia="zh-CN"/>
              </w:rPr>
              <w:t>例如《丑小鸭》这篇课文有的同学读完之后突然问：“丑小鸭是从天鹅蛋里孵出来的，它本身就是一只天鹅，这里有什么值得欣喜呢？”面对这节外生枝，教师没有训斥学生胡思乱想，而是问学生：“你绝得丑小鸭比其他的天鹅美吗？为什么？如果丑小鸭还跟在鸭妈妈的身后，对鸭子的欺负逆来顺受，如果他仍和其他的鸭子一样在篱笆下寻找能填饱肚子的蚯蚓……请大家在想象一下，这会是一只怎样的天鹅？”这一问，激起了学生重新阅读课文的欲望，他们再次思考丑小鸭的经历对于丑小鸭成长的作用，从而在思维的碰撞中体会丑小鸭的成长给他们的启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c>
          <w:tcPr>
            <w:tcW w:w="1188" w:type="dxa"/>
            <w:noWrap w:val="0"/>
            <w:vAlign w:val="center"/>
          </w:tcPr>
          <w:p>
            <w:pPr>
              <w:jc w:val="center"/>
              <w:rPr>
                <w:rFonts w:hint="eastAsia"/>
                <w:b/>
                <w:sz w:val="24"/>
              </w:rPr>
            </w:pPr>
            <w:r>
              <w:rPr>
                <w:rFonts w:hint="eastAsia"/>
                <w:b/>
                <w:sz w:val="24"/>
              </w:rPr>
              <w:t>心得体会</w:t>
            </w:r>
          </w:p>
        </w:tc>
        <w:tc>
          <w:tcPr>
            <w:tcW w:w="79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cs="宋体"/>
                <w:sz w:val="24"/>
                <w:szCs w:val="24"/>
                <w:lang w:val="en-US" w:eastAsia="zh-CN"/>
              </w:rPr>
              <w:t>传统的童话教学往往只注重儿童课堂上的收获，对教学内容的解读往往定格在某一阶段，或立足于成人的理解，或停留于儿童的感性认识，忽视了儿童认知发展的空间，忽视了童话在儿童生命过程中的特殊意义。因此，我认为用传统的“教”与“学”的方法来进行童话的阅读指导是不妥的，只有注重童话阅读过程中儿童独特的审美体验，才能在成人与儿童之间寻找支点，实现童话陪伴孩子一生，在其人生的各个阶段都能有不同启示的目的。</w:t>
            </w:r>
          </w:p>
        </w:tc>
      </w:tr>
    </w:tbl>
    <w:p>
      <w:pPr>
        <w:rPr>
          <w:rFonts w:hint="eastAsia"/>
        </w:rPr>
      </w:pPr>
    </w:p>
    <w:p/>
    <w:p>
      <w:pPr>
        <w:jc w:val="center"/>
        <w:rPr>
          <w:rFonts w:hint="eastAsia"/>
          <w:b/>
          <w:sz w:val="28"/>
          <w:szCs w:val="28"/>
        </w:rPr>
      </w:pPr>
      <w:r>
        <w:rPr>
          <w:rFonts w:hint="eastAsia"/>
          <w:b/>
          <w:sz w:val="28"/>
          <w:szCs w:val="28"/>
        </w:rPr>
        <w:t>“农村小学开展‘童话育美’的实践研究”</w:t>
      </w:r>
    </w:p>
    <w:p>
      <w:pPr>
        <w:jc w:val="center"/>
        <w:rPr>
          <w:rFonts w:hint="eastAsia"/>
          <w:b/>
          <w:sz w:val="28"/>
          <w:szCs w:val="28"/>
        </w:rPr>
      </w:pPr>
      <w:r>
        <w:rPr>
          <w:rFonts w:hint="eastAsia"/>
          <w:b/>
          <w:sz w:val="28"/>
          <w:szCs w:val="28"/>
        </w:rPr>
        <w:t>课题研究理论学习记载表</w:t>
      </w:r>
    </w:p>
    <w:tbl>
      <w:tblPr>
        <w:tblStyle w:val="7"/>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noWrap w:val="0"/>
            <w:vAlign w:val="center"/>
          </w:tcPr>
          <w:p>
            <w:pPr>
              <w:jc w:val="center"/>
              <w:rPr>
                <w:rFonts w:hint="eastAsia"/>
                <w:b/>
                <w:sz w:val="24"/>
              </w:rPr>
            </w:pPr>
            <w:r>
              <w:rPr>
                <w:rFonts w:hint="eastAsia"/>
                <w:b/>
                <w:sz w:val="24"/>
              </w:rPr>
              <w:t>学习主题</w:t>
            </w:r>
          </w:p>
        </w:tc>
        <w:tc>
          <w:tcPr>
            <w:tcW w:w="4500" w:type="dxa"/>
            <w:vMerge w:val="restart"/>
            <w:noWrap w:val="0"/>
            <w:vAlign w:val="center"/>
          </w:tcPr>
          <w:p>
            <w:pPr>
              <w:numPr>
                <w:ilvl w:val="0"/>
                <w:numId w:val="0"/>
              </w:numPr>
              <w:ind w:left="570" w:leftChars="0"/>
              <w:rPr>
                <w:rFonts w:hint="eastAsia"/>
                <w:b/>
                <w:sz w:val="24"/>
              </w:rPr>
            </w:pPr>
            <w:r>
              <w:rPr>
                <w:rFonts w:hint="eastAsia"/>
                <w:sz w:val="28"/>
                <w:szCs w:val="28"/>
              </w:rPr>
              <w:t>童话教学需要引导想象</w:t>
            </w:r>
          </w:p>
        </w:tc>
        <w:tc>
          <w:tcPr>
            <w:tcW w:w="1260" w:type="dxa"/>
            <w:noWrap w:val="0"/>
            <w:vAlign w:val="center"/>
          </w:tcPr>
          <w:p>
            <w:pPr>
              <w:jc w:val="center"/>
              <w:rPr>
                <w:rFonts w:hint="eastAsia"/>
                <w:b/>
                <w:sz w:val="24"/>
              </w:rPr>
            </w:pPr>
            <w:r>
              <w:rPr>
                <w:rFonts w:hint="eastAsia"/>
                <w:b/>
                <w:sz w:val="24"/>
              </w:rPr>
              <w:t>姓    名</w:t>
            </w:r>
          </w:p>
        </w:tc>
        <w:tc>
          <w:tcPr>
            <w:tcW w:w="2160" w:type="dxa"/>
            <w:noWrap w:val="0"/>
            <w:vAlign w:val="center"/>
          </w:tcPr>
          <w:p>
            <w:pPr>
              <w:jc w:val="center"/>
              <w:rPr>
                <w:rFonts w:hint="eastAsia"/>
                <w:b/>
                <w:sz w:val="24"/>
              </w:rPr>
            </w:pPr>
            <w:r>
              <w:rPr>
                <w:rFonts w:hint="eastAsia"/>
                <w:b/>
                <w:sz w:val="24"/>
              </w:rPr>
              <w:t>崔海霞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noWrap w:val="0"/>
            <w:vAlign w:val="center"/>
          </w:tcPr>
          <w:p>
            <w:pPr>
              <w:jc w:val="center"/>
              <w:rPr>
                <w:rFonts w:hint="eastAsia"/>
                <w:b/>
                <w:sz w:val="24"/>
              </w:rPr>
            </w:pPr>
          </w:p>
        </w:tc>
        <w:tc>
          <w:tcPr>
            <w:tcW w:w="4500" w:type="dxa"/>
            <w:vMerge w:val="continue"/>
            <w:noWrap w:val="0"/>
            <w:vAlign w:val="center"/>
          </w:tcPr>
          <w:p>
            <w:pPr>
              <w:jc w:val="center"/>
              <w:rPr>
                <w:rFonts w:hint="eastAsia"/>
                <w:b/>
                <w:sz w:val="24"/>
              </w:rPr>
            </w:pPr>
          </w:p>
        </w:tc>
        <w:tc>
          <w:tcPr>
            <w:tcW w:w="1260" w:type="dxa"/>
            <w:noWrap w:val="0"/>
            <w:vAlign w:val="center"/>
          </w:tcPr>
          <w:p>
            <w:pPr>
              <w:jc w:val="center"/>
              <w:rPr>
                <w:rFonts w:hint="eastAsia"/>
                <w:b/>
                <w:sz w:val="24"/>
              </w:rPr>
            </w:pPr>
            <w:r>
              <w:rPr>
                <w:rFonts w:hint="eastAsia"/>
                <w:b/>
                <w:sz w:val="24"/>
              </w:rPr>
              <w:t>学习时间</w:t>
            </w:r>
          </w:p>
        </w:tc>
        <w:tc>
          <w:tcPr>
            <w:tcW w:w="2160" w:type="dxa"/>
            <w:noWrap w:val="0"/>
            <w:vAlign w:val="center"/>
          </w:tcPr>
          <w:p>
            <w:pPr>
              <w:rPr>
                <w:rFonts w:hint="eastAsia"/>
                <w:b/>
                <w:sz w:val="24"/>
                <w:lang w:val="en-US"/>
              </w:rPr>
            </w:pPr>
            <w:r>
              <w:rPr>
                <w:rFonts w:hint="eastAsia"/>
                <w:b/>
                <w:sz w:val="24"/>
              </w:rPr>
              <w:t>201</w:t>
            </w:r>
            <w:r>
              <w:rPr>
                <w:rFonts w:hint="eastAsia"/>
                <w:b/>
                <w:sz w:val="24"/>
                <w:lang w:val="en-US" w:eastAsia="zh-CN"/>
              </w:rPr>
              <w:t>8</w:t>
            </w:r>
            <w:r>
              <w:rPr>
                <w:rFonts w:hint="eastAsia"/>
                <w:b/>
                <w:sz w:val="24"/>
              </w:rPr>
              <w:t>.</w:t>
            </w:r>
            <w:r>
              <w:rPr>
                <w:rFonts w:hint="eastAsia"/>
                <w:b/>
                <w:sz w:val="24"/>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noWrap w:val="0"/>
            <w:vAlign w:val="center"/>
          </w:tcPr>
          <w:p>
            <w:pPr>
              <w:jc w:val="center"/>
              <w:rPr>
                <w:rFonts w:hint="eastAsia"/>
                <w:b/>
                <w:sz w:val="24"/>
              </w:rPr>
            </w:pPr>
            <w:r>
              <w:rPr>
                <w:rFonts w:hint="eastAsia"/>
                <w:b/>
                <w:sz w:val="24"/>
              </w:rPr>
              <w:t>内容摘要</w:t>
            </w:r>
          </w:p>
        </w:tc>
        <w:tc>
          <w:tcPr>
            <w:tcW w:w="79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对童话情有独钟，他们一旦展开想像的翅膀，就如同八仙过海，各显神通。小学语文课本里有许多童话，都是用一个浅显动人的故事来说明一个道理。在童话世界里，牛羊会说话，木偶能旅行，人死能复生……这些都符合儿童的幻想心理，孩子们也感到有趣、自然。面对这些童话，学生往往将童话故事和自己的生活联系起来，情不自禁地走进童话，爱作者所爱，恨作者所恨。只要教师启发得当，学生就会受到真善美的熏陶。此外，童话语言简洁活泼、表现手法多样，特别适合儿童阅读。要不要告诉儿童童话的真假倒是次要的，而引导儿童围绕这个问题去发现童话世界的真善美，揭露童话世界的假恶丑，把人性中最“闪亮”的部分温柔地藏在心灵的一角，滋养心根，让孩子们思维活跃起来，保持想象力才是重中之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儿童在阅读童话故事时，往往会将童话故事中的人物与自身联系起来。例如，在阅读《七颗钻石》后，他们会想：假如我也像故事中的小女孩那样，会不会也能看到那耀眼的七颗钻石和涌出的清泉呢？在阅读《白雪公主》后，他们会想：我怎样才能成为（或见到）那么美丽、那么善良的白雪公主呢……儿童提出这些问题时，他们已被童话故事中的人物形象所感染，而这种感染有潜移默化的教育意义，此时，作为教师切不可认为那只是孩子式的幼稚。抓住这一契机，与孩子一起讨论故事中的人物，告诉孩子只要像故事中的人物那样坚持下去，一定会实现自己的梦想，帮助他们呵护这善良人性的萌芽，直至长成参天大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b/>
                <w:sz w:val="24"/>
              </w:rPr>
            </w:pPr>
            <w:r>
              <w:rPr>
                <w:rFonts w:hint="eastAsia" w:ascii="宋体" w:hAnsi="宋体" w:eastAsia="宋体" w:cs="宋体"/>
                <w:sz w:val="24"/>
                <w:szCs w:val="24"/>
                <w:lang w:val="en-US" w:eastAsia="zh-CN"/>
              </w:rPr>
              <w:t>其次，对于高年级的学生来说，可以渗透童话在表达和语言方面的特点，告诉学生，童话世界之所以美丽，是因为作者将生活中美好的事物运用幻想、夸张、对比等手法形象地融进了生动曲折的故事之中。鼓励学生将我们身边那些美好的人、事、物及丑恶的现象用童话的方式表达出来，表现自己对真善美的赞颂和向往，对假恶丑的鞭挞和唾弃。这样就拉近了学生与童话的距离，自己身边的同学、老师、父母、伙伴、邻居都成了自己童话中的“人物”，既丰富了童话阅读的体验，又感受到了创作的乐趣。只有将童话阅读与写作结合起来，才能真正实现让童话滋养心根的目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c>
          <w:tcPr>
            <w:tcW w:w="1188" w:type="dxa"/>
            <w:noWrap w:val="0"/>
            <w:vAlign w:val="center"/>
          </w:tcPr>
          <w:p>
            <w:pPr>
              <w:jc w:val="center"/>
              <w:rPr>
                <w:rFonts w:hint="eastAsia"/>
                <w:b/>
                <w:sz w:val="24"/>
              </w:rPr>
            </w:pPr>
            <w:r>
              <w:rPr>
                <w:rFonts w:hint="eastAsia"/>
                <w:b/>
                <w:sz w:val="24"/>
              </w:rPr>
              <w:t>心得体会</w:t>
            </w:r>
          </w:p>
        </w:tc>
        <w:tc>
          <w:tcPr>
            <w:tcW w:w="79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cs="宋体"/>
                <w:sz w:val="24"/>
                <w:szCs w:val="24"/>
                <w:lang w:val="en-US" w:eastAsia="zh-CN"/>
              </w:rPr>
              <w:t>童话，一个美丽的世界，源于幻想却基于现实，描摹大胆新奇而又饶有童趣。孩子们在童话营造的世界里流连徜徉，呼吸芬芳，悄然成长。阅读童话，教学童话，永远是孩子和老师必经的一条花园香径。漫步其间，须谨记的是：教学童话，不可缺失童心的关照。</w:t>
            </w:r>
          </w:p>
        </w:tc>
      </w:tr>
    </w:tbl>
    <w:p/>
    <w:p>
      <w:pPr>
        <w:jc w:val="center"/>
        <w:rPr>
          <w:rFonts w:hint="eastAsia"/>
          <w:b/>
          <w:sz w:val="28"/>
          <w:szCs w:val="28"/>
        </w:rPr>
      </w:pPr>
      <w:r>
        <w:rPr>
          <w:rFonts w:hint="eastAsia"/>
          <w:b/>
          <w:sz w:val="28"/>
          <w:szCs w:val="28"/>
        </w:rPr>
        <w:t>“农村小学开展‘童话育美’的实践研究”</w:t>
      </w:r>
    </w:p>
    <w:p>
      <w:pPr>
        <w:jc w:val="center"/>
        <w:rPr>
          <w:rFonts w:hint="eastAsia"/>
          <w:b/>
          <w:sz w:val="28"/>
          <w:szCs w:val="28"/>
        </w:rPr>
      </w:pPr>
      <w:r>
        <w:rPr>
          <w:rFonts w:hint="eastAsia"/>
          <w:b/>
          <w:sz w:val="28"/>
          <w:szCs w:val="28"/>
        </w:rPr>
        <w:t>课题研究理论学习记载表</w:t>
      </w:r>
    </w:p>
    <w:tbl>
      <w:tblPr>
        <w:tblStyle w:val="7"/>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noWrap w:val="0"/>
            <w:vAlign w:val="center"/>
          </w:tcPr>
          <w:p>
            <w:pPr>
              <w:jc w:val="center"/>
              <w:rPr>
                <w:rFonts w:hint="eastAsia"/>
                <w:b/>
                <w:sz w:val="24"/>
              </w:rPr>
            </w:pPr>
            <w:r>
              <w:rPr>
                <w:rFonts w:hint="eastAsia"/>
                <w:b/>
                <w:sz w:val="24"/>
              </w:rPr>
              <w:t>学习主题</w:t>
            </w:r>
          </w:p>
        </w:tc>
        <w:tc>
          <w:tcPr>
            <w:tcW w:w="45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b/>
                <w:sz w:val="24"/>
              </w:rPr>
            </w:pPr>
            <w:r>
              <w:rPr>
                <w:rFonts w:hint="eastAsia" w:ascii="宋体" w:hAnsi="宋体" w:eastAsia="宋体" w:cs="宋体"/>
                <w:sz w:val="24"/>
                <w:szCs w:val="24"/>
                <w:lang w:val="en-US" w:eastAsia="zh-CN"/>
              </w:rPr>
              <w:t>浅谈如何进行童话的教学</w:t>
            </w:r>
          </w:p>
        </w:tc>
        <w:tc>
          <w:tcPr>
            <w:tcW w:w="1260" w:type="dxa"/>
            <w:noWrap w:val="0"/>
            <w:vAlign w:val="center"/>
          </w:tcPr>
          <w:p>
            <w:pPr>
              <w:jc w:val="center"/>
              <w:rPr>
                <w:rFonts w:hint="eastAsia"/>
                <w:b/>
                <w:sz w:val="24"/>
              </w:rPr>
            </w:pPr>
            <w:r>
              <w:rPr>
                <w:rFonts w:hint="eastAsia"/>
                <w:b/>
                <w:sz w:val="24"/>
              </w:rPr>
              <w:t>姓    名</w:t>
            </w:r>
          </w:p>
        </w:tc>
        <w:tc>
          <w:tcPr>
            <w:tcW w:w="2160" w:type="dxa"/>
            <w:noWrap w:val="0"/>
            <w:vAlign w:val="center"/>
          </w:tcPr>
          <w:p>
            <w:pPr>
              <w:jc w:val="center"/>
              <w:rPr>
                <w:rFonts w:hint="eastAsia"/>
                <w:b/>
                <w:sz w:val="24"/>
              </w:rPr>
            </w:pPr>
            <w:r>
              <w:rPr>
                <w:rFonts w:hint="eastAsia"/>
                <w:b/>
                <w:sz w:val="24"/>
              </w:rPr>
              <w:t>崔海霞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noWrap w:val="0"/>
            <w:vAlign w:val="center"/>
          </w:tcPr>
          <w:p>
            <w:pPr>
              <w:jc w:val="center"/>
              <w:rPr>
                <w:rFonts w:hint="eastAsia"/>
                <w:b/>
                <w:sz w:val="24"/>
              </w:rPr>
            </w:pPr>
          </w:p>
        </w:tc>
        <w:tc>
          <w:tcPr>
            <w:tcW w:w="4500" w:type="dxa"/>
            <w:vMerge w:val="continue"/>
            <w:noWrap w:val="0"/>
            <w:vAlign w:val="center"/>
          </w:tcPr>
          <w:p>
            <w:pPr>
              <w:jc w:val="center"/>
              <w:rPr>
                <w:rFonts w:hint="eastAsia"/>
                <w:b/>
                <w:sz w:val="24"/>
              </w:rPr>
            </w:pPr>
          </w:p>
        </w:tc>
        <w:tc>
          <w:tcPr>
            <w:tcW w:w="1260" w:type="dxa"/>
            <w:noWrap w:val="0"/>
            <w:vAlign w:val="center"/>
          </w:tcPr>
          <w:p>
            <w:pPr>
              <w:jc w:val="center"/>
              <w:rPr>
                <w:rFonts w:hint="eastAsia"/>
                <w:b/>
                <w:sz w:val="24"/>
              </w:rPr>
            </w:pPr>
            <w:r>
              <w:rPr>
                <w:rFonts w:hint="eastAsia"/>
                <w:b/>
                <w:sz w:val="24"/>
              </w:rPr>
              <w:t>学习时间</w:t>
            </w:r>
          </w:p>
        </w:tc>
        <w:tc>
          <w:tcPr>
            <w:tcW w:w="2160" w:type="dxa"/>
            <w:noWrap w:val="0"/>
            <w:vAlign w:val="center"/>
          </w:tcPr>
          <w:p>
            <w:pPr>
              <w:rPr>
                <w:rFonts w:hint="eastAsia"/>
                <w:b/>
                <w:sz w:val="24"/>
              </w:rPr>
            </w:pPr>
            <w:r>
              <w:rPr>
                <w:rFonts w:hint="eastAsia"/>
                <w:b/>
                <w:sz w:val="24"/>
              </w:rPr>
              <w:t>201</w:t>
            </w:r>
            <w:r>
              <w:rPr>
                <w:rFonts w:hint="eastAsia"/>
                <w:b/>
                <w:sz w:val="24"/>
                <w:lang w:val="en-US" w:eastAsia="zh-CN"/>
              </w:rPr>
              <w:t>9</w:t>
            </w:r>
            <w:r>
              <w:rPr>
                <w:rFonts w:hint="eastAsia"/>
                <w:b/>
                <w:sz w:val="24"/>
              </w:rPr>
              <w:t>.</w:t>
            </w:r>
            <w:r>
              <w:rPr>
                <w:rFonts w:hint="eastAsia"/>
                <w:b/>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noWrap w:val="0"/>
            <w:vAlign w:val="center"/>
          </w:tcPr>
          <w:p>
            <w:pPr>
              <w:jc w:val="center"/>
              <w:rPr>
                <w:rFonts w:hint="eastAsia"/>
                <w:b/>
                <w:sz w:val="24"/>
              </w:rPr>
            </w:pPr>
            <w:r>
              <w:rPr>
                <w:rFonts w:hint="eastAsia"/>
                <w:b/>
                <w:sz w:val="24"/>
              </w:rPr>
              <w:t>内容摘要</w:t>
            </w:r>
          </w:p>
        </w:tc>
        <w:tc>
          <w:tcPr>
            <w:tcW w:w="79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用童话的方式去解决问题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童话是以儿童的眼睛看世界的，它给所有的东西赋予了生命，注入了思想感情，使它们人性化。因此，童话是感性的。”爱幻想、善想象是孩子的天性，孩子们阅读童话时，最突出的特点就是随作者的想象沉浸于童话情境中，喜角色之所喜，忧角色之所忧，与其说他们在阅读，不如说在体验。沉浸于童话中的孩子，自然把童话形象当做身边的朋友，把童话故事当做自己的故事。在进行童话教学时，教师要避免理性的探究，应从感性的角度引导学生去感受童话中的人和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童话教学应引导学生反思</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童话，是文学宝库里的重要组成部分。对于儿童来说，童话更是不可缺的精神营养。学生对童话情有独钟，教学后的反思对童话教学也很重要。例如：在完学《卖火柴的小女孩》这篇童话时，要让学生体会小女孩恶劣的生活环境及不幸遭遇，进而对她连基本生活需要都得不到满足的身心饥渴产生同情，对她那充满幻想的美好心愿与残酷现实之间的落差产生同情，对她的悲惨命运产生同情。这样学生就会更深入理解资本主义社会的黑暗，再让学生联系今天的生活环境，学生就会更加珍惜今天的幸福生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课后引导学生编写童话</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b/>
                <w:sz w:val="24"/>
              </w:rPr>
            </w:pPr>
            <w:r>
              <w:rPr>
                <w:rFonts w:hint="eastAsia" w:ascii="宋体" w:hAnsi="宋体" w:eastAsia="宋体" w:cs="宋体"/>
                <w:sz w:val="24"/>
                <w:szCs w:val="24"/>
                <w:lang w:val="en-US" w:eastAsia="zh-CN"/>
              </w:rPr>
              <w:t>在学生深入的理解了童话之后，课后可以引导学生编写童话故事，带有针对性的对学生展开思想品德教育。如针对部分学生不爱护花草树木这一现象，可以引导学生编写童话故事：可以让花草树木诉说自己的不幸遭遇，也可以让花草树木讲述自己在环境保护中的作用，学生把自己置身于童话世界中，与童话中的人物一起成长，这样，童话在把学生引上作文之路的同时，也把他们引上了人生之路。这正是语文学科工具性和人文性的体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c>
          <w:tcPr>
            <w:tcW w:w="1188" w:type="dxa"/>
            <w:noWrap w:val="0"/>
            <w:vAlign w:val="center"/>
          </w:tcPr>
          <w:p>
            <w:pPr>
              <w:jc w:val="center"/>
              <w:rPr>
                <w:rFonts w:hint="eastAsia"/>
                <w:b/>
                <w:sz w:val="24"/>
              </w:rPr>
            </w:pPr>
            <w:r>
              <w:rPr>
                <w:rFonts w:hint="eastAsia"/>
                <w:b/>
                <w:sz w:val="24"/>
              </w:rPr>
              <w:t>心得体会</w:t>
            </w:r>
          </w:p>
        </w:tc>
        <w:tc>
          <w:tcPr>
            <w:tcW w:w="79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cs="宋体"/>
                <w:sz w:val="24"/>
                <w:szCs w:val="24"/>
                <w:lang w:val="en-US" w:eastAsia="zh-CN"/>
              </w:rPr>
              <w:t>儿童本身富于感性，教师站在儿童的角度去解读对话，在与儿童一起分享童话世界中喜怒哀乐的同时，也更好的体现了童话的特点，切合儿童的心理，使童话故事彰显出特有的感性魅力。</w:t>
            </w:r>
          </w:p>
        </w:tc>
      </w:tr>
    </w:tbl>
    <w:p>
      <w:pPr>
        <w:rPr>
          <w:rFonts w:hint="eastAsia"/>
        </w:rPr>
      </w:pPr>
    </w:p>
    <w:p/>
    <w:p>
      <w:pPr>
        <w:ind w:firstLine="2520" w:firstLineChars="900"/>
        <w:jc w:val="both"/>
        <w:rPr>
          <w:rFonts w:hint="eastAsia"/>
          <w:sz w:val="28"/>
          <w:szCs w:val="28"/>
          <w:lang w:val="en-US" w:eastAsia="zh-CN"/>
        </w:rPr>
      </w:pPr>
      <w:r>
        <w:rPr>
          <w:rFonts w:hint="eastAsia"/>
          <w:sz w:val="28"/>
          <w:szCs w:val="28"/>
          <w:lang w:val="en-US" w:eastAsia="zh-CN"/>
        </w:rPr>
        <w:t>11、《一路花香》评课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宋体"/>
          <w:sz w:val="24"/>
          <w:szCs w:val="24"/>
          <w:lang w:eastAsia="zh-CN"/>
        </w:rPr>
      </w:pPr>
      <w:r>
        <w:rPr>
          <w:rFonts w:hint="eastAsia" w:ascii="宋体" w:hAnsi="宋体" w:cs="宋体"/>
          <w:sz w:val="24"/>
          <w:szCs w:val="24"/>
          <w:lang w:eastAsia="zh-CN"/>
        </w:rPr>
        <w:t>今天，我们认真聆听了顾燕老师执教的四年级语文课《一路花香》，她沉稳的教学风格，清晰的教学结构，简洁的教学语言给我们留下了深刻的影响。这是一堂真实而又充满浓浓语文味的阅读课。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形式新颖，把课文改成剧本，引导孩子了解剧本的基本形式，为孩子们以后学习剧本作好铺垫。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整个教学过程中，老师注重孩子的学情，如第二场出示要求，半扶半放，由读到找再到演，竭尽全力引导孩子掌握剧本的创作方法。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放手创编课本剧，也是主张“由浅入深、由扶至放”的原则。整个过程都贯穿小组学习、合作学习的意识。通过学生的读、找、编，提升学生的关键能力。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针对这堂课，我们备课组也有一些自己浅薄的想法：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关键问题的设计还欠缺清晰度。文本中感情这条主线还没有在教与学中体现。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孩子们是带着自己的理解“读一读，演一演”，顾老师在课堂上要是能抓住孩子在读演中的闪光点加以肯定或引导，孩子们可能会更明白自己的优点或不足之处。这样，孩子有针对性地再次练习，提高会更快！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非常感谢顾老师给我带来这么一堂具有启发性的创新课。</w:t>
      </w:r>
    </w:p>
    <w:p/>
    <w:p>
      <w:pPr>
        <w:jc w:val="center"/>
        <w:rPr>
          <w:rFonts w:hint="eastAsia" w:eastAsiaTheme="minorEastAsia"/>
          <w:lang w:val="en-US" w:eastAsia="zh-CN"/>
        </w:rPr>
      </w:pPr>
      <w:r>
        <w:rPr>
          <w:rFonts w:hint="eastAsia"/>
          <w:sz w:val="36"/>
          <w:szCs w:val="36"/>
          <w:lang w:val="en-US" w:eastAsia="zh-CN"/>
        </w:rPr>
        <w:t>12、</w:t>
      </w:r>
      <w:r>
        <w:rPr>
          <w:rFonts w:hint="eastAsia"/>
          <w:sz w:val="36"/>
          <w:szCs w:val="36"/>
          <w:lang w:val="en-US" w:eastAsia="zh-CN"/>
        </w:rPr>
        <w:t>二年级语文上册期中测试质量分析</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4"/>
          <w:szCs w:val="24"/>
        </w:rPr>
        <w:t>一、试卷分析：</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本次期中试卷形式多样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覆盖面广，注重对学生基础知识的考察：看拼音写词语，</w:t>
      </w:r>
      <w:r>
        <w:rPr>
          <w:rFonts w:hint="eastAsia" w:asciiTheme="minorEastAsia" w:hAnsiTheme="minorEastAsia" w:cstheme="minorEastAsia"/>
          <w:sz w:val="24"/>
          <w:szCs w:val="24"/>
          <w:lang w:eastAsia="zh-CN"/>
        </w:rPr>
        <w:t>选择正确的读音，</w:t>
      </w:r>
      <w:r>
        <w:rPr>
          <w:rFonts w:hint="eastAsia" w:asciiTheme="minorEastAsia" w:hAnsiTheme="minorEastAsia" w:eastAsiaTheme="minorEastAsia" w:cstheme="minorEastAsia"/>
          <w:sz w:val="24"/>
          <w:szCs w:val="24"/>
        </w:rPr>
        <w:t>辩字组词，查字典，</w:t>
      </w:r>
      <w:r>
        <w:rPr>
          <w:rFonts w:hint="eastAsia" w:asciiTheme="minorEastAsia" w:hAnsiTheme="minorEastAsia" w:cstheme="minorEastAsia"/>
          <w:sz w:val="24"/>
          <w:szCs w:val="24"/>
          <w:lang w:eastAsia="zh-CN"/>
        </w:rPr>
        <w:t>补充句子</w:t>
      </w:r>
      <w:r>
        <w:rPr>
          <w:rFonts w:hint="eastAsia" w:asciiTheme="minorEastAsia" w:hAnsiTheme="minorEastAsia" w:eastAsiaTheme="minorEastAsia" w:cstheme="minorEastAsia"/>
          <w:sz w:val="24"/>
          <w:szCs w:val="24"/>
        </w:rPr>
        <w:t>，根据课文内容填空，</w:t>
      </w:r>
      <w:r>
        <w:rPr>
          <w:rFonts w:hint="eastAsia" w:asciiTheme="minorEastAsia" w:hAnsiTheme="minorEastAsia" w:cstheme="minorEastAsia"/>
          <w:sz w:val="24"/>
          <w:szCs w:val="24"/>
          <w:lang w:eastAsia="zh-CN"/>
        </w:rPr>
        <w:t>留言条，</w:t>
      </w:r>
      <w:r>
        <w:rPr>
          <w:rFonts w:hint="eastAsia" w:asciiTheme="minorEastAsia" w:hAnsiTheme="minorEastAsia" w:eastAsiaTheme="minorEastAsia" w:cstheme="minorEastAsia"/>
          <w:sz w:val="24"/>
          <w:szCs w:val="24"/>
        </w:rPr>
        <w:t>阅读</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考察了</w:t>
      </w:r>
      <w:r>
        <w:rPr>
          <w:rFonts w:hint="eastAsia" w:asciiTheme="minorEastAsia" w:hAnsiTheme="minorEastAsia" w:cstheme="minorEastAsia"/>
          <w:sz w:val="24"/>
          <w:szCs w:val="24"/>
          <w:lang w:eastAsia="zh-CN"/>
        </w:rPr>
        <w:t>学生</w:t>
      </w:r>
      <w:r>
        <w:rPr>
          <w:rFonts w:hint="eastAsia" w:asciiTheme="minorEastAsia" w:hAnsiTheme="minorEastAsia" w:eastAsiaTheme="minorEastAsia" w:cstheme="minorEastAsia"/>
          <w:sz w:val="24"/>
          <w:szCs w:val="24"/>
        </w:rPr>
        <w:t>字词的掌握情况。</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cstheme="minorEastAsia"/>
          <w:sz w:val="24"/>
          <w:szCs w:val="24"/>
          <w:lang w:eastAsia="zh-CN"/>
        </w:rPr>
        <w:t>年级</w:t>
      </w:r>
      <w:r>
        <w:rPr>
          <w:rFonts w:hint="eastAsia" w:asciiTheme="minorEastAsia" w:hAnsiTheme="minorEastAsia" w:cstheme="minorEastAsia"/>
          <w:sz w:val="24"/>
          <w:szCs w:val="24"/>
          <w:lang w:val="en-US" w:eastAsia="zh-CN"/>
        </w:rPr>
        <w:t>288位学生参加测试</w:t>
      </w:r>
      <w:r>
        <w:rPr>
          <w:rFonts w:hint="eastAsia" w:asciiTheme="minorEastAsia" w:hAnsiTheme="minorEastAsia" w:eastAsiaTheme="minorEastAsia" w:cstheme="minorEastAsia"/>
          <w:sz w:val="24"/>
          <w:szCs w:val="24"/>
        </w:rPr>
        <w:t>，从卷面的整体上看，本次测试学生成绩</w:t>
      </w:r>
      <w:r>
        <w:rPr>
          <w:rFonts w:hint="eastAsia" w:asciiTheme="minorEastAsia" w:hAnsiTheme="minorEastAsia" w:cstheme="minorEastAsia"/>
          <w:sz w:val="24"/>
          <w:szCs w:val="24"/>
          <w:lang w:eastAsia="zh-CN"/>
        </w:rPr>
        <w:t>尚可</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1、“看拼音写汉字”一题中</w:t>
      </w:r>
      <w:r>
        <w:rPr>
          <w:rFonts w:hint="eastAsia" w:asciiTheme="minorEastAsia" w:hAnsiTheme="minorEastAsia" w:cstheme="minorEastAsia"/>
          <w:sz w:val="24"/>
          <w:szCs w:val="24"/>
          <w:lang w:val="en-US" w:eastAsia="zh-CN"/>
        </w:rPr>
        <w:t>85</w:t>
      </w:r>
      <w:r>
        <w:rPr>
          <w:rFonts w:hint="eastAsia" w:asciiTheme="minorEastAsia" w:hAnsiTheme="minorEastAsia" w:eastAsiaTheme="minorEastAsia" w:cstheme="minorEastAsia"/>
          <w:sz w:val="24"/>
          <w:szCs w:val="24"/>
        </w:rPr>
        <w:t>％的同学全部正确写出了相应的词语，出错同学中有一个词出错率较高：“</w:t>
      </w:r>
      <w:r>
        <w:rPr>
          <w:rFonts w:hint="eastAsia" w:asciiTheme="minorEastAsia" w:hAnsiTheme="minorEastAsia" w:cstheme="minorEastAsia"/>
          <w:sz w:val="24"/>
          <w:szCs w:val="24"/>
          <w:lang w:eastAsia="zh-CN"/>
        </w:rPr>
        <w:t>楼房</w:t>
      </w:r>
      <w:r>
        <w:rPr>
          <w:rFonts w:hint="eastAsia" w:asciiTheme="minorEastAsia" w:hAnsiTheme="minorEastAsia" w:eastAsiaTheme="minorEastAsia" w:cstheme="minorEastAsia"/>
          <w:sz w:val="24"/>
          <w:szCs w:val="24"/>
        </w:rPr>
        <w:t>”一词</w:t>
      </w:r>
      <w:r>
        <w:rPr>
          <w:rFonts w:hint="eastAsia" w:asciiTheme="minorEastAsia" w:hAnsiTheme="minorEastAsia" w:cstheme="minorEastAsia"/>
          <w:sz w:val="24"/>
          <w:szCs w:val="24"/>
          <w:lang w:eastAsia="zh-CN"/>
        </w:rPr>
        <w:t>写错别字</w:t>
      </w:r>
      <w:r>
        <w:rPr>
          <w:rFonts w:hint="eastAsia" w:asciiTheme="minorEastAsia" w:hAnsiTheme="minorEastAsia" w:eastAsiaTheme="minorEastAsia" w:cstheme="minorEastAsia"/>
          <w:sz w:val="24"/>
          <w:szCs w:val="24"/>
        </w:rPr>
        <w:t>，根据答题情况看，</w:t>
      </w:r>
      <w:r>
        <w:rPr>
          <w:rFonts w:hint="eastAsia" w:asciiTheme="minorEastAsia" w:hAnsiTheme="minorEastAsia" w:cstheme="minorEastAsia"/>
          <w:sz w:val="24"/>
          <w:szCs w:val="24"/>
          <w:lang w:eastAsia="zh-CN"/>
        </w:rPr>
        <w:t>每班有</w:t>
      </w:r>
      <w:r>
        <w:rPr>
          <w:rFonts w:hint="eastAsia" w:asciiTheme="minorEastAsia" w:hAnsiTheme="minorEastAsia" w:cstheme="minorEastAsia"/>
          <w:sz w:val="24"/>
          <w:szCs w:val="24"/>
          <w:lang w:val="en-US" w:eastAsia="zh-CN"/>
        </w:rPr>
        <w:t>10个左右</w:t>
      </w:r>
      <w:r>
        <w:rPr>
          <w:rFonts w:hint="eastAsia" w:asciiTheme="minorEastAsia" w:hAnsiTheme="minorEastAsia" w:eastAsiaTheme="minorEastAsia" w:cstheme="minorEastAsia"/>
          <w:sz w:val="24"/>
          <w:szCs w:val="24"/>
        </w:rPr>
        <w:t xml:space="preserve">学生写字不规范是较严重的问题，今后应特别注意。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2、</w:t>
      </w:r>
      <w:r>
        <w:rPr>
          <w:rFonts w:hint="eastAsia" w:asciiTheme="minorEastAsia" w:hAnsiTheme="minorEastAsia" w:cstheme="minorEastAsia"/>
          <w:sz w:val="24"/>
          <w:szCs w:val="24"/>
          <w:lang w:eastAsia="zh-CN"/>
        </w:rPr>
        <w:t>“选择正确读音”中，平时课堂注重二类字的认读，且注重强调后鼻音的学习，选择正确的较多，集中在有争议的“一场雨”应该读第二声，有三分一的小朋友不能理解意思，所以选错。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补充句子</w:t>
      </w:r>
      <w:r>
        <w:rPr>
          <w:rFonts w:hint="eastAsia" w:asciiTheme="minorEastAsia" w:hAnsiTheme="minorEastAsia" w:eastAsiaTheme="minorEastAsia" w:cstheme="minorEastAsia"/>
          <w:sz w:val="24"/>
          <w:szCs w:val="24"/>
        </w:rPr>
        <w:t>”这道题本</w:t>
      </w:r>
      <w:r>
        <w:rPr>
          <w:rFonts w:hint="eastAsia" w:asciiTheme="minorEastAsia" w:hAnsiTheme="minorEastAsia" w:cstheme="minorEastAsia"/>
          <w:sz w:val="24"/>
          <w:szCs w:val="24"/>
          <w:lang w:eastAsia="zh-CN"/>
        </w:rPr>
        <w:t>年级</w:t>
      </w:r>
      <w:r>
        <w:rPr>
          <w:rFonts w:hint="eastAsia" w:asciiTheme="minorEastAsia" w:hAnsiTheme="minorEastAsia" w:cstheme="minorEastAsia"/>
          <w:sz w:val="24"/>
          <w:szCs w:val="24"/>
          <w:lang w:val="en-US" w:eastAsia="zh-CN"/>
        </w:rPr>
        <w:t>98</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学生按照平时积累完成</w:t>
      </w:r>
      <w:r>
        <w:rPr>
          <w:rFonts w:hint="eastAsia" w:asciiTheme="minorEastAsia" w:hAnsiTheme="minorEastAsia" w:cstheme="minorEastAsia"/>
          <w:sz w:val="24"/>
          <w:szCs w:val="24"/>
          <w:lang w:val="en-US" w:eastAsia="zh-CN"/>
        </w:rPr>
        <w:t>三、四句。</w:t>
      </w:r>
      <w:r>
        <w:rPr>
          <w:rFonts w:hint="eastAsia" w:asciiTheme="minorEastAsia" w:hAnsiTheme="minorEastAsia" w:cstheme="minorEastAsia"/>
          <w:sz w:val="24"/>
          <w:szCs w:val="24"/>
          <w:lang w:eastAsia="zh-CN"/>
        </w:rPr>
        <w:t>错误集中在第一句“下课了，同学们在操场上</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u w:val="none"/>
          <w:lang w:val="en-US" w:eastAsia="zh-CN"/>
        </w:rPr>
        <w:t>。</w:t>
      </w:r>
      <w:r>
        <w:rPr>
          <w:rFonts w:hint="eastAsia" w:asciiTheme="minorEastAsia" w:hAnsiTheme="minorEastAsia" w:cstheme="minorEastAsia"/>
          <w:sz w:val="24"/>
          <w:szCs w:val="24"/>
          <w:lang w:eastAsia="zh-CN"/>
        </w:rPr>
        <w:t>”缺少成分是宾语，</w:t>
      </w:r>
      <w:r>
        <w:rPr>
          <w:rFonts w:hint="eastAsia" w:asciiTheme="minorEastAsia" w:hAnsiTheme="minorEastAsia" w:cstheme="minorEastAsia"/>
          <w:sz w:val="24"/>
          <w:szCs w:val="24"/>
          <w:lang w:val="en-US" w:eastAsia="zh-CN"/>
        </w:rPr>
        <w:t>50</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的学生因课后练习中有类似的句式练习，就原封不动地照搬课后练习句子中的活动内容</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“留言条”</w:t>
      </w:r>
      <w:r>
        <w:rPr>
          <w:rFonts w:hint="eastAsia" w:asciiTheme="minorEastAsia" w:hAnsiTheme="minorEastAsia" w:eastAsiaTheme="minorEastAsia" w:cstheme="minorEastAsia"/>
          <w:sz w:val="24"/>
          <w:szCs w:val="24"/>
        </w:rPr>
        <w:t>抓住</w:t>
      </w:r>
      <w:r>
        <w:rPr>
          <w:rFonts w:hint="eastAsia" w:asciiTheme="minorEastAsia" w:hAnsiTheme="minorEastAsia" w:cstheme="minorEastAsia"/>
          <w:sz w:val="24"/>
          <w:szCs w:val="24"/>
          <w:lang w:eastAsia="zh-CN"/>
        </w:rPr>
        <w:t>留言条</w:t>
      </w:r>
      <w:r>
        <w:rPr>
          <w:rFonts w:hint="eastAsia" w:asciiTheme="minorEastAsia" w:hAnsiTheme="minorEastAsia" w:eastAsiaTheme="minorEastAsia" w:cstheme="minorEastAsia"/>
          <w:sz w:val="24"/>
          <w:szCs w:val="24"/>
        </w:rPr>
        <w:t>的特点，语言较流畅、</w:t>
      </w:r>
      <w:r>
        <w:rPr>
          <w:rFonts w:hint="eastAsia" w:asciiTheme="minorEastAsia" w:hAnsiTheme="minorEastAsia" w:cstheme="minorEastAsia"/>
          <w:sz w:val="24"/>
          <w:szCs w:val="24"/>
          <w:lang w:eastAsia="zh-CN"/>
        </w:rPr>
        <w:t>正确地</w:t>
      </w:r>
      <w:r>
        <w:rPr>
          <w:rFonts w:hint="eastAsia" w:asciiTheme="minorEastAsia" w:hAnsiTheme="minorEastAsia" w:eastAsiaTheme="minorEastAsia" w:cstheme="minorEastAsia"/>
          <w:sz w:val="24"/>
          <w:szCs w:val="24"/>
        </w:rPr>
        <w:t>写出</w:t>
      </w:r>
      <w:r>
        <w:rPr>
          <w:rFonts w:hint="eastAsia" w:asciiTheme="minorEastAsia" w:hAnsiTheme="minorEastAsia" w:cstheme="minorEastAsia"/>
          <w:sz w:val="24"/>
          <w:szCs w:val="24"/>
          <w:lang w:eastAsia="zh-CN"/>
        </w:rPr>
        <w:t>留言内容，</w:t>
      </w:r>
      <w:r>
        <w:rPr>
          <w:rFonts w:hint="eastAsia" w:asciiTheme="minorEastAsia" w:hAnsiTheme="minorEastAsia" w:eastAsiaTheme="minorEastAsia" w:cstheme="minorEastAsia"/>
          <w:sz w:val="24"/>
          <w:szCs w:val="24"/>
        </w:rPr>
        <w:t>会运用简单的标点符号。</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0％左右的学生在审题方面还缺少技巧，抓不住关键词语，没有按要求写出什么时间、什么地点干什么。</w:t>
      </w:r>
      <w:r>
        <w:rPr>
          <w:rFonts w:hint="eastAsia" w:asciiTheme="minorEastAsia" w:hAnsiTheme="minorEastAsia" w:cstheme="minorEastAsia"/>
          <w:sz w:val="24"/>
          <w:szCs w:val="24"/>
          <w:lang w:eastAsia="zh-CN"/>
        </w:rPr>
        <w:t>最典型的误读是不能转换人物关系。</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的学生格式不正确。</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 xml:space="preserve">二、存在主要问的题：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 xml:space="preserve"> 1、部分学生学习方法较死板，对所学知识不能举一反三，灵活运用。</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 xml:space="preserve"> 2、有的学生缺少分析判断能力。</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 xml:space="preserve"> 3、部分学生不会审题，不理解题意。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4、教师对课堂的重点没有做到深入剖析，导致学生的掌握浮于表面。对有些题型训练不到位，导致学生失误。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lang w:eastAsia="zh-CN"/>
        </w:rPr>
        <w:t xml:space="preserve">学生良好的学习氛围和学习习惯有待养成。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三、改进措施：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 xml:space="preserve"> 1、教师加强业务学习，要善于分析试卷题型，并进行适量训练。教学中注重字词的过关落实。加大听说读写教学的力度，使字词句训练成为语文教学中的重中之重。对学生的书写能力要进行强化训练，采取多样形式提高学生读写的兴趣。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2、多与家长联系，密切配合，抓好中下学生的学习。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3、加强写话和阅读训练，培养学生审题和语言表达能力。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4、把好检测关，及时发现问题弥补不足。以激励表扬的形式调动全体学生的学习积极性，使不同的学生得到不同的发展。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5、充分利用媒体资源，提高课堂教学的直观性、形象性，为提高课堂教学效果打下基础。教师多以务实的态度进行教学，对孩子出现的错误要当面指出，并督促其及时纠正。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 xml:space="preserve">从这次期中测试中，我们找到了一定的方向和目标，找出了自己教学中的不足，了解了学生的整体学习情况，对今后进行可行有效的课堂教学起到了方向性的作用。相信在今后的工作中，通过努力，我们的教学水平和学生的成绩都会上一个新的台阶。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heme="minorEastAsia" w:hAnsiTheme="minorEastAsia" w:cstheme="minorEastAsia"/>
          <w:sz w:val="24"/>
          <w:szCs w:val="24"/>
          <w:lang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sz w:val="28"/>
          <w:szCs w:val="28"/>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8"/>
          <w:szCs w:val="28"/>
          <w:lang w:val="en-US" w:eastAsia="zh-CN"/>
        </w:rPr>
        <w:t>13、</w:t>
      </w:r>
      <w:r>
        <w:rPr>
          <w:rFonts w:hint="eastAsia"/>
          <w:sz w:val="28"/>
          <w:szCs w:val="28"/>
        </w:rPr>
        <w:t>二年级语文集体备课组工作总结</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时光匆匆，紧张、忙碌的一学期即将结束了，回顾这一学期的教学，再次感悟到了教育的精彩纷呈。我们二年级语文备课组的每一位老师努力着、奉献着；团结协作、奋力拼搏着；用智慧与汗水精心浇灌着属于自己的那一份“责任田”，顺利而圆满地完成了各项教育教学任务。现总结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一、集体备课 落到实处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本学期我们在学校教研组、在张主任的领导下，切实可行地开展备课组活动，做到定时间、定内容、定形式。开学初制定了详细的计划，各学科备课组确定了每周的主备人，提出了具体的要求，为集体备课的顺利进行提供了坚实的保证。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在活动中，我们集体研讨课文的教学目标，重难点，教学流程，课后拓展小练习等；我们互相切磋环节，努力探究课堂最佳教学环节，力求课堂教学的优化，真正提高课堂教学质量。集体备课是我们备课组集体智慧的结晶。我们对每个单元的教学提前进行阅读和研究，集体商讨出每个单元的教学重点难点，研究出每篇课文的教学思路和方法。每个老师都能在集体备课时候积极讨论，说出自己的想法。我们还重视教学过程的反思，每节课后教师都认真地反思教学过程，及时地把教学中点点滴滴的感受写下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二、团结协作 不断完善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有凝聚力的团队才是有生命力的，而我们二年级语文组的蓬勃朝气也正是印证了这一点。本学期周婷婷、吴留华老师接到公开课的任务，全体组员拧成一股绳。大家聚在一起钻研教材，确定教学内容再认真分析重点难点，设计教学方案，制作课件。为了保证顺利完成，我们语文组安排周婷婷老师到同年级班试上，然后大家再一起讨论研究，对教案、课件进行修改完善，尽量做到最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三、勤于研究 大胆创新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在教研方面，备课组成员能积极参加每周四上午的教研活动，活动中人人能集思广益，各抒己见，每次都有明确的主题和详细的记录。并围绕研究课题开展教育教学工作，形成浓厚的研究氛围。以理念更新、教学设计和课堂教学为三大着力点，力争走出一条科学有效的教研新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四、自我反思 明确航向</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有了本学期的深入研讨，我们组的每一位老师都在不同的角度、不同的层次得到了相应的锻炼和提高。但是，我们也清楚地认识到了以下方面将是我们在今后的工作中需要进一步努力探索的方向：</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1、进一步加强新课标等理论的学习，使其更加具有针对性和实效性。</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2、备课中更加关注教材的研读、学情的分析及教法和学法的研究，尤其要将教学各个环节设计的意图说得更加深入。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3、对不同层次的学生尤其是学困生所采用教法、学法的策略研究还应更加深入、有效。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总之，在集体备课中激活了老师们的思维，促进了老师们的交流与合作，还使教师个体和教研组集体得以快速、有效的生成和发展！在今后的工作中，我组成员将继续努力、团结一致，让集体备课更加扎实有效，让各项工作也都能更上一层楼！</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Arial" w:hAnsi="Arial" w:eastAsia="宋体" w:cs="Arial"/>
          <w:i w:val="0"/>
          <w:caps w:val="0"/>
          <w:color w:val="222222"/>
          <w:spacing w:val="0"/>
          <w:sz w:val="24"/>
          <w:szCs w:val="24"/>
          <w:shd w:val="clear" w:color="auto" w:fill="FFFFFF"/>
          <w:lang w:val="en-US" w:eastAsia="zh-CN"/>
        </w:rPr>
      </w:pPr>
      <w:r>
        <w:rPr>
          <w:rFonts w:hint="eastAsia" w:asciiTheme="minorEastAsia" w:hAnsiTheme="minorEastAsia" w:cstheme="minorEastAsia"/>
          <w:sz w:val="24"/>
          <w:szCs w:val="24"/>
          <w:lang w:val="en-US" w:eastAsia="zh-CN"/>
        </w:rPr>
        <w:t xml:space="preserve">               14、</w:t>
      </w:r>
      <w:r>
        <w:rPr>
          <w:rFonts w:hint="eastAsia" w:ascii="Arial" w:hAnsi="Arial" w:cs="Arial"/>
          <w:i w:val="0"/>
          <w:caps w:val="0"/>
          <w:color w:val="222222"/>
          <w:spacing w:val="0"/>
          <w:sz w:val="24"/>
          <w:szCs w:val="24"/>
          <w:shd w:val="clear" w:color="auto" w:fill="FFFFFF"/>
          <w:lang w:val="en-US" w:eastAsia="zh-CN"/>
        </w:rPr>
        <w:t xml:space="preserve"> </w:t>
      </w:r>
      <w:r>
        <w:rPr>
          <w:rFonts w:hint="eastAsia" w:ascii="Arial" w:hAnsi="Arial" w:cs="Arial"/>
          <w:b/>
          <w:bCs/>
          <w:i w:val="0"/>
          <w:caps w:val="0"/>
          <w:color w:val="222222"/>
          <w:spacing w:val="0"/>
          <w:sz w:val="30"/>
          <w:szCs w:val="30"/>
          <w:shd w:val="clear" w:color="auto" w:fill="FFFFFF"/>
          <w:lang w:val="en-US" w:eastAsia="zh-CN"/>
        </w:rPr>
        <w:t xml:space="preserve"> 亲子阅读 幸福时光</w:t>
      </w:r>
      <w:r>
        <w:rPr>
          <w:rFonts w:hint="eastAsia" w:ascii="Arial" w:hAnsi="Arial" w:cs="Arial"/>
          <w:i w:val="0"/>
          <w:caps w:val="0"/>
          <w:color w:val="222222"/>
          <w:spacing w:val="0"/>
          <w:sz w:val="24"/>
          <w:szCs w:val="2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Arial" w:hAnsi="Arial" w:eastAsia="宋体" w:cs="Arial"/>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楷体" w:hAnsi="楷体" w:eastAsia="楷体" w:cs="楷体"/>
          <w:i w:val="0"/>
          <w:caps w:val="0"/>
          <w:color w:val="000000" w:themeColor="text1"/>
          <w:spacing w:val="0"/>
          <w:sz w:val="21"/>
          <w:szCs w:val="21"/>
          <w:shd w:val="clear" w:color="auto" w:fill="FFFFFF"/>
          <w:lang w:val="en-US" w:eastAsia="zh-CN"/>
          <w14:textFill>
            <w14:solidFill>
              <w14:schemeClr w14:val="tx1"/>
            </w14:solidFill>
          </w14:textFill>
        </w:rPr>
        <w:t>你或许拥有无限的财富，一箱箱珠宝一柜柜黄金。但你永远不会比我富有——我有一位读书给我听的妈妈。</w:t>
      </w:r>
    </w:p>
    <w:p>
      <w:pPr>
        <w:keepNext w:val="0"/>
        <w:keepLines w:val="0"/>
        <w:pageBreakBefore w:val="0"/>
        <w:widowControl w:val="0"/>
        <w:kinsoku/>
        <w:wordWrap/>
        <w:overflowPunct/>
        <w:topLinePunct w:val="0"/>
        <w:autoSpaceDE/>
        <w:autoSpaceDN/>
        <w:bidi w:val="0"/>
        <w:adjustRightInd/>
        <w:snapToGrid/>
        <w:spacing w:line="340" w:lineRule="exact"/>
        <w:ind w:firstLine="4830" w:firstLineChars="2300"/>
        <w:textAlignment w:val="auto"/>
        <w:rPr>
          <w:rFonts w:hint="eastAsia" w:ascii="楷体" w:hAnsi="楷体" w:eastAsia="楷体" w:cs="楷体"/>
          <w:i w:val="0"/>
          <w:caps w:val="0"/>
          <w:color w:val="000000" w:themeColor="text1"/>
          <w:spacing w:val="0"/>
          <w:sz w:val="21"/>
          <w:szCs w:val="21"/>
          <w:shd w:val="clear" w:color="auto" w:fill="FFFFFF"/>
          <w:lang w:val="en-US" w:eastAsia="zh-CN"/>
          <w14:textFill>
            <w14:solidFill>
              <w14:schemeClr w14:val="tx1"/>
            </w14:solidFill>
          </w14:textFill>
        </w:rPr>
      </w:pPr>
      <w:r>
        <w:rPr>
          <w:rFonts w:hint="eastAsia" w:ascii="楷体" w:hAnsi="楷体" w:eastAsia="楷体" w:cs="楷体"/>
          <w:i w:val="0"/>
          <w:caps w:val="0"/>
          <w:color w:val="000000" w:themeColor="text1"/>
          <w:spacing w:val="0"/>
          <w:sz w:val="21"/>
          <w:szCs w:val="21"/>
          <w:shd w:val="clear" w:color="auto" w:fill="FFFFFF"/>
          <w:lang w:val="en-US" w:eastAsia="zh-CN"/>
          <w14:textFill>
            <w14:solidFill>
              <w14:schemeClr w14:val="tx1"/>
            </w14:solidFill>
          </w14:textFill>
        </w:rPr>
        <w:t>——美国阅读研究专家  吉姆 崔利斯</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t>孩子们，你们在家也阅读吗？</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t>我们爱阅读。</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t>都有谁和你们一起阅读呢？</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t>爸爸和妈妈。</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t>走，我们一起去看一看、听一听。</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t>11月，二年级组的12位老师积极响应市教育局开展教师“大家访”活动的号召，带着精心准备的书籍，利用下班休息的时间走进孩子们的家中，了解他们的亲子阅读情况。</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t>走访家庭中，我们发现不管是居住在老旧民房里的孩子，还是生长在新式公寓里的孩子，他们都喜欢阅读，而家长们也在努力为孩子开辟一块读书小天地。看，二（1）班李沐晨小朋友家床角处一张不大的书桌上，整齐地摆着各类童话书籍；二（2）许璟小朋友还有自己特有的小书柜，小书柜里已经有60多本书啦！</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t>原来，孩子的父母都很重视阅读，有的更注重亲子阅读。二（6）班朱卿妈妈这样清楚地告诉我们：从小开始，让孩子体验阅读的快乐，让孩子把读书和兴趣连接，就是我最重要的事。我喜欢读给孩子听！二（4）的韩佳烨的妈妈不光陪着孩子读书，每次还和孩子一起精心挑选适合的书籍，童话类、科普类等等都成了她们阅读的书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t>走访中，我们最大的感触是，孩子有这样一起阅读的父母是幸福的，老师们有这样支持工作的家长也是幸福的。这种幸福的感觉就是在孩子们心里播下希望阅读的种子。我们所要做的一切就是让幸福感延续，让孩子在亲子阅读中感到快乐！</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t>针对家长们提出的亲子阅读方法，老师</w:t>
      </w:r>
      <w:r>
        <w:rPr>
          <w:rFonts w:hint="eastAsia" w:ascii="宋体" w:hAnsi="宋体" w:cs="宋体"/>
          <w:i w:val="0"/>
          <w:caps w:val="0"/>
          <w:color w:val="000000" w:themeColor="text1"/>
          <w:spacing w:val="0"/>
          <w:sz w:val="24"/>
          <w:szCs w:val="24"/>
          <w:shd w:val="clear" w:color="auto" w:fill="FFFFFF"/>
          <w:lang w:val="en-US" w:eastAsia="zh-CN"/>
          <w14:textFill>
            <w14:solidFill>
              <w14:schemeClr w14:val="tx1"/>
            </w14:solidFill>
          </w14:textFill>
        </w:rPr>
        <w:t>们</w:t>
      </w:r>
      <w:r>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t>也真诚地给出自己的建议。二（5）班程凤娇老师独有的温馨读书法也给家长们留下深刻的印象：孩子们每天靠在妈妈的身边，或者坐在爸爸膝上，头靠头，听大人的声音，一起看插图，这种愉快的感觉对孩子来说是千金不换的幸福时光。徐群老师甚至还给家长亲自示范，老师读一段，孩子读一段，读一读、想一想、猜一猜，看看图片，再讲给爸爸妈妈听听，自己都读了什么。</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t>短短的两个星期，12位老师用爱心、责任心与42户家庭间共建亲子阅读的桥梁，</w:t>
      </w:r>
      <w:r>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t>孩子们最开心的是收到了老师送去的小礼物——书籍；家长们最兴奋的是不光了解了孩子在校的学习生活情况，还收获了亲子阅读的方法；老师们最幸福的是，大家访拉近了和孩子的心灵距离，也为构建教育与社会、学校与家庭共同育人格局</w:t>
      </w:r>
      <w:r>
        <w:rPr>
          <w:rFonts w:hint="eastAsia" w:ascii="宋体" w:hAnsi="宋体" w:cs="宋体"/>
          <w:i w:val="0"/>
          <w:caps w:val="0"/>
          <w:color w:val="000000" w:themeColor="text1"/>
          <w:spacing w:val="0"/>
          <w:sz w:val="24"/>
          <w:szCs w:val="24"/>
          <w:shd w:val="clear" w:color="auto" w:fill="FFFFFF"/>
          <w:lang w:eastAsia="zh-CN"/>
          <w14:textFill>
            <w14:solidFill>
              <w14:schemeClr w14:val="tx1"/>
            </w14:solidFill>
          </w14:textFill>
        </w:rPr>
        <w:t>奠定</w:t>
      </w:r>
      <w:r>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t>基础！</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15、</w:t>
      </w:r>
      <w:r>
        <w:rPr>
          <w:rFonts w:hint="eastAsia"/>
          <w:color w:val="000000" w:themeColor="text1"/>
          <w:sz w:val="28"/>
          <w:szCs w:val="28"/>
          <w:lang w:val="en-US" w:eastAsia="zh-CN"/>
          <w14:textFill>
            <w14:solidFill>
              <w14:schemeClr w14:val="tx1"/>
            </w14:solidFill>
          </w14:textFill>
        </w:rPr>
        <w:t>《难忘的泼水节》教学反思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firstLine="420"/>
        <w:jc w:val="both"/>
        <w:textAlignment w:val="auto"/>
        <w:outlineLvl w:val="9"/>
        <w:rPr>
          <w:rFonts w:hint="eastAsia" w:ascii="宋体" w:hAnsi="宋体" w:eastAsia="宋体" w:cs="宋体"/>
          <w:i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i w:val="0"/>
          <w:caps w:val="0"/>
          <w:color w:val="000000" w:themeColor="text1"/>
          <w:spacing w:val="0"/>
          <w:kern w:val="2"/>
          <w:sz w:val="24"/>
          <w:szCs w:val="24"/>
          <w:shd w:val="clear" w:color="auto" w:fill="FFFFFF"/>
          <w:lang w:val="en-US" w:eastAsia="zh-CN" w:bidi="ar-SA"/>
          <w14:textFill>
            <w14:solidFill>
              <w14:schemeClr w14:val="tx1"/>
            </w14:solidFill>
          </w14:textFill>
        </w:rPr>
        <w:t>《难忘的泼水节》一文记叙了西双版纳的傣族人民欢度泼水节的情景，读题就知道“欢乐”是全文的主线。首先，确定本课教学的重点为“感受泼水节的快乐”，难点是体会“泼水意味着吉祥如意和幸福”。为了突出重点突破难点，在教学过程中我让学生运用自己的想象力去填补文本的空白，而不是机械地去接纳文本，教学时以读悟法为主，让学生通过想象、表演等手段，在情境中朗读，在朗读中感悟，获得美的体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firstLine="420"/>
        <w:jc w:val="both"/>
        <w:textAlignment w:val="auto"/>
        <w:outlineLvl w:val="9"/>
        <w:rPr>
          <w:rFonts w:hint="eastAsia" w:ascii="宋体" w:hAnsi="宋体" w:eastAsia="宋体" w:cs="宋体"/>
          <w:i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i w:val="0"/>
          <w:caps w:val="0"/>
          <w:color w:val="000000" w:themeColor="text1"/>
          <w:spacing w:val="0"/>
          <w:kern w:val="2"/>
          <w:sz w:val="24"/>
          <w:szCs w:val="24"/>
          <w:shd w:val="clear" w:color="auto" w:fill="FFFFFF"/>
          <w:lang w:val="en-US" w:eastAsia="zh-CN" w:bidi="ar-SA"/>
          <w14:textFill>
            <w14:solidFill>
              <w14:schemeClr w14:val="tx1"/>
            </w14:solidFill>
          </w14:textFill>
        </w:rPr>
        <w:t>一、潜心会文，切己品味。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firstLine="420"/>
        <w:jc w:val="both"/>
        <w:textAlignment w:val="auto"/>
        <w:outlineLvl w:val="9"/>
        <w:rPr>
          <w:rFonts w:hint="eastAsia" w:ascii="宋体" w:hAnsi="宋体" w:eastAsia="宋体" w:cs="宋体"/>
          <w:i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i w:val="0"/>
          <w:caps w:val="0"/>
          <w:color w:val="000000" w:themeColor="text1"/>
          <w:spacing w:val="0"/>
          <w:kern w:val="2"/>
          <w:sz w:val="24"/>
          <w:szCs w:val="24"/>
          <w:shd w:val="clear" w:color="auto" w:fill="FFFFFF"/>
          <w:lang w:val="en-US" w:eastAsia="zh-CN" w:bidi="ar-SA"/>
          <w14:textFill>
            <w14:solidFill>
              <w14:schemeClr w14:val="tx1"/>
            </w14:solidFill>
          </w14:textFill>
        </w:rPr>
        <w:t>在本课的导读中，我以媒体课件为辅助，采用多种方法引导学生自主诵读，“潜心会本文”，引导他们“遵路”、“入境”、“悟神”，引导他们切己品味、读中悟情、读中传情，去再现作者笔下的情景、去体会作者的生动感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firstLine="420"/>
        <w:jc w:val="both"/>
        <w:textAlignment w:val="auto"/>
        <w:outlineLvl w:val="9"/>
        <w:rPr>
          <w:rFonts w:hint="eastAsia" w:ascii="宋体" w:hAnsi="宋体" w:eastAsia="宋体" w:cs="宋体"/>
          <w:i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i w:val="0"/>
          <w:caps w:val="0"/>
          <w:color w:val="000000" w:themeColor="text1"/>
          <w:spacing w:val="0"/>
          <w:kern w:val="2"/>
          <w:sz w:val="24"/>
          <w:szCs w:val="24"/>
          <w:shd w:val="clear" w:color="auto" w:fill="FFFFFF"/>
          <w:lang w:val="en-US" w:eastAsia="zh-CN" w:bidi="ar-SA"/>
          <w14:textFill>
            <w14:solidFill>
              <w14:schemeClr w14:val="tx1"/>
            </w14:solidFill>
          </w14:textFill>
        </w:rPr>
        <w:t>媒体课件的辅助导读，尤其是那一段声画俱佳的泼水录象更将教学推向了高潮。学生们在阅读课文的基础上看这段录象，在多重感官的刺激下感受着欢乐。在他们“读中领悟情、切己体察情”之后，让学生通过声情并茂的朗读进入作者的意境、传达文字的情趣、抒发自己的感兴、演绎文章的旨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firstLine="420"/>
        <w:jc w:val="both"/>
        <w:textAlignment w:val="auto"/>
        <w:outlineLvl w:val="9"/>
        <w:rPr>
          <w:rFonts w:hint="eastAsia" w:ascii="宋体" w:hAnsi="宋体" w:eastAsia="宋体" w:cs="宋体"/>
          <w:i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i w:val="0"/>
          <w:caps w:val="0"/>
          <w:color w:val="000000" w:themeColor="text1"/>
          <w:spacing w:val="0"/>
          <w:kern w:val="2"/>
          <w:sz w:val="24"/>
          <w:szCs w:val="24"/>
          <w:shd w:val="clear" w:color="auto" w:fill="FFFFFF"/>
          <w:lang w:val="en-US" w:eastAsia="zh-CN" w:bidi="ar-SA"/>
          <w14:textFill>
            <w14:solidFill>
              <w14:schemeClr w14:val="tx1"/>
            </w14:solidFill>
          </w14:textFill>
        </w:rPr>
        <w:t>二、指点学法，逐渐放手。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firstLine="420"/>
        <w:jc w:val="both"/>
        <w:textAlignment w:val="auto"/>
        <w:outlineLvl w:val="9"/>
        <w:rPr>
          <w:rFonts w:hint="eastAsia" w:ascii="宋体" w:hAnsi="宋体" w:eastAsia="宋体" w:cs="宋体"/>
          <w:i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i w:val="0"/>
          <w:caps w:val="0"/>
          <w:color w:val="000000" w:themeColor="text1"/>
          <w:spacing w:val="0"/>
          <w:kern w:val="2"/>
          <w:sz w:val="24"/>
          <w:szCs w:val="24"/>
          <w:shd w:val="clear" w:color="auto" w:fill="FFFFFF"/>
          <w:lang w:val="en-US" w:eastAsia="zh-CN" w:bidi="ar-SA"/>
          <w14:textFill>
            <w14:solidFill>
              <w14:schemeClr w14:val="tx1"/>
            </w14:solidFill>
          </w14:textFill>
        </w:rPr>
        <w:t>对学生阅读方法的指导是我们语文教学的重点，尤其是开展生本课堂的教学模式，学生学习方法的指导直接关系到合作学习的成功与否。因此在小组学习第三自然段时，我利用大屏幕出示了具体的学习要求：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firstLine="420"/>
        <w:jc w:val="both"/>
        <w:textAlignment w:val="auto"/>
        <w:outlineLvl w:val="9"/>
        <w:rPr>
          <w:rFonts w:hint="eastAsia" w:ascii="宋体" w:hAnsi="宋体" w:eastAsia="宋体" w:cs="宋体"/>
          <w:i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i w:val="0"/>
          <w:caps w:val="0"/>
          <w:color w:val="000000" w:themeColor="text1"/>
          <w:spacing w:val="0"/>
          <w:kern w:val="2"/>
          <w:sz w:val="24"/>
          <w:szCs w:val="24"/>
          <w:shd w:val="clear" w:color="auto" w:fill="FFFFFF"/>
          <w:lang w:val="en-US" w:eastAsia="zh-CN" w:bidi="ar-SA"/>
          <w14:textFill>
            <w14:solidFill>
              <w14:schemeClr w14:val="tx1"/>
            </w14:solidFill>
          </w14:textFill>
        </w:rPr>
        <w:t>(1)读 四人小组用喜欢的方式练习朗读课文第三自然段，要求读准确，读流利，边读边想象文中描写的欢乐的画面。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firstLine="420"/>
        <w:jc w:val="both"/>
        <w:textAlignment w:val="auto"/>
        <w:outlineLvl w:val="9"/>
        <w:rPr>
          <w:rFonts w:hint="eastAsia" w:ascii="宋体" w:hAnsi="宋体" w:eastAsia="宋体" w:cs="宋体"/>
          <w:i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i w:val="0"/>
          <w:caps w:val="0"/>
          <w:color w:val="000000" w:themeColor="text1"/>
          <w:spacing w:val="0"/>
          <w:kern w:val="2"/>
          <w:sz w:val="24"/>
          <w:szCs w:val="24"/>
          <w:shd w:val="clear" w:color="auto" w:fill="FFFFFF"/>
          <w:lang w:val="en-US" w:eastAsia="zh-CN" w:bidi="ar-SA"/>
          <w14:textFill>
            <w14:solidFill>
              <w14:schemeClr w14:val="tx1"/>
            </w14:solidFill>
          </w14:textFill>
        </w:rPr>
        <w:t>(2)找 在这一段中找一找泼水节还有哪些欢乐的活动，用直线在书上画出来。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firstLine="420"/>
        <w:jc w:val="both"/>
        <w:textAlignment w:val="auto"/>
        <w:outlineLvl w:val="9"/>
        <w:rPr>
          <w:rFonts w:hint="eastAsia" w:ascii="宋体" w:hAnsi="宋体" w:eastAsia="宋体" w:cs="宋体"/>
          <w:i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i w:val="0"/>
          <w:caps w:val="0"/>
          <w:color w:val="000000" w:themeColor="text1"/>
          <w:spacing w:val="0"/>
          <w:kern w:val="2"/>
          <w:sz w:val="24"/>
          <w:szCs w:val="24"/>
          <w:shd w:val="clear" w:color="auto" w:fill="FFFFFF"/>
          <w:lang w:val="en-US" w:eastAsia="zh-CN" w:bidi="ar-SA"/>
          <w14:textFill>
            <w14:solidFill>
              <w14:schemeClr w14:val="tx1"/>
            </w14:solidFill>
          </w14:textFill>
        </w:rPr>
        <w:t>(3)想 想象文中描写的画面，将画面内容说具体。</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eastAsia="zh-CN"/>
        </w:rPr>
      </w:pPr>
    </w:p>
    <w:p>
      <w:pPr>
        <w:spacing w:line="400" w:lineRule="exact"/>
        <w:rPr>
          <w:rFonts w:hint="eastAsia"/>
          <w:sz w:val="24"/>
        </w:rPr>
      </w:pPr>
      <w:r>
        <w:rPr>
          <w:rFonts w:hint="eastAsia" w:asciiTheme="minorEastAsia" w:hAnsiTheme="minorEastAsia" w:cstheme="minorEastAsia"/>
          <w:sz w:val="24"/>
          <w:szCs w:val="24"/>
          <w:lang w:val="en-US" w:eastAsia="zh-CN"/>
        </w:rPr>
        <w:t xml:space="preserve">                    16、</w:t>
      </w:r>
      <w:r>
        <w:rPr>
          <w:rFonts w:hint="eastAsia"/>
          <w:sz w:val="32"/>
          <w:szCs w:val="32"/>
        </w:rPr>
        <w:t xml:space="preserve"> 学习《课程与教学论》有感</w:t>
      </w:r>
      <w:r>
        <w:t xml:space="preserve">                                       </w:t>
      </w:r>
      <w:r>
        <w:rPr>
          <w:sz w:val="24"/>
        </w:rPr>
        <w:t xml:space="preserve"> </w:t>
      </w:r>
    </w:p>
    <w:p>
      <w:pPr>
        <w:spacing w:line="400" w:lineRule="exact"/>
      </w:pPr>
      <w:r>
        <w:t xml:space="preserve">     </w:t>
      </w:r>
      <w:r>
        <w:rPr>
          <w:sz w:val="28"/>
          <w:szCs w:val="28"/>
        </w:rPr>
        <w:t xml:space="preserve"> </w:t>
      </w:r>
      <w:r>
        <w:rPr>
          <w:rFonts w:hint="eastAsia"/>
          <w:sz w:val="24"/>
        </w:rPr>
        <w:t>读了《课程与教学论》一书中有关“新课程下的教学策略”，使我收益匪浅。教学是一门科学，也是一门艺术，讲究教学策略是成为一名优秀教师的必备条件。新课程的教学需要教师在深入钻研教材的基础上，探讨新教材的教学规律，并运用这些规律，提出新的适应素质教育要求的教学策略。新的课程，新的教学观念，应该在课堂教学这块主阵地上得以实现，获得体现。这就需要建构一个新课程下的新课堂。并认识到教学重心要从以教师为主转变为以学生为主，使学生成为学习和发展的主体。教学应激发学生的学习兴趣，注意培养学生的自主意识和习惯，为学生创造良好的自主学习情境，尊重学生的个体差异，鼓励学生选择适合自己的学习方式。每个学生的生活经历不同，阅历深浅也不一。教学就要倡导学生通过自己的探究去获得独特的感受，独特的体验和独特的理解。教师要重新调整自己的角色和行为，使自己成为学生的引导者和促进者，而不只是知识的占有者和阐释者，更不是神圣殿堂里的那些冷漠的喋喋不休的“说教者”。在教学中我更深的体会到教师要真正蹲下来看学生，以平常的心态和学生交朋友。学习了这些我对自己的教学进行了反思。在以前的课堂上，用学生的话说我是威严的。现在我更深地意识到单纯的传授知识并不是教学。填鸭式已成为过去，指导和帮助已成为主流。在我真正弯下腰与孩子交流后，从孩子们的目光中我读懂了什么叫亲和力。课堂中我会对孩子们说“我建议你这样做，考虑一下是不是更好？”孩子们是有思想、有方向的，尽管还很朦胧，但只要我们帮助、引导，孩子们一定会朝这个方向努力的。做到这些我真正体会到了教学是师生共同享有的快乐生活，教室是师生共处的生活世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val="en-US" w:eastAsia="zh-CN"/>
        </w:rPr>
      </w:pPr>
    </w:p>
    <w:p>
      <w:pPr>
        <w:widowControl/>
        <w:shd w:val="clear" w:color="auto" w:fill="FFFFFF"/>
        <w:spacing w:line="400" w:lineRule="exact"/>
        <w:ind w:firstLine="590"/>
        <w:jc w:val="center"/>
        <w:rPr>
          <w:rFonts w:hint="eastAsia" w:ascii="黑体" w:hAnsi="黑体" w:eastAsia="黑体" w:cs="宋体"/>
          <w:b/>
          <w:bCs/>
          <w:color w:val="000000"/>
          <w:kern w:val="0"/>
          <w:sz w:val="30"/>
          <w:szCs w:val="30"/>
        </w:rPr>
      </w:pPr>
      <w:r>
        <w:rPr>
          <w:rFonts w:hint="eastAsia" w:asciiTheme="minorEastAsia" w:hAnsiTheme="minorEastAsia" w:cstheme="minorEastAsia"/>
          <w:sz w:val="24"/>
          <w:szCs w:val="24"/>
          <w:lang w:val="en-US" w:eastAsia="zh-CN"/>
        </w:rPr>
        <w:t xml:space="preserve">  17、</w:t>
      </w:r>
      <w:r>
        <w:rPr>
          <w:rFonts w:hint="eastAsia" w:ascii="黑体" w:hAnsi="黑体" w:eastAsia="黑体" w:cs="宋体"/>
          <w:b/>
          <w:bCs/>
          <w:color w:val="000000"/>
          <w:kern w:val="0"/>
          <w:sz w:val="30"/>
          <w:szCs w:val="30"/>
        </w:rPr>
        <w:t>《大禹治水》教后反思　　</w:t>
      </w:r>
    </w:p>
    <w:p>
      <w:pPr>
        <w:widowControl/>
        <w:shd w:val="clear" w:color="auto" w:fill="FFFFFF"/>
        <w:spacing w:line="400" w:lineRule="exact"/>
        <w:ind w:firstLine="590"/>
        <w:jc w:val="center"/>
        <w:rPr>
          <w:rFonts w:ascii="宋体" w:hAnsi="宋体" w:cs="宋体"/>
          <w:color w:val="000000"/>
          <w:kern w:val="0"/>
          <w:sz w:val="18"/>
          <w:szCs w:val="18"/>
        </w:rPr>
      </w:pPr>
      <w:r>
        <w:rPr>
          <w:rFonts w:hint="eastAsia" w:ascii="宋体" w:hAnsi="宋体" w:cs="宋体"/>
          <w:b/>
          <w:bCs/>
          <w:color w:val="000000"/>
          <w:kern w:val="0"/>
          <w:sz w:val="24"/>
        </w:rPr>
        <w:t xml:space="preserve">                                      </w:t>
      </w:r>
      <w:r>
        <w:rPr>
          <w:rFonts w:hint="eastAsia" w:ascii="宋体" w:hAnsi="宋体" w:cs="宋体"/>
          <w:bCs/>
          <w:color w:val="000000"/>
          <w:kern w:val="0"/>
          <w:sz w:val="24"/>
        </w:rPr>
        <w:t xml:space="preserve"> 三河口小学  崔海霞</w:t>
      </w:r>
    </w:p>
    <w:p>
      <w:pPr>
        <w:widowControl/>
        <w:shd w:val="clear" w:color="auto" w:fill="FFFFFF"/>
        <w:spacing w:line="400" w:lineRule="exact"/>
        <w:ind w:firstLine="590"/>
        <w:jc w:val="left"/>
        <w:rPr>
          <w:rFonts w:hint="eastAsia" w:ascii="宋体" w:hAnsi="宋体" w:cs="宋体"/>
          <w:color w:val="000000"/>
          <w:kern w:val="0"/>
          <w:sz w:val="18"/>
          <w:szCs w:val="18"/>
        </w:rPr>
      </w:pPr>
      <w:r>
        <w:rPr>
          <w:rFonts w:hint="eastAsia" w:ascii="宋体" w:hAnsi="宋体" w:cs="宋体"/>
          <w:color w:val="000000"/>
          <w:kern w:val="0"/>
          <w:sz w:val="24"/>
        </w:rPr>
        <w:t>《大禹治水》这篇课文讲的是古代大禹治理洪水的故事。他“三过家门而不入”，一心一意为百姓谋幸福的精神被世人敬仰，代代相传。在设计教学目标时，我首先考虑的是如何让学生了解大禹治水的艰辛，感受体会大禹舍小家顾大家的奉献精神。　</w:t>
      </w:r>
    </w:p>
    <w:p>
      <w:pPr>
        <w:widowControl/>
        <w:shd w:val="clear" w:color="auto" w:fill="FFFFFF"/>
        <w:spacing w:line="400" w:lineRule="exact"/>
        <w:jc w:val="left"/>
        <w:rPr>
          <w:rFonts w:hint="eastAsia" w:ascii="宋体" w:hAnsi="宋体" w:cs="宋体"/>
          <w:color w:val="000000"/>
          <w:kern w:val="0"/>
          <w:sz w:val="18"/>
          <w:szCs w:val="18"/>
        </w:rPr>
      </w:pPr>
      <w:r>
        <w:rPr>
          <w:rFonts w:hint="eastAsia" w:ascii="宋体" w:hAnsi="宋体" w:cs="宋体"/>
          <w:color w:val="000000"/>
          <w:kern w:val="0"/>
          <w:sz w:val="24"/>
        </w:rPr>
        <w:t xml:space="preserve">    在教学第一自然段中，让学生观看洪水泛滥的情景，让他们直接感受当时的状况。在动画情境的渲染中，再现故事发生时的生活场景，并且通过读来表达内心感受，自然而然明白大禹治水的原因。　　</w:t>
      </w:r>
    </w:p>
    <w:p>
      <w:pPr>
        <w:widowControl/>
        <w:shd w:val="clear" w:color="auto" w:fill="FFFFFF"/>
        <w:spacing w:line="400" w:lineRule="exact"/>
        <w:ind w:firstLine="420"/>
        <w:jc w:val="left"/>
        <w:rPr>
          <w:rFonts w:hint="eastAsia" w:ascii="宋体" w:hAnsi="宋体" w:cs="宋体"/>
          <w:color w:val="000000"/>
          <w:kern w:val="0"/>
          <w:sz w:val="18"/>
          <w:szCs w:val="18"/>
        </w:rPr>
      </w:pPr>
      <w:r>
        <w:rPr>
          <w:rFonts w:hint="eastAsia" w:ascii="宋体" w:hAnsi="宋体" w:cs="宋体"/>
          <w:color w:val="000000"/>
          <w:kern w:val="0"/>
          <w:sz w:val="24"/>
        </w:rPr>
        <w:t>新课标指出：“应让学生在积极主动的思维和情感活动中，加深理解和体验，有所感悟和思考。”课文第二段用简练的几句话叙述了大禹治水的经过，教学中我紧扣“千辛万苦”一词，引领学生细细品读。首先通过看图理解大禹“察看水流和地形”的困难，以及“走遍千山万水”的艰辛，在此基础上让学生找出大禹治水时的一些动作词语，通过对动词的理解，使学生对“千辛万苦”有形象的认识。其次，抓住“挖通了九条大河，劈开了九座大山”，通过反复朗读和想象，感受治水工程的浩大。以及大禹所承受的难以言说的辛劳，从而加深对“千辛万苦”的理解。　　</w:t>
      </w:r>
    </w:p>
    <w:p>
      <w:pPr>
        <w:widowControl/>
        <w:shd w:val="clear" w:color="auto" w:fill="FFFFFF"/>
        <w:spacing w:line="400" w:lineRule="exact"/>
        <w:ind w:firstLine="420"/>
        <w:jc w:val="left"/>
        <w:rPr>
          <w:rFonts w:hint="eastAsia" w:ascii="宋体" w:hAnsi="宋体" w:cs="宋体"/>
          <w:color w:val="000000"/>
          <w:kern w:val="0"/>
          <w:sz w:val="24"/>
        </w:rPr>
      </w:pPr>
      <w:r>
        <w:rPr>
          <w:rFonts w:hint="eastAsia" w:ascii="宋体" w:hAnsi="宋体" w:cs="宋体"/>
          <w:color w:val="000000"/>
          <w:kern w:val="0"/>
          <w:sz w:val="24"/>
        </w:rPr>
        <w:t>在学习“三过家门而不入”一段时，先让学生齐读故事，我再通过铺讲故事将学生带进课文情境，让学生从拓展开的数字中体会大禹的公而忘私的精神。最后治水成功了，老百姓又过上了安定的日子，我让学生说说如果你也是其中的一个老百姓，你会怎么感激大禹。另外，课文教学的结尾也相当精彩，在结尾点题描一描“大禹”的“大”字，加深大禹在小朋友心中的形象。</w:t>
      </w:r>
    </w:p>
    <w:p>
      <w:pPr>
        <w:widowControl/>
        <w:shd w:val="clear" w:color="auto" w:fill="FFFFFF"/>
        <w:spacing w:line="400" w:lineRule="exact"/>
        <w:ind w:firstLine="420"/>
        <w:jc w:val="left"/>
        <w:rPr>
          <w:rFonts w:hint="eastAsia" w:ascii="宋体" w:hAnsi="宋体" w:cs="宋体"/>
          <w:color w:val="000000"/>
          <w:kern w:val="0"/>
          <w:sz w:val="18"/>
          <w:szCs w:val="18"/>
        </w:rPr>
      </w:pPr>
      <w:r>
        <w:rPr>
          <w:rFonts w:hint="eastAsia" w:ascii="宋体" w:hAnsi="宋体" w:cs="宋体"/>
          <w:color w:val="000000"/>
          <w:kern w:val="0"/>
          <w:sz w:val="24"/>
        </w:rPr>
        <w:t>在教学中，我发现只有设计多种形式，才能激发学生的朗读欲望，这与教师平时的教学是分不开的，要抓住字词句对课文进行渗透，让学生自己去感悟，自主阅读。只有多进行语言文字的训练，才能让学生“乐于表达、会表达”。所以在今后教学中还应在品读上更下功夫，放手让学生自读自悟从而更体现学生的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Theme="minorEastAsia" w:hAnsiTheme="minorEastAsia" w:cstheme="minorEastAsia"/>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BFCFD"/>
        <w:spacing w:before="0" w:beforeAutospacing="0" w:after="200" w:afterAutospacing="0" w:line="368" w:lineRule="atLeast"/>
        <w:ind w:left="0" w:right="0" w:firstLine="960" w:firstLineChars="400"/>
        <w:jc w:val="both"/>
        <w:rPr>
          <w:rFonts w:hint="eastAsia" w:ascii="宋体" w:hAnsi="宋体" w:cs="宋体"/>
          <w:color w:val="000000"/>
          <w:kern w:val="0"/>
          <w:sz w:val="24"/>
        </w:rPr>
      </w:pPr>
      <w:bookmarkStart w:id="0" w:name="_GoBack"/>
      <w:r>
        <w:rPr>
          <w:rFonts w:hint="eastAsia" w:asciiTheme="minorEastAsia" w:hAnsiTheme="minorEastAsia" w:cstheme="minorEastAsia"/>
          <w:sz w:val="24"/>
          <w:szCs w:val="24"/>
          <w:lang w:val="en-US" w:eastAsia="zh-CN"/>
        </w:rPr>
        <w:t xml:space="preserve">               18、</w:t>
      </w:r>
      <w:r>
        <w:rPr>
          <w:rFonts w:hint="eastAsia" w:ascii="宋体" w:hAnsi="宋体" w:eastAsia="宋体" w:cs="宋体"/>
          <w:i w:val="0"/>
          <w:caps w:val="0"/>
          <w:color w:val="333333"/>
          <w:spacing w:val="0"/>
          <w:sz w:val="32"/>
          <w:szCs w:val="32"/>
          <w:bdr w:val="none" w:color="auto" w:sz="0" w:space="0"/>
          <w:shd w:val="clear" w:fill="FBFCFD"/>
        </w:rPr>
        <w:t>《纸船和风筝》教学反思</w:t>
      </w:r>
    </w:p>
    <w:bookmarkEnd w:id="0"/>
    <w:p>
      <w:pPr>
        <w:widowControl/>
        <w:shd w:val="clear" w:color="auto" w:fill="FFFFFF"/>
        <w:spacing w:line="400" w:lineRule="exact"/>
        <w:ind w:firstLine="720" w:firstLineChars="300"/>
        <w:jc w:val="left"/>
        <w:rPr>
          <w:rFonts w:hint="eastAsia" w:ascii="宋体" w:hAnsi="宋体" w:cs="宋体"/>
          <w:color w:val="000000"/>
          <w:kern w:val="0"/>
          <w:sz w:val="24"/>
        </w:rPr>
      </w:pPr>
      <w:r>
        <w:rPr>
          <w:rFonts w:hint="eastAsia" w:ascii="宋体" w:hAnsi="宋体" w:cs="宋体"/>
          <w:color w:val="000000"/>
          <w:kern w:val="0"/>
          <w:sz w:val="24"/>
        </w:rPr>
        <w:t>低年级的朗读训练是重点，要利用多种形式对学生进行感情朗读指导，并在朗读中进行语言文字的训练。教学中我以小熊和小松鼠的情感变化为主线，抓住“乐坏了”、“很难过”、“再也受不了了”“高兴得哭了”等重点词句和语句，让孩子在朗读中体味小熊和小松鼠的情感变化。让学生在读中有所感悟，在读中培养语感，在读中受到情感的熏陶这节课中还有很多不足的地方，以下几点：课堂上我对孩子们激励性的评价语言不多。要知道孩子们是特别喜欢老师给予他成绩的肯定。激励性的语言更能激发孩子们的学习热情。在课堂上我出现了打击孩子的现象，这样的事情我以后还要多加注意。在讲课文的时候有一点没讲到：松鼠和小熊吵架了很难过，可为什么每天还是这纸船和放风筝呢？因为他们还想做朋友，可是为什么不把纸船和风筝放出去呢？因为他们没勇气不好意思。我原本把教案背的很熟了当时不知道什么原因这一点没讲到。讲过之后想了想可能是太紧张了吧！出示一张房子的图片在课堂上没起到作用。评价语和过渡语不是很准确。</w:t>
      </w:r>
    </w:p>
    <w:p>
      <w:pPr>
        <w:widowControl/>
        <w:shd w:val="clear" w:color="auto" w:fill="FFFFFF"/>
        <w:spacing w:line="400" w:lineRule="exact"/>
        <w:ind w:firstLine="720" w:firstLineChars="300"/>
        <w:jc w:val="left"/>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 xml:space="preserve">                   19、《狐狸分奶酪》教学反思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cs="宋体" w:eastAsiaTheme="minorEastAsia"/>
          <w:color w:val="000000"/>
          <w:kern w:val="0"/>
          <w:sz w:val="24"/>
          <w:szCs w:val="24"/>
          <w:lang w:val="en-US" w:eastAsia="zh-CN" w:bidi="ar-SA"/>
        </w:rPr>
      </w:pPr>
      <w:r>
        <w:rPr>
          <w:rFonts w:hint="eastAsia" w:ascii="宋体" w:hAnsi="宋体" w:cs="宋体" w:eastAsiaTheme="minorEastAsia"/>
          <w:color w:val="000000"/>
          <w:kern w:val="0"/>
          <w:sz w:val="24"/>
          <w:szCs w:val="24"/>
          <w:lang w:val="en-US" w:eastAsia="zh-CN" w:bidi="ar-SA"/>
        </w:rPr>
        <w:t>  本课教学时，我的导入设置为学生抢答带反犬旁的动物名称，从而引出“狐狸”这一动物，再欣赏狐狸的图片，让学生更有直观感受，这样用游戏方式就调动了孩子的积极性。接着，我指导学生通过初读，了解文中讲了狐狸是怎样分奶酪的？初读课文时提出要求，学生根据提示要求，自学生字新词，采用开火车、摘果子等方式读准生字新词读音，扫除语言障碍。在扫除字词障碍后，再通过填空叙述课文主要内容，感受狐狸的形象，总结出狐狸狡猾的本性。《狐狸分奶酪》是篇声情并茂的文章，我重点用分角色朗读的形式来帮助学生理解课文内容。学生朗读课文时注意把狐狸的狡猾，小熊的憨直，表现出来，从而达到更好地感受本课的旨。</w:t>
      </w:r>
      <w:r>
        <w:rPr>
          <w:rFonts w:hint="eastAsia" w:ascii="宋体" w:hAnsi="宋体" w:cs="宋体" w:eastAsiaTheme="minorEastAsia"/>
          <w:color w:val="000000"/>
          <w:kern w:val="0"/>
          <w:sz w:val="24"/>
          <w:szCs w:val="24"/>
          <w:lang w:val="en-US" w:eastAsia="zh-CN" w:bidi="ar-SA"/>
        </w:rPr>
        <w:br w:type="textWrapping"/>
      </w:r>
      <w:r>
        <w:rPr>
          <w:rFonts w:hint="eastAsia" w:ascii="宋体" w:hAnsi="宋体" w:cs="宋体" w:eastAsiaTheme="minorEastAsia"/>
          <w:color w:val="000000"/>
          <w:kern w:val="0"/>
          <w:sz w:val="24"/>
          <w:szCs w:val="24"/>
          <w:lang w:val="en-US" w:eastAsia="zh-CN" w:bidi="ar-SA"/>
        </w:rPr>
        <w:t>  一、画一画 用不同的线条画出狐狸的所做所说。通过研读狐狸的言行举止，看出狐狸是一个狡猾的家伙。</w:t>
      </w:r>
      <w:r>
        <w:rPr>
          <w:rFonts w:hint="eastAsia" w:ascii="宋体" w:hAnsi="宋体" w:cs="宋体" w:eastAsiaTheme="minorEastAsia"/>
          <w:color w:val="000000"/>
          <w:kern w:val="0"/>
          <w:sz w:val="24"/>
          <w:szCs w:val="24"/>
          <w:lang w:val="en-US" w:eastAsia="zh-CN" w:bidi="ar-SA"/>
        </w:rPr>
        <w:br w:type="textWrapping"/>
      </w:r>
      <w:r>
        <w:rPr>
          <w:rFonts w:hint="eastAsia" w:ascii="宋体" w:hAnsi="宋体" w:cs="宋体" w:eastAsiaTheme="minorEastAsia"/>
          <w:color w:val="000000"/>
          <w:kern w:val="0"/>
          <w:sz w:val="24"/>
          <w:szCs w:val="24"/>
          <w:lang w:val="en-US" w:eastAsia="zh-CN" w:bidi="ar-SA"/>
        </w:rPr>
        <w:t> </w:t>
      </w:r>
      <w:r>
        <w:rPr>
          <w:rFonts w:hint="eastAsia" w:ascii="宋体" w:hAnsi="宋体" w:cs="宋体"/>
          <w:color w:val="000000"/>
          <w:kern w:val="0"/>
          <w:sz w:val="24"/>
          <w:szCs w:val="24"/>
          <w:lang w:val="en-US" w:eastAsia="zh-CN" w:bidi="ar-SA"/>
        </w:rPr>
        <w:t xml:space="preserve">  </w:t>
      </w:r>
      <w:r>
        <w:rPr>
          <w:rFonts w:hint="eastAsia" w:ascii="宋体" w:hAnsi="宋体" w:cs="宋体" w:eastAsiaTheme="minorEastAsia"/>
          <w:color w:val="000000"/>
          <w:kern w:val="0"/>
          <w:sz w:val="24"/>
          <w:szCs w:val="24"/>
          <w:lang w:val="en-US" w:eastAsia="zh-CN" w:bidi="ar-SA"/>
        </w:rPr>
        <w:t>二、演一演</w:t>
      </w:r>
      <w:r>
        <w:rPr>
          <w:rFonts w:hint="eastAsia" w:ascii="宋体" w:hAnsi="宋体" w:cs="宋体"/>
          <w:color w:val="000000"/>
          <w:kern w:val="0"/>
          <w:sz w:val="24"/>
          <w:szCs w:val="24"/>
          <w:lang w:val="en-US" w:eastAsia="zh-CN" w:bidi="ar-SA"/>
        </w:rPr>
        <w:t xml:space="preserve"> </w:t>
      </w:r>
      <w:r>
        <w:rPr>
          <w:rFonts w:hint="eastAsia" w:ascii="宋体" w:hAnsi="宋体" w:cs="宋体" w:eastAsiaTheme="minorEastAsia"/>
          <w:color w:val="000000"/>
          <w:kern w:val="0"/>
          <w:sz w:val="24"/>
          <w:szCs w:val="24"/>
          <w:lang w:val="en-US" w:eastAsia="zh-CN" w:bidi="ar-SA"/>
        </w:rPr>
        <w:t>情境表演是儿童最受欢迎的表现形式。《狐狸分奶酪》是篇声情并茂的文章，用表演的形式来帮助学生理解课文内容，化抽象为形象，化难为易。教学课文的时，我请三位学生分别戴上了狐狸、两只小熊的头饰表演，一位学生朗读课文，其余的学生当导演。学生把狐狸的狡猾，小熊的憨直，表现出来。这也就反映出学生已经把课文内容读懂了。</w:t>
      </w:r>
      <w:r>
        <w:rPr>
          <w:rFonts w:hint="eastAsia" w:ascii="宋体" w:hAnsi="宋体" w:cs="宋体" w:eastAsiaTheme="minorEastAsia"/>
          <w:color w:val="000000"/>
          <w:kern w:val="0"/>
          <w:sz w:val="24"/>
          <w:szCs w:val="24"/>
          <w:lang w:val="en-US" w:eastAsia="zh-CN" w:bidi="ar-SA"/>
        </w:rPr>
        <w:br w:type="textWrapping"/>
      </w:r>
      <w:r>
        <w:rPr>
          <w:rFonts w:hint="eastAsia" w:ascii="宋体" w:hAnsi="宋体" w:cs="宋体" w:eastAsiaTheme="minorEastAsia"/>
          <w:color w:val="000000"/>
          <w:kern w:val="0"/>
          <w:sz w:val="24"/>
          <w:szCs w:val="24"/>
          <w:lang w:val="en-US" w:eastAsia="zh-CN" w:bidi="ar-SA"/>
        </w:rPr>
        <w:t> </w:t>
      </w:r>
      <w:r>
        <w:rPr>
          <w:rFonts w:hint="eastAsia" w:ascii="宋体" w:hAnsi="宋体" w:cs="宋体"/>
          <w:color w:val="000000"/>
          <w:kern w:val="0"/>
          <w:sz w:val="24"/>
          <w:szCs w:val="24"/>
          <w:lang w:val="en-US" w:eastAsia="zh-CN" w:bidi="ar-SA"/>
        </w:rPr>
        <w:t xml:space="preserve">  </w:t>
      </w:r>
      <w:r>
        <w:rPr>
          <w:rFonts w:hint="eastAsia" w:ascii="宋体" w:hAnsi="宋体" w:cs="宋体" w:eastAsiaTheme="minorEastAsia"/>
          <w:color w:val="000000"/>
          <w:kern w:val="0"/>
          <w:sz w:val="24"/>
          <w:szCs w:val="24"/>
          <w:lang w:val="en-US" w:eastAsia="zh-CN" w:bidi="ar-SA"/>
        </w:rPr>
        <w:t>三、说一说</w:t>
      </w:r>
      <w:r>
        <w:rPr>
          <w:rFonts w:hint="eastAsia" w:ascii="宋体" w:hAnsi="宋体" w:cs="宋体"/>
          <w:color w:val="000000"/>
          <w:kern w:val="0"/>
          <w:sz w:val="24"/>
          <w:szCs w:val="24"/>
          <w:lang w:val="en-US" w:eastAsia="zh-CN" w:bidi="ar-SA"/>
        </w:rPr>
        <w:t xml:space="preserve"> </w:t>
      </w:r>
      <w:r>
        <w:rPr>
          <w:rFonts w:hint="eastAsia" w:ascii="宋体" w:hAnsi="宋体" w:cs="宋体" w:eastAsiaTheme="minorEastAsia"/>
          <w:color w:val="000000"/>
          <w:kern w:val="0"/>
          <w:sz w:val="24"/>
          <w:szCs w:val="24"/>
          <w:lang w:val="en-US" w:eastAsia="zh-CN" w:bidi="ar-SA"/>
        </w:rPr>
        <w:t>“读”是对信息的输入，而“说”应该是对信息输出。教学过程中，我始终把读与说结合起来并加强训练。说一说：狐狸的做法对吗？狐狸是个怎样的动物？如果你是小熊你该怎么做？低年级学生的思维敏捷，学生的回答加深了对故事的理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cs="宋体" w:eastAsiaTheme="minorEastAsia"/>
          <w:color w:val="000000"/>
          <w:kern w:val="0"/>
          <w:sz w:val="24"/>
          <w:szCs w:val="24"/>
          <w:lang w:val="en-US" w:eastAsia="zh-CN" w:bidi="ar-SA"/>
        </w:rPr>
      </w:pPr>
    </w:p>
    <w:p>
      <w:pPr>
        <w:pStyle w:val="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2280" w:leftChars="0" w:right="0" w:firstLine="0" w:firstLineChars="0"/>
        <w:jc w:val="left"/>
        <w:textAlignment w:val="auto"/>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《风娃娃》教学反思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bidi="ar-SA"/>
        </w:rPr>
        <w:t xml:space="preserve"> </w:t>
      </w:r>
      <w:r>
        <w:rPr>
          <w:rFonts w:hint="default" w:ascii="宋体" w:hAnsi="宋体" w:cs="宋体" w:eastAsiaTheme="minorEastAsia"/>
          <w:color w:val="000000"/>
          <w:kern w:val="0"/>
          <w:sz w:val="24"/>
          <w:szCs w:val="24"/>
          <w:lang w:val="en-US" w:eastAsia="zh-CN" w:bidi="ar-SA"/>
        </w:rPr>
        <w:t>　　《风娃娃》是新课程语文第三册第四单元的第四篇课文。本单元教材是围绕“怎样看问题，想问题。”这个主题安排了一些给人启迪的成语和故事，让学生在阅读中识字，在阅读中感悟生活的哲理。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eastAsiaTheme="minorEastAsia"/>
          <w:color w:val="000000"/>
          <w:kern w:val="0"/>
          <w:sz w:val="24"/>
          <w:szCs w:val="24"/>
          <w:lang w:val="en-US" w:eastAsia="zh-CN" w:bidi="ar-SA"/>
        </w:rPr>
      </w:pPr>
      <w:r>
        <w:rPr>
          <w:rFonts w:hint="default" w:ascii="宋体" w:hAnsi="宋体" w:cs="宋体" w:eastAsiaTheme="minorEastAsia"/>
          <w:color w:val="000000"/>
          <w:kern w:val="0"/>
          <w:sz w:val="24"/>
          <w:szCs w:val="24"/>
          <w:lang w:val="en-US" w:eastAsia="zh-CN" w:bidi="ar-SA"/>
        </w:rPr>
        <w:t>　　课文中的风娃娃是怎样的呢？欣赏一下课文的插图，你就会看到风娃娃是一个可爱的孩子，胖乎乎的脸、圆溜溜的大眼睛，仔细读课文觉得风娃娃其实就在孩子们的中间。他既可爱有时又有些可气。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eastAsiaTheme="minorEastAsia"/>
          <w:color w:val="000000"/>
          <w:kern w:val="0"/>
          <w:sz w:val="24"/>
          <w:szCs w:val="24"/>
          <w:lang w:val="en-US" w:eastAsia="zh-CN" w:bidi="ar-SA"/>
        </w:rPr>
      </w:pPr>
      <w:r>
        <w:rPr>
          <w:rFonts w:hint="default" w:ascii="宋体" w:hAnsi="宋体" w:cs="宋体" w:eastAsiaTheme="minorEastAsia"/>
          <w:color w:val="000000"/>
          <w:kern w:val="0"/>
          <w:sz w:val="24"/>
          <w:szCs w:val="24"/>
          <w:lang w:val="en-US" w:eastAsia="zh-CN" w:bidi="ar-SA"/>
        </w:rPr>
        <w:t>　　教学课文时，我先让学生自读课文，找出课文中风娃娃做了哪些事情，透过阅读课文，学生能很快找出风娃娃做的事情有：吹风车、吹帆船、吹风筝、吹衣服、吹小树等。让学生整体的了解课文。之后又问：其中哪些是好的，哪些是不好的事情呢？这个问题也难不倒学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eastAsiaTheme="minorEastAsia"/>
          <w:color w:val="000000"/>
          <w:kern w:val="0"/>
          <w:sz w:val="24"/>
          <w:szCs w:val="24"/>
          <w:lang w:val="en-US" w:eastAsia="zh-CN" w:bidi="ar-SA"/>
        </w:rPr>
      </w:pPr>
      <w:r>
        <w:rPr>
          <w:rFonts w:hint="default" w:ascii="宋体" w:hAnsi="宋体" w:cs="宋体" w:eastAsiaTheme="minorEastAsia"/>
          <w:color w:val="000000"/>
          <w:kern w:val="0"/>
          <w:sz w:val="24"/>
          <w:szCs w:val="24"/>
          <w:lang w:val="en-US" w:eastAsia="zh-CN" w:bidi="ar-SA"/>
        </w:rPr>
        <w:t>　　之后又请学生读课文，提出你在阅读时，哪些地方你不懂？学生提出了好多问题，“断断续续、纤夫、船帆是什么意思。”等问题。有些问题其他同学明白的，我就请其他同学来解答，有些比较难的，离现实生活比较远的问题，就由我来讲解。学生能自我提出问题，说明他在阅读时动了一翻脑筋，在原有的知识结构中寻找答案，但还是不明白。就好象让孩子摘桃子，没摘到，就差跳起来这一步。教师在这时助学生一臂之力，学生主动地听讲，记忆就十分深刻。学习不能脱离实际生活，还应和生活相联系。风娃娃还做了哪些事，你明白吗？联系实际生活让学生来说说看。学生踊跃发言。风娃娃会给干活干得很累出汗的人们擦汗，带来凉爽；风娃娃会关窗，有时把玻璃也打碎；大风有时会把房子吹倒等。学生的想象力是丰富的，感情是细腻的，他们说出了风的许多好处和坏处。其实风娃娃一心想做好事，为什么会做坏事呢？我们小朋友中间是不是也有这样的状况呢？其实也有，你好心帮别人，人家不领情。不但不感谢你，反而埋怨你。你能举举其中的例子吗？透过事例，让学生明白其实你有时候也像风娃娃好心办了坏事，启发学生做事是不能一厢情愿，不能只从自我的角度出发，还要全面地思考问题，从别人的角度来思考问题，认真动脑，少做傻事，快快长大。</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宋体" w:hAnsi="宋体" w:cs="宋体"/>
          <w:color w:val="000000"/>
          <w:kern w:val="0"/>
          <w:sz w:val="24"/>
          <w:szCs w:val="24"/>
          <w:lang w:val="en-US" w:eastAsia="zh-CN" w:bidi="ar-SA"/>
        </w:rPr>
      </w:pPr>
    </w:p>
    <w:p>
      <w:pPr>
        <w:widowControl/>
        <w:shd w:val="clear" w:color="auto" w:fill="FFFFFF"/>
        <w:spacing w:line="400" w:lineRule="exact"/>
        <w:ind w:firstLine="420"/>
        <w:jc w:val="left"/>
        <w:rPr>
          <w:rFonts w:hint="eastAsia" w:ascii="宋体" w:hAnsi="宋体" w:cs="宋体"/>
          <w:color w:val="000000"/>
          <w:kern w:val="0"/>
          <w:sz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1E271"/>
    <w:multiLevelType w:val="singleLevel"/>
    <w:tmpl w:val="8691E271"/>
    <w:lvl w:ilvl="0" w:tentative="0">
      <w:start w:val="1"/>
      <w:numFmt w:val="decimal"/>
      <w:suff w:val="nothing"/>
      <w:lvlText w:val="%1、"/>
      <w:lvlJc w:val="left"/>
    </w:lvl>
  </w:abstractNum>
  <w:abstractNum w:abstractNumId="1">
    <w:nsid w:val="B5495210"/>
    <w:multiLevelType w:val="singleLevel"/>
    <w:tmpl w:val="B5495210"/>
    <w:lvl w:ilvl="0" w:tentative="0">
      <w:start w:val="1"/>
      <w:numFmt w:val="decimal"/>
      <w:suff w:val="nothing"/>
      <w:lvlText w:val="%1、"/>
      <w:lvlJc w:val="left"/>
    </w:lvl>
  </w:abstractNum>
  <w:abstractNum w:abstractNumId="2">
    <w:nsid w:val="BF37F70B"/>
    <w:multiLevelType w:val="singleLevel"/>
    <w:tmpl w:val="BF37F70B"/>
    <w:lvl w:ilvl="0" w:tentative="0">
      <w:start w:val="20"/>
      <w:numFmt w:val="decimal"/>
      <w:suff w:val="nothing"/>
      <w:lvlText w:val="%1、"/>
      <w:lvlJc w:val="left"/>
      <w:pPr>
        <w:ind w:left="2280" w:leftChars="0" w:firstLine="0" w:firstLineChars="0"/>
      </w:pPr>
    </w:lvl>
  </w:abstractNum>
  <w:abstractNum w:abstractNumId="3">
    <w:nsid w:val="CB4A9FEF"/>
    <w:multiLevelType w:val="singleLevel"/>
    <w:tmpl w:val="CB4A9FEF"/>
    <w:lvl w:ilvl="0" w:tentative="0">
      <w:start w:val="1"/>
      <w:numFmt w:val="chineseCounting"/>
      <w:suff w:val="nothing"/>
      <w:lvlText w:val="%1、"/>
      <w:lvlJc w:val="left"/>
      <w:rPr>
        <w:rFonts w:hint="eastAsia"/>
      </w:rPr>
    </w:lvl>
  </w:abstractNum>
  <w:abstractNum w:abstractNumId="4">
    <w:nsid w:val="F8281A71"/>
    <w:multiLevelType w:val="singleLevel"/>
    <w:tmpl w:val="F8281A71"/>
    <w:lvl w:ilvl="0" w:tentative="0">
      <w:start w:val="1"/>
      <w:numFmt w:val="decimal"/>
      <w:suff w:val="nothing"/>
      <w:lvlText w:val="%1、"/>
      <w:lvlJc w:val="left"/>
    </w:lvl>
  </w:abstractNum>
  <w:abstractNum w:abstractNumId="5">
    <w:nsid w:val="0553708E"/>
    <w:multiLevelType w:val="singleLevel"/>
    <w:tmpl w:val="0553708E"/>
    <w:lvl w:ilvl="0" w:tentative="0">
      <w:start w:val="1"/>
      <w:numFmt w:val="decimal"/>
      <w:suff w:val="nothing"/>
      <w:lvlText w:val="%1、"/>
      <w:lvlJc w:val="left"/>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5E6A2E"/>
    <w:rsid w:val="77062429"/>
    <w:rsid w:val="79AF75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清芯       </cp:lastModifiedBy>
  <dcterms:modified xsi:type="dcterms:W3CDTF">2019-01-12T03:56:27Z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