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8C" w:rsidRPr="00273B8C" w:rsidRDefault="00273B8C" w:rsidP="00273B8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73B8C">
        <w:rPr>
          <w:rFonts w:ascii="宋体" w:hAnsi="宋体" w:cs="宋体"/>
          <w:color w:val="313131"/>
          <w:kern w:val="0"/>
          <w:sz w:val="24"/>
        </w:rPr>
        <w:t>《中小学生欺凌防治专题》主题班会</w:t>
      </w:r>
    </w:p>
    <w:p w:rsidR="00273B8C" w:rsidRPr="00273B8C" w:rsidRDefault="00273B8C" w:rsidP="00273B8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73B8C">
        <w:rPr>
          <w:rFonts w:ascii="宋体" w:hAnsi="宋体" w:cs="宋体"/>
          <w:color w:val="313131"/>
          <w:kern w:val="0"/>
          <w:sz w:val="24"/>
        </w:rPr>
        <w:t>拒绝中小学生欺凌，构建安全和谐校园</w:t>
      </w:r>
    </w:p>
    <w:p w:rsidR="00273B8C" w:rsidRPr="00273B8C" w:rsidRDefault="00273B8C" w:rsidP="00273B8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273B8C">
        <w:rPr>
          <w:rFonts w:ascii="宋体" w:hAnsi="宋体" w:cs="宋体"/>
          <w:color w:val="313131"/>
          <w:kern w:val="0"/>
          <w:sz w:val="24"/>
        </w:rPr>
        <w:t xml:space="preserve">发布时间：2017-06-12   点击：31   来源：原创   作者：庄玲 </w:t>
      </w:r>
    </w:p>
    <w:p w:rsidR="00273B8C" w:rsidRPr="00273B8C" w:rsidRDefault="00273B8C" w:rsidP="00273B8C">
      <w:pPr>
        <w:widowControl/>
        <w:shd w:val="clear" w:color="auto" w:fill="FFFFFF"/>
        <w:spacing w:before="100" w:before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礼河实验学校     六（6）班</w:t>
      </w:r>
    </w:p>
    <w:p w:rsidR="00273B8C" w:rsidRPr="00273B8C" w:rsidRDefault="00273B8C" w:rsidP="00273B8C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273B8C">
        <w:rPr>
          <w:rFonts w:ascii="宋体" w:hAnsi="宋体" w:cs="宋体" w:hint="eastAsia"/>
          <w:b/>
          <w:bCs/>
          <w:color w:val="313131"/>
          <w:kern w:val="0"/>
          <w:sz w:val="24"/>
        </w:rPr>
        <w:t>活动主题：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“拒绝中小学生欺凌，构建安全和谐校园”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b/>
          <w:bCs/>
          <w:color w:val="313131"/>
          <w:kern w:val="0"/>
          <w:sz w:val="24"/>
        </w:rPr>
        <w:t>活动背景及目的：</w:t>
      </w:r>
      <w:r w:rsidRPr="00273B8C">
        <w:rPr>
          <w:rFonts w:ascii="宋体" w:hAnsi="宋体" w:cs="宋体" w:hint="eastAsia"/>
          <w:b/>
          <w:bCs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背景：上半年媒体曝光的中小学生欺凌事件主要有42起，其中初中生参与的中小学生欺凌事件33起，占总数69%，初中是中小学生欺凌事件高发阶段。我校近期也出现了几起学生打架斗殴的事件。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目的：通过学习《中小学生守则》的内容，使同学们明礼守法，更好地认识什么是中小学生欺凌，中小学生欺凌的危害性，如何预防和抵制中小学生欺凌，能与中小学生欺凌做合理有效的斗争，正确处理生活中的各种矛盾冲突，防微杜渐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b/>
          <w:bCs/>
          <w:color w:val="313131"/>
          <w:kern w:val="0"/>
          <w:sz w:val="24"/>
        </w:rPr>
        <w:t>活动准备：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1、教师准备：给学生发放《中小学生守则》，人手一份，制作多媒体课件、并搜集典型的中小学生欺凌事例等。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2、学生准备：让学生宣读背诵《守则》，事先熟知《守则》内容，并思考中小学生欺凌的表现及怎样正确处理中小学生欺凌事件，在活动之前让学生先思考，活动过程中学生能更轻松的接受和理解活动内容。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b/>
          <w:bCs/>
          <w:color w:val="313131"/>
          <w:kern w:val="0"/>
          <w:sz w:val="24"/>
        </w:rPr>
        <w:t>活动过程：</w:t>
      </w:r>
      <w:r w:rsidRPr="00273B8C">
        <w:rPr>
          <w:rFonts w:ascii="宋体" w:hAnsi="宋体" w:cs="宋体" w:hint="eastAsia"/>
          <w:b/>
          <w:bCs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(一)认识中小学生欺凌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1、部分学生对中小学生欺凌这一词语还很陌生，或理解不准，所以利用多媒体展示中小学生欺凌的定义，首先让学生明确何为中小学生欺凌。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    发生在学校校园内、学生上学或放学途中、学校的</w:t>
      </w:r>
      <w:hyperlink r:id="rId6" w:history="1">
        <w:r w:rsidRPr="00273B8C">
          <w:rPr>
            <w:rFonts w:ascii="宋体" w:hAnsi="宋体" w:cs="宋体" w:hint="eastAsia"/>
            <w:color w:val="000000"/>
            <w:kern w:val="0"/>
          </w:rPr>
          <w:t>教育</w:t>
        </w:r>
      </w:hyperlink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活动中，由老师、同学或校外人员，蓄意滥用语言、躯体力量、网络、器械等，针对师生的生理、心理、名誉、权利、财产等实施的达到某种程度的侵害行为，都算作中小学生欺凌。其主要表现是身体强壮的学生欺负弱小的学生，令其在心灵及肉体上感到痛苦。中小学生欺凌通常都是重复发生，而不是单一的偶发事件。有时是一人欺负一人；有时集体欺负一人。通常欺负者不觉得自己不对，而且受害者怕事，默默承受而不敢反抗和告发欺凌者。因此，恶性循环导致受害者的身心深受煎熬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    围绕“什么是欺凌？为什么要反欺凌？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</w:t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lastRenderedPageBreak/>
        <w:t>会因为帮不到受害者而感到内疚、不安，甚至惶恐。“中小学生欺凌”对受害者的伤害也不可小视，受欺凌的学生通常在身体上和心灵上受到双重创伤，并且容易留下阴影长期难以平复。同时“中小学生欺凌”也会影响到学校的整体纪律和风气。所以，学校要严厉制止和预防欺凌事件的发生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2、观看中小学生欺凌视频，学生可以更直观的感受中小学生欺凌的恶劣性质，进而讨论中小学生欺凌的危害，提出问题“中小学生欺凌有哪些危害？”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    中小学生欺凌首先给受害者的身体带来伤害；其次是更为严重的心理上的伤害，使受害者产生不安全感，产生恐惧和焦虑。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3、多媒体出示2017年上半年中小学生欺凌事件，并让学生结合生活实际，想一想，产生中小学生欺凌的原因有哪些。学生会根据平时的生活实际，总结出一些原因。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1月9日，广西宾阳县初中女生打群架，目击者称现场惨烈。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2月28日，云南富宁县一中学女生宿舍内遭围殴凌辱拍照上传空间。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4月9日，山东邹城初二女生宿舍内被殴打被逼下跪。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4月17日，北京105中学一女生遭轮番扇耳光。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4月17日，广东汕头多名青少年围殴一名身着校服男生。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4月19日，湖北红安00后为争女朋友斗殴，操板砖砸人手段凶残。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4月30日，福建南安一初一男生被同校学生及社会青年追打，捅伤。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5月12日，福建晋江学生校外打架一死两伤。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5月19日，辽宁沈阳宁官实验学校篮球暴力事件。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6月16日，山东济南一中学多名学生暴力殴打同校学生。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6月21日，湖南怀化一女生在校园遭8名学姐群殴致耳膜穿孔。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6月26日，河南信阳数百中学生赤膊群殴。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(二)抵制中小学生欺凌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此环节设置三个问题，这三个问题分别是：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1、同学间发生矛盾时，作为当事人，我们应该如何解决？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2、矛盾一时难以解开，如何有效扼制中小学生欺凌的发生？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3、一旦发生中小学生欺凌事件，如何应对？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这三个问题，分别是从学生间出现矛盾时、中小学生欺凌发生前、中小学生欺凌发生中三个不同阶段提出的，能够让学生思考在不同情况下如何处理矛盾，并尽可能的避免中小学生欺凌的发生，一旦发生中小学生欺凌，也能够及时采取措施避免伤害。最后师生共同总结出避免中小学生欺凌的做法：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从受害者的角度想：不理睬；找老师；懂自救。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从施暴者的角度想：想后果；勿冲动；换位思考。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lastRenderedPageBreak/>
        <w:t>（三）中小学生欺凌案列分析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某中学一女生食堂打饭时，和另一名女生发生口角，没想到，竟遭到多名女生毒打，其中一位打人后，还做出胜利的手势。根据以上案例，你认为应该采取哪些正确方法维护自身的合法权益?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引案例能够让学生设身处地的思考如何保护自己，并引导学生回答：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1、保持高度的警惕性是避免侵害的前提；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2、面对不法分子的侵害首先要迅速而准确地作出判断，然后机智勇敢灵活地与其斗争；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3、积极寻求家长、学校和社会的保护；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4、受到侵害时勇敢地拿起法律武器保护自身的合法利益。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（四）总结</w:t>
      </w:r>
      <w:r w:rsidRPr="00273B8C">
        <w:rPr>
          <w:rFonts w:ascii="宋体" w:hAnsi="宋体" w:cs="宋体" w:hint="eastAsia"/>
          <w:color w:val="313131"/>
          <w:kern w:val="0"/>
          <w:sz w:val="24"/>
        </w:rPr>
        <w:br/>
      </w: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    反思：学生再一次认识到中小学生欺凌的伤害性，让学生明白暴力解决不了问题，只会造成恶果，于人于己都没有好处，同学之间应该互相包容理解，发生矛盾时及时找老师解决，让学生懂得从自身做起，拒绝暴力。保护的手段，提高自我保护的能力。</w:t>
      </w:r>
      <w:hyperlink r:id="rId7" w:history="1">
        <w:r w:rsidRPr="00273B8C">
          <w:rPr>
            <w:rFonts w:ascii="宋体" w:hAnsi="宋体" w:cs="宋体" w:hint="eastAsia"/>
            <w:color w:val="000000"/>
            <w:kern w:val="0"/>
          </w:rPr>
          <w:t>教育</w:t>
        </w:r>
      </w:hyperlink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学生尽量不看有暴力画面的影视剧，不读有暴力情节的书</w:t>
      </w:r>
    </w:p>
    <w:p w:rsidR="00273B8C" w:rsidRPr="00273B8C" w:rsidRDefault="00273B8C" w:rsidP="00273B8C">
      <w:pPr>
        <w:widowControl/>
        <w:shd w:val="clear" w:color="auto" w:fill="FFFFFF"/>
        <w:spacing w:before="100" w:beforeAutospacing="1" w:line="405" w:lineRule="atLeast"/>
        <w:jc w:val="left"/>
        <w:rPr>
          <w:rFonts w:ascii="宋体" w:hAnsi="宋体" w:cs="宋体"/>
          <w:color w:val="313131"/>
          <w:kern w:val="0"/>
          <w:sz w:val="24"/>
        </w:rPr>
      </w:pPr>
      <w:r w:rsidRPr="00273B8C">
        <w:rPr>
          <w:rFonts w:ascii="宋体" w:hAnsi="宋体" w:cs="宋体" w:hint="eastAsia"/>
          <w:color w:val="313131"/>
          <w:kern w:val="0"/>
          <w:sz w:val="24"/>
          <w:shd w:val="clear" w:color="auto" w:fill="FFFFFF"/>
        </w:rPr>
        <w:t>刊，不玩有暴力色彩的游戏，不做有暴力倾向的人，让我们拒绝暴力，做个健康阳光的学生。</w:t>
      </w:r>
    </w:p>
    <w:p w:rsidR="00273B8C" w:rsidRPr="00273B8C" w:rsidRDefault="00273B8C" w:rsidP="00273B8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图片 1" descr="http://oss.bestcloud.cn/upload/20181011/bb8dddddbacf474eabe03eeb690f7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011/bb8dddddbacf474eabe03eeb690f7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8C" w:rsidRPr="00273B8C" w:rsidRDefault="00273B8C" w:rsidP="00273B8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2" name="图片 2" descr="http://oss.bestcloud.cn/upload/20181011/60cd1ad4c1254d10bf1ed524762df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11/60cd1ad4c1254d10bf1ed524762df0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B1" w:rsidRDefault="00BB0CB1" w:rsidP="00273B8C">
      <w:r>
        <w:separator/>
      </w:r>
    </w:p>
  </w:endnote>
  <w:endnote w:type="continuationSeparator" w:id="0">
    <w:p w:rsidR="00BB0CB1" w:rsidRDefault="00BB0CB1" w:rsidP="0027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B1" w:rsidRDefault="00BB0CB1" w:rsidP="00273B8C">
      <w:r>
        <w:separator/>
      </w:r>
    </w:p>
  </w:footnote>
  <w:footnote w:type="continuationSeparator" w:id="0">
    <w:p w:rsidR="00BB0CB1" w:rsidRDefault="00BB0CB1" w:rsidP="00273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B8C"/>
    <w:rsid w:val="00270F3C"/>
    <w:rsid w:val="00273B8C"/>
    <w:rsid w:val="00BB0CB1"/>
    <w:rsid w:val="00D7277B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7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B8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3B8C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73B8C"/>
    <w:rPr>
      <w:strike w:val="0"/>
      <w:dstrike w:val="0"/>
      <w:color w:val="0000FF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273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73B8C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273B8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73B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1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391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241257711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17jiaoy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7jiaoyu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2042</Characters>
  <Application>Microsoft Office Word</Application>
  <DocSecurity>0</DocSecurity>
  <Lines>17</Lines>
  <Paragraphs>4</Paragraphs>
  <ScaleCrop>false</ScaleCrop>
  <Company>admin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2019-01-10T01:05:00Z</dcterms:created>
  <dcterms:modified xsi:type="dcterms:W3CDTF">2019-01-10T01:06:00Z</dcterms:modified>
</cp:coreProperties>
</file>