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13131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社会实践活动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CDCDC" w:sz="6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发布时间：2018-05-21   点击：66   来源：原创   作者：朱泽砚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社会实践活动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1、“缤纷之旅”2017-2018寒假活动方案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"http://www.wjlh.net/html/article844743.html"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http://www.wjlh.net/html/article844743.html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2、冬日送暖 新春送福——礼河实验学校寒假志愿者活动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"http://www.wjlh.net/html/article862656.html"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http://www.wjlh.net/html/article862656.html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3、趣游淹城野生动物园 ——礼河实验学校组织一二三年级学生开展社会实践活动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 w:firstLine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"http://www.wjlh.net/html/article892357.html"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http://www.wjlh.net/html/article892357.html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4、礼河实验学校组织四、五年级学生赴佳农探趣开展社会实践活动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 w:firstLine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"http://www.wjlh.net/html/article891759.html"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http://www.wjlh.net/html/article891759.html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5、礼河实验学校组织部分学生参观消防中队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 w:firstLine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"http://www.wjlh.net/html/article881644.html"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http://www.wjlh.net/html/article881644.html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6、向善“爱”之旅——四（2）中队向雷锋同志学习主题教育月活动总结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 w:firstLine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"http://www.wjlh.net/html/article879394.html"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http://www.wjlh.net/html/article879394.html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7、爱校园，我们一起来行动 ——向雷锋同志学习主题教育月系列活动（二）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 w:firstLine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"http://www.wjlh.net/html/article878996.html"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http://www.wjlh.net/html/article878996.html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8、礼河实验学校开展庆三八“爱妈妈 献孝心”活动 ——向雷锋同志学习主题教育月系列活动（一）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"http://www.wjlh.net/html/article877702.html"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http://www.wjlh.net/html/article877702.html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9、冬日送暖 新春送福——礼河实验学校寒假志愿者活动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 w:firstLine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"http://www.wjlh.net/html/article862656.html"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http://www.wjlh.net/html/article862656.html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bdr w:val="none" w:color="auto" w:sz="0" w:space="0"/>
          <w:shd w:val="clear" w:fill="FFFFFF"/>
        </w:rPr>
        <w:t>10、先做愚公，再做智叟” ——记礼河实验学校德育论文写作讲座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 w:firstLine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"http://www.wjlh.net/html/article637646.html"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t>http://www.wjlh.net/html/article637646.html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33D59"/>
    <w:rsid w:val="58F3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2019-01-10T03:27:00Z</dcterms:created>
  <dc:creator>dell</dc:creator>
  <cp:lastModifiedBy>dell</cp:lastModifiedBy>
  <dcterms:modified xsi:type="dcterms:W3CDTF">2019-01-10T03:28:32Z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