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adjustRightInd w:val="0"/>
        <w:snapToGrid w:val="0"/>
        <w:spacing w:line="240" w:lineRule="atLeast"/>
        <w:jc w:val="center"/>
        <w:rPr>
          <w:rFonts w:hint="eastAsia"/>
          <w:b/>
          <w:sz w:val="32"/>
          <w:szCs w:val="32"/>
        </w:rPr>
      </w:pPr>
      <w:r>
        <w:rPr>
          <w:rFonts w:hint="eastAsia"/>
          <w:b/>
          <w:sz w:val="32"/>
          <w:szCs w:val="32"/>
        </w:rPr>
        <w:t>新北区泰山小学小灵鸽广播</w:t>
      </w:r>
      <w:r>
        <w:rPr>
          <w:rFonts w:hint="eastAsia"/>
          <w:b/>
          <w:sz w:val="32"/>
          <w:szCs w:val="32"/>
          <w:lang w:eastAsia="zh-CN"/>
        </w:rPr>
        <w:t>主持</w:t>
      </w:r>
      <w:r>
        <w:rPr>
          <w:rFonts w:hint="eastAsia"/>
          <w:b/>
          <w:sz w:val="32"/>
          <w:szCs w:val="32"/>
        </w:rPr>
        <w:t>稿</w:t>
      </w:r>
    </w:p>
    <w:p>
      <w:pPr>
        <w:keepNext w:val="0"/>
        <w:keepLines w:val="0"/>
        <w:widowControl/>
        <w:suppressLineNumbers w:val="0"/>
        <w:jc w:val="left"/>
        <w:rPr>
          <w:rFonts w:hint="eastAsia"/>
          <w:b/>
          <w:sz w:val="30"/>
          <w:szCs w:val="30"/>
          <w:u w:val="single"/>
        </w:rPr>
      </w:pPr>
      <w:r>
        <w:rPr>
          <w:rFonts w:hint="eastAsia"/>
          <w:b/>
          <w:sz w:val="30"/>
          <w:szCs w:val="30"/>
          <w:lang w:val="en-US" w:eastAsia="zh-CN"/>
        </w:rPr>
        <w:t xml:space="preserve"> </w:t>
      </w:r>
      <w:r>
        <w:rPr>
          <w:rFonts w:hint="eastAsia"/>
          <w:b/>
          <w:sz w:val="30"/>
          <w:szCs w:val="30"/>
        </w:rPr>
        <w:t>第</w:t>
      </w:r>
      <w:r>
        <w:rPr>
          <w:rFonts w:hint="eastAsia"/>
          <w:b/>
          <w:sz w:val="30"/>
          <w:szCs w:val="30"/>
          <w:u w:val="single"/>
        </w:rPr>
        <w:t xml:space="preserve"> </w:t>
      </w:r>
      <w:r>
        <w:rPr>
          <w:rFonts w:hint="eastAsia"/>
          <w:b/>
          <w:sz w:val="30"/>
          <w:szCs w:val="30"/>
          <w:u w:val="single"/>
          <w:lang w:eastAsia="zh-CN"/>
        </w:rPr>
        <w:t>十</w:t>
      </w:r>
      <w:r>
        <w:rPr>
          <w:rFonts w:hint="eastAsia"/>
          <w:sz w:val="30"/>
          <w:szCs w:val="30"/>
          <w:u w:val="single"/>
        </w:rPr>
        <w:t xml:space="preserve"> </w:t>
      </w:r>
      <w:r>
        <w:rPr>
          <w:rFonts w:hint="eastAsia"/>
          <w:b/>
          <w:sz w:val="30"/>
          <w:szCs w:val="30"/>
        </w:rPr>
        <w:t xml:space="preserve">期 </w:t>
      </w:r>
      <w:r>
        <w:rPr>
          <w:rFonts w:hint="eastAsia"/>
          <w:b/>
          <w:sz w:val="30"/>
          <w:szCs w:val="30"/>
          <w:u w:val="single"/>
        </w:rPr>
        <w:t xml:space="preserve"> </w:t>
      </w:r>
      <w:r>
        <w:rPr>
          <w:rFonts w:hint="eastAsia" w:ascii="宋体" w:hAnsi="宋体" w:eastAsia="宋体" w:cs="宋体"/>
          <w:kern w:val="0"/>
          <w:sz w:val="24"/>
          <w:szCs w:val="24"/>
          <w:u w:val="single"/>
          <w:lang w:val="en-US" w:eastAsia="zh-CN" w:bidi="ar"/>
        </w:rPr>
        <w:t>火箭</w:t>
      </w:r>
      <w:r>
        <w:rPr>
          <w:rFonts w:hint="eastAsia"/>
          <w:sz w:val="30"/>
          <w:szCs w:val="30"/>
          <w:u w:val="single"/>
        </w:rPr>
        <w:t xml:space="preserve"> </w:t>
      </w:r>
      <w:r>
        <w:rPr>
          <w:rFonts w:hint="eastAsia"/>
          <w:b/>
          <w:sz w:val="30"/>
          <w:szCs w:val="30"/>
        </w:rPr>
        <w:t>中队  辅导员</w:t>
      </w:r>
      <w:r>
        <w:rPr>
          <w:rFonts w:hint="eastAsia"/>
          <w:sz w:val="30"/>
          <w:szCs w:val="30"/>
          <w:u w:val="single"/>
        </w:rPr>
        <w:t xml:space="preserve">  </w:t>
      </w:r>
      <w:r>
        <w:rPr>
          <w:rFonts w:hint="eastAsia"/>
          <w:sz w:val="30"/>
          <w:szCs w:val="30"/>
          <w:u w:val="single"/>
          <w:lang w:eastAsia="zh-CN"/>
        </w:rPr>
        <w:t>王卉</w:t>
      </w:r>
      <w:r>
        <w:rPr>
          <w:rFonts w:hint="eastAsia"/>
          <w:sz w:val="30"/>
          <w:szCs w:val="30"/>
          <w:u w:val="single"/>
          <w:lang w:val="en-US" w:eastAsia="zh-CN"/>
        </w:rPr>
        <w:t xml:space="preserve">   </w:t>
      </w:r>
      <w:r>
        <w:rPr>
          <w:rFonts w:hint="eastAsia"/>
          <w:b/>
          <w:sz w:val="30"/>
          <w:szCs w:val="30"/>
        </w:rPr>
        <w:t xml:space="preserve"> 播出时间</w:t>
      </w:r>
      <w:r>
        <w:rPr>
          <w:rFonts w:hint="eastAsia"/>
          <w:sz w:val="30"/>
          <w:szCs w:val="30"/>
          <w:u w:val="single"/>
        </w:rPr>
        <w:t xml:space="preserve"> </w:t>
      </w:r>
      <w:r>
        <w:rPr>
          <w:rFonts w:hint="eastAsia"/>
          <w:sz w:val="30"/>
          <w:szCs w:val="30"/>
          <w:u w:val="single"/>
          <w:lang w:val="en-US" w:eastAsia="zh-CN"/>
        </w:rPr>
        <w:t>11.8</w:t>
      </w:r>
      <w:r>
        <w:rPr>
          <w:rFonts w:hint="eastAsia"/>
          <w:sz w:val="30"/>
          <w:szCs w:val="30"/>
          <w:u w:val="single"/>
        </w:rPr>
        <w:t xml:space="preserve">   </w:t>
      </w:r>
    </w:p>
    <w:p>
      <w:pPr>
        <w:shd w:val="clear"/>
        <w:adjustRightInd w:val="0"/>
        <w:snapToGrid w:val="0"/>
        <w:spacing w:line="240" w:lineRule="atLeast"/>
        <w:ind w:firstLine="1080" w:firstLineChars="450"/>
        <w:rPr>
          <w:rFonts w:hint="eastAsia"/>
          <w:sz w:val="24"/>
          <w:lang w:val="en-US" w:eastAsia="zh-CN"/>
        </w:rPr>
      </w:pPr>
      <w:r>
        <w:rPr>
          <w:rFonts w:hint="eastAsia"/>
          <w:sz w:val="24"/>
        </w:rPr>
        <w:t>通讯员：</w:t>
      </w:r>
      <w:bookmarkStart w:id="0" w:name="OLE_LINK1"/>
      <w:r>
        <w:rPr>
          <w:rFonts w:hint="eastAsia"/>
          <w:sz w:val="24"/>
          <w:lang w:eastAsia="zh-CN"/>
        </w:rPr>
        <w:t>刘苏</w:t>
      </w:r>
      <w:r>
        <w:rPr>
          <w:rFonts w:hint="eastAsia"/>
          <w:sz w:val="24"/>
          <w:lang w:val="en-US" w:eastAsia="zh-CN"/>
        </w:rPr>
        <w:t xml:space="preserve"> 李宸涵</w:t>
      </w:r>
      <w:r>
        <w:rPr>
          <w:rFonts w:hint="eastAsia"/>
          <w:sz w:val="24"/>
        </w:rPr>
        <w:t xml:space="preserve"> </w:t>
      </w:r>
      <w:bookmarkEnd w:id="0"/>
      <w:r>
        <w:rPr>
          <w:rFonts w:hint="eastAsia"/>
          <w:sz w:val="24"/>
        </w:rPr>
        <w:t xml:space="preserve"> 播音员：</w:t>
      </w:r>
      <w:r>
        <w:rPr>
          <w:rFonts w:hint="eastAsia"/>
          <w:sz w:val="24"/>
          <w:lang w:eastAsia="zh-CN"/>
        </w:rPr>
        <w:t>刘苏</w:t>
      </w:r>
      <w:r>
        <w:rPr>
          <w:rFonts w:hint="eastAsia"/>
          <w:sz w:val="24"/>
          <w:lang w:val="en-US" w:eastAsia="zh-CN"/>
        </w:rPr>
        <w:t xml:space="preserve"> 李宸涵 </w:t>
      </w:r>
    </w:p>
    <w:p>
      <w:pPr>
        <w:shd w:val="clear"/>
        <w:adjustRightInd w:val="0"/>
        <w:snapToGrid w:val="0"/>
        <w:spacing w:line="240" w:lineRule="atLeast"/>
        <w:ind w:firstLine="1080" w:firstLineChars="450"/>
        <w:rPr>
          <w:rFonts w:hint="eastAsia" w:eastAsiaTheme="minorEastAsia"/>
          <w:sz w:val="24"/>
          <w:u w:val="single"/>
          <w:lang w:val="en-US" w:eastAsia="zh-CN"/>
        </w:rPr>
      </w:pPr>
      <w:r>
        <w:rPr>
          <w:rFonts w:hint="eastAsia"/>
          <w:sz w:val="24"/>
        </w:rPr>
        <w:t>编辑：</w:t>
      </w:r>
      <w:r>
        <w:rPr>
          <w:rFonts w:hint="eastAsia"/>
          <w:sz w:val="24"/>
          <w:lang w:eastAsia="zh-CN"/>
        </w:rPr>
        <w:t>刘苏</w:t>
      </w:r>
      <w:r>
        <w:rPr>
          <w:rFonts w:hint="eastAsia"/>
          <w:sz w:val="24"/>
          <w:lang w:val="en-US" w:eastAsia="zh-CN"/>
        </w:rPr>
        <w:t xml:space="preserve"> 李宸涵</w:t>
      </w:r>
    </w:p>
    <w:p>
      <w:pPr>
        <w:shd w:val="clear"/>
        <w:adjustRightInd w:val="0"/>
        <w:snapToGrid w:val="0"/>
        <w:spacing w:line="240" w:lineRule="atLeast"/>
        <w:ind w:firstLine="413" w:firstLineChars="147"/>
        <w:rPr>
          <w:rFonts w:hint="eastAsia"/>
          <w:sz w:val="28"/>
          <w:szCs w:val="28"/>
        </w:rPr>
      </w:pPr>
      <w:r>
        <w:rPr>
          <w:rFonts w:hint="eastAsia"/>
          <w:b/>
          <w:sz w:val="28"/>
          <w:szCs w:val="28"/>
        </w:rPr>
        <w:t>一、开播词</w:t>
      </w:r>
      <w:r>
        <w:rPr>
          <w:rFonts w:hint="eastAsia"/>
          <w:sz w:val="28"/>
          <w:szCs w:val="28"/>
        </w:rPr>
        <w:t>：</w:t>
      </w:r>
    </w:p>
    <w:tbl>
      <w:tblPr>
        <w:tblStyle w:val="7"/>
        <w:tblW w:w="8998" w:type="dxa"/>
        <w:tblInd w:w="288" w:type="dxa"/>
        <w:tblBorders>
          <w:top w:val="single" w:color="auto" w:sz="12" w:space="0"/>
          <w:left w:val="single" w:color="auto" w:sz="12" w:space="0"/>
          <w:bottom w:val="single" w:color="auto" w:sz="12" w:space="0"/>
          <w:right w:val="single" w:color="auto" w:sz="12" w:space="0"/>
          <w:insideH w:val="dashSmallGap" w:color="auto" w:sz="4" w:space="0"/>
          <w:insideV w:val="dashSmallGap" w:color="auto" w:sz="4" w:space="0"/>
        </w:tblBorders>
        <w:tblLayout w:type="fixed"/>
        <w:tblCellMar>
          <w:top w:w="0" w:type="dxa"/>
          <w:left w:w="108" w:type="dxa"/>
          <w:bottom w:w="0" w:type="dxa"/>
          <w:right w:w="108" w:type="dxa"/>
        </w:tblCellMar>
      </w:tblPr>
      <w:tblGrid>
        <w:gridCol w:w="8998"/>
      </w:tblGrid>
      <w:tr>
        <w:tblPrEx>
          <w:tblBorders>
            <w:top w:val="single" w:color="auto" w:sz="12" w:space="0"/>
            <w:left w:val="single" w:color="auto" w:sz="12" w:space="0"/>
            <w:bottom w:val="single" w:color="auto" w:sz="12" w:space="0"/>
            <w:right w:val="single" w:color="auto" w:sz="12" w:space="0"/>
            <w:insideH w:val="dashSmallGap" w:color="auto" w:sz="4" w:space="0"/>
            <w:insideV w:val="dashSmallGap" w:color="auto" w:sz="4" w:space="0"/>
          </w:tblBorders>
          <w:tblLayout w:type="fixed"/>
          <w:tblCellMar>
            <w:top w:w="0" w:type="dxa"/>
            <w:left w:w="108" w:type="dxa"/>
            <w:bottom w:w="0" w:type="dxa"/>
            <w:right w:w="108" w:type="dxa"/>
          </w:tblCellMar>
        </w:tblPrEx>
        <w:trPr>
          <w:trHeight w:val="314" w:hRule="atLeast"/>
        </w:trPr>
        <w:tc>
          <w:tcPr>
            <w:tcW w:w="8998" w:type="dxa"/>
            <w:vAlign w:val="top"/>
          </w:tcPr>
          <w:p>
            <w:pPr>
              <w:shd w:val="clear"/>
              <w:rPr>
                <w:rFonts w:hint="eastAsia"/>
              </w:rPr>
            </w:pPr>
            <w:r>
              <w:rPr>
                <w:rFonts w:hint="eastAsia"/>
              </w:rPr>
              <w:t>A：青春在这里飞扬，</w:t>
            </w:r>
            <w:r>
              <w:rPr>
                <w:rFonts w:hint="eastAsia"/>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dashSmallGap" w:color="auto" w:sz="4" w:space="0"/>
            <w:insideV w:val="dashSmallGap" w:color="auto" w:sz="4" w:space="0"/>
          </w:tblBorders>
          <w:tblLayout w:type="fixed"/>
          <w:tblCellMar>
            <w:top w:w="0" w:type="dxa"/>
            <w:left w:w="108" w:type="dxa"/>
            <w:bottom w:w="0" w:type="dxa"/>
            <w:right w:w="108" w:type="dxa"/>
          </w:tblCellMar>
        </w:tblPrEx>
        <w:trPr>
          <w:trHeight w:val="314" w:hRule="atLeast"/>
        </w:trPr>
        <w:tc>
          <w:tcPr>
            <w:tcW w:w="8998" w:type="dxa"/>
            <w:vAlign w:val="top"/>
          </w:tcPr>
          <w:p>
            <w:pPr>
              <w:shd w:val="clear"/>
            </w:pPr>
            <w:r>
              <w:rPr>
                <w:rFonts w:hint="eastAsia"/>
              </w:rPr>
              <w:t>B：</w:t>
            </w:r>
            <w:r>
              <w:rPr>
                <w:rFonts w:hint="eastAsia"/>
                <w:lang w:val="en-US" w:eastAsia="zh-CN"/>
              </w:rPr>
              <w:t>心灵在这里交织。</w:t>
            </w:r>
          </w:p>
        </w:tc>
      </w:tr>
      <w:tr>
        <w:tblPrEx>
          <w:tblBorders>
            <w:top w:val="single" w:color="auto" w:sz="12" w:space="0"/>
            <w:left w:val="single" w:color="auto" w:sz="12" w:space="0"/>
            <w:bottom w:val="single" w:color="auto" w:sz="12" w:space="0"/>
            <w:right w:val="single" w:color="auto" w:sz="12" w:space="0"/>
            <w:insideH w:val="dashSmallGap" w:color="auto" w:sz="4" w:space="0"/>
            <w:insideV w:val="dashSmallGap" w:color="auto" w:sz="4" w:space="0"/>
          </w:tblBorders>
          <w:tblLayout w:type="fixed"/>
          <w:tblCellMar>
            <w:top w:w="0" w:type="dxa"/>
            <w:left w:w="108" w:type="dxa"/>
            <w:bottom w:w="0" w:type="dxa"/>
            <w:right w:w="108" w:type="dxa"/>
          </w:tblCellMar>
        </w:tblPrEx>
        <w:trPr>
          <w:trHeight w:val="314" w:hRule="atLeast"/>
        </w:trPr>
        <w:tc>
          <w:tcPr>
            <w:tcW w:w="8998" w:type="dxa"/>
            <w:vAlign w:val="top"/>
          </w:tcPr>
          <w:p>
            <w:pPr>
              <w:shd w:val="clear"/>
              <w:rPr>
                <w:rFonts w:hint="eastAsia"/>
              </w:rPr>
            </w:pPr>
            <w:r>
              <w:rPr>
                <w:rFonts w:hint="eastAsia"/>
              </w:rPr>
              <w:t>A：</w:t>
            </w:r>
            <w:r>
              <w:rPr>
                <w:rFonts w:hint="eastAsia"/>
                <w:lang w:val="en-US" w:eastAsia="zh-CN"/>
              </w:rPr>
              <w:t>在这美好的日子，小灵鸽广播又和大家见面了。</w:t>
            </w:r>
          </w:p>
        </w:tc>
      </w:tr>
      <w:tr>
        <w:tblPrEx>
          <w:tblBorders>
            <w:top w:val="single" w:color="auto" w:sz="12" w:space="0"/>
            <w:left w:val="single" w:color="auto" w:sz="12" w:space="0"/>
            <w:bottom w:val="single" w:color="auto" w:sz="12" w:space="0"/>
            <w:right w:val="single" w:color="auto" w:sz="12" w:space="0"/>
            <w:insideH w:val="dashSmallGap" w:color="auto" w:sz="4" w:space="0"/>
            <w:insideV w:val="dashSmallGap" w:color="auto" w:sz="4" w:space="0"/>
          </w:tblBorders>
          <w:tblLayout w:type="fixed"/>
          <w:tblCellMar>
            <w:top w:w="0" w:type="dxa"/>
            <w:left w:w="108" w:type="dxa"/>
            <w:bottom w:w="0" w:type="dxa"/>
            <w:right w:w="108" w:type="dxa"/>
          </w:tblCellMar>
        </w:tblPrEx>
        <w:trPr>
          <w:trHeight w:val="267" w:hRule="atLeast"/>
        </w:trPr>
        <w:tc>
          <w:tcPr>
            <w:tcW w:w="8998" w:type="dxa"/>
            <w:vAlign w:val="top"/>
          </w:tcPr>
          <w:p>
            <w:pPr>
              <w:shd w:val="clear"/>
            </w:pPr>
            <w:r>
              <w:rPr>
                <w:rFonts w:hint="eastAsia"/>
              </w:rPr>
              <w:t>A：我是</w:t>
            </w:r>
            <w:r>
              <w:rPr>
                <w:rFonts w:hint="eastAsia"/>
                <w:lang w:eastAsia="zh-CN"/>
              </w:rPr>
              <w:t>来自（</w:t>
            </w:r>
            <w:r>
              <w:rPr>
                <w:rFonts w:hint="eastAsia"/>
                <w:lang w:val="en-US" w:eastAsia="zh-CN"/>
              </w:rPr>
              <w:t xml:space="preserve"> 三2 </w:t>
            </w:r>
            <w:r>
              <w:rPr>
                <w:rFonts w:hint="eastAsia"/>
                <w:lang w:eastAsia="zh-CN"/>
              </w:rPr>
              <w:t>）班的</w:t>
            </w:r>
            <w:r>
              <w:rPr>
                <w:rFonts w:hint="eastAsia"/>
              </w:rPr>
              <w:t>主持人（</w:t>
            </w:r>
            <w:r>
              <w:rPr>
                <w:rFonts w:hint="eastAsia"/>
                <w:lang w:eastAsia="zh-CN"/>
              </w:rPr>
              <w:t>王子恒</w:t>
            </w:r>
            <w:r>
              <w:rPr>
                <w:rFonts w:hint="eastAsia"/>
              </w:rPr>
              <w:t xml:space="preserve"> </w:t>
            </w:r>
            <w:r>
              <w:rPr>
                <w:rFonts w:hint="eastAsia"/>
                <w:lang w:val="en-US" w:eastAsia="zh-CN"/>
              </w:rPr>
              <w:t xml:space="preserve"> </w:t>
            </w:r>
            <w:r>
              <w:rPr>
                <w:rFonts w:hint="eastAsia"/>
              </w:rPr>
              <w:t xml:space="preserve"> ）</w:t>
            </w:r>
            <w:r>
              <w:rPr>
                <w:rFonts w:hint="eastAsia"/>
                <w:lang w:eastAsia="zh-CN"/>
              </w:rPr>
              <w:t>，</w:t>
            </w:r>
          </w:p>
        </w:tc>
      </w:tr>
      <w:tr>
        <w:tblPrEx>
          <w:tblBorders>
            <w:top w:val="single" w:color="auto" w:sz="12" w:space="0"/>
            <w:left w:val="single" w:color="auto" w:sz="12" w:space="0"/>
            <w:bottom w:val="single" w:color="auto" w:sz="12" w:space="0"/>
            <w:right w:val="single" w:color="auto" w:sz="12" w:space="0"/>
            <w:insideH w:val="dashSmallGap" w:color="auto" w:sz="4" w:space="0"/>
            <w:insideV w:val="dashSmallGap" w:color="auto" w:sz="4" w:space="0"/>
          </w:tblBorders>
          <w:tblLayout w:type="fixed"/>
          <w:tblCellMar>
            <w:top w:w="0" w:type="dxa"/>
            <w:left w:w="108" w:type="dxa"/>
            <w:bottom w:w="0" w:type="dxa"/>
            <w:right w:w="108" w:type="dxa"/>
          </w:tblCellMar>
        </w:tblPrEx>
        <w:trPr>
          <w:trHeight w:val="267" w:hRule="atLeast"/>
        </w:trPr>
        <w:tc>
          <w:tcPr>
            <w:tcW w:w="8998" w:type="dxa"/>
            <w:vAlign w:val="top"/>
          </w:tcPr>
          <w:p>
            <w:pPr>
              <w:shd w:val="clear"/>
              <w:rPr>
                <w:rFonts w:hint="eastAsia"/>
              </w:rPr>
            </w:pPr>
            <w:r>
              <w:rPr>
                <w:rFonts w:hint="eastAsia"/>
              </w:rPr>
              <w:t xml:space="preserve">B：我是（  </w:t>
            </w:r>
            <w:r>
              <w:rPr>
                <w:rFonts w:hint="eastAsia"/>
                <w:lang w:eastAsia="zh-CN"/>
              </w:rPr>
              <w:t>马艺宸</w:t>
            </w:r>
            <w:r>
              <w:rPr>
                <w:rFonts w:hint="eastAsia"/>
              </w:rPr>
              <w:t xml:space="preserve">  ）。</w:t>
            </w:r>
          </w:p>
        </w:tc>
      </w:tr>
      <w:tr>
        <w:tblPrEx>
          <w:tblBorders>
            <w:top w:val="single" w:color="auto" w:sz="12" w:space="0"/>
            <w:left w:val="single" w:color="auto" w:sz="12" w:space="0"/>
            <w:bottom w:val="single" w:color="auto" w:sz="12" w:space="0"/>
            <w:right w:val="single" w:color="auto" w:sz="12" w:space="0"/>
            <w:insideH w:val="dashSmallGap" w:color="auto" w:sz="4" w:space="0"/>
            <w:insideV w:val="dashSmallGap" w:color="auto" w:sz="4" w:space="0"/>
          </w:tblBorders>
          <w:tblLayout w:type="fixed"/>
          <w:tblCellMar>
            <w:top w:w="0" w:type="dxa"/>
            <w:left w:w="108" w:type="dxa"/>
            <w:bottom w:w="0" w:type="dxa"/>
            <w:right w:w="108" w:type="dxa"/>
          </w:tblCellMar>
        </w:tblPrEx>
        <w:trPr>
          <w:trHeight w:val="251" w:hRule="atLeast"/>
        </w:trPr>
        <w:tc>
          <w:tcPr>
            <w:tcW w:w="8998" w:type="dxa"/>
            <w:vAlign w:val="top"/>
          </w:tcPr>
          <w:p>
            <w:pPr>
              <w:shd w:val="clear"/>
              <w:rPr>
                <w:color w:val="FF0000"/>
              </w:rPr>
            </w:pPr>
            <w:r>
              <w:rPr>
                <w:rFonts w:hint="eastAsia"/>
                <w:lang w:val="en-US" w:eastAsia="zh-CN"/>
              </w:rPr>
              <w:t>A：</w:t>
            </w:r>
            <w:r>
              <w:rPr>
                <w:rFonts w:hint="eastAsia"/>
              </w:rPr>
              <w:t xml:space="preserve">本期节目的主题是：《 </w:t>
            </w:r>
            <w:r>
              <w:rPr>
                <w:rFonts w:hint="eastAsia"/>
                <w:lang w:eastAsia="zh-CN"/>
              </w:rPr>
              <w:t>通过珠海航展，领略祖国风采</w:t>
            </w:r>
            <w:r>
              <w:rPr>
                <w:rFonts w:hint="eastAsia"/>
              </w:rPr>
              <w:t xml:space="preserve"> 》</w:t>
            </w:r>
          </w:p>
        </w:tc>
      </w:tr>
    </w:tbl>
    <w:p>
      <w:pPr>
        <w:shd w:val="clear"/>
        <w:adjustRightInd w:val="0"/>
        <w:snapToGrid w:val="0"/>
        <w:spacing w:line="240" w:lineRule="atLeast"/>
        <w:ind w:firstLine="413" w:firstLineChars="147"/>
        <w:rPr>
          <w:rFonts w:hint="eastAsia"/>
          <w:b/>
          <w:sz w:val="28"/>
          <w:szCs w:val="28"/>
        </w:rPr>
      </w:pPr>
      <w:r>
        <w:rPr>
          <w:rFonts w:hint="eastAsia"/>
          <w:b/>
          <w:sz w:val="28"/>
          <w:szCs w:val="28"/>
        </w:rPr>
        <w:t>二、栏目内容：</w:t>
      </w:r>
    </w:p>
    <w:tbl>
      <w:tblPr>
        <w:tblStyle w:val="7"/>
        <w:tblW w:w="8998"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0" w:hRule="atLeast"/>
        </w:trPr>
        <w:tc>
          <w:tcPr>
            <w:tcW w:w="8998" w:type="dxa"/>
            <w:tcBorders>
              <w:top w:val="dotted" w:color="auto" w:sz="4" w:space="0"/>
              <w:left w:val="single" w:color="auto" w:sz="12" w:space="0"/>
              <w:right w:val="single" w:color="auto" w:sz="12" w:space="0"/>
            </w:tcBorders>
            <w:vAlign w:val="top"/>
          </w:tcPr>
          <w:p>
            <w:pPr>
              <w:keepNext w:val="0"/>
              <w:keepLines w:val="0"/>
              <w:pageBreakBefore w:val="0"/>
              <w:shd w:val="clear"/>
              <w:kinsoku/>
              <w:wordWrap/>
              <w:overflowPunct/>
              <w:topLinePunct w:val="0"/>
              <w:autoSpaceDE/>
              <w:autoSpaceDN/>
              <w:bidi w:val="0"/>
              <w:adjustRightInd w:val="0"/>
              <w:snapToGrid w:val="0"/>
              <w:spacing w:line="240" w:lineRule="auto"/>
              <w:jc w:val="left"/>
              <w:textAlignment w:val="auto"/>
              <w:outlineLvl w:val="9"/>
              <w:rPr>
                <w:rFonts w:hint="eastAsia"/>
                <w:b/>
                <w:bCs/>
                <w:color w:val="FF0000"/>
                <w:lang w:val="en-US" w:eastAsia="zh-CN"/>
              </w:rPr>
            </w:pPr>
            <w:r>
              <w:rPr>
                <w:rFonts w:hint="eastAsia"/>
                <w:b/>
                <w:bCs/>
                <w:color w:val="FF0000"/>
                <w:lang w:val="en-US" w:eastAsia="zh-CN"/>
              </w:rPr>
              <w:t>1.新闻彩虹堂</w:t>
            </w:r>
          </w:p>
          <w:p>
            <w:pPr>
              <w:keepNext w:val="0"/>
              <w:keepLines w:val="0"/>
              <w:pageBreakBefore w:val="0"/>
              <w:numPr>
                <w:ilvl w:val="0"/>
                <w:numId w:val="0"/>
              </w:numPr>
              <w:shd w:val="clear"/>
              <w:kinsoku/>
              <w:wordWrap/>
              <w:overflowPunct/>
              <w:topLinePunct w:val="0"/>
              <w:autoSpaceDE/>
              <w:autoSpaceDN/>
              <w:bidi w:val="0"/>
              <w:adjustRightInd w:val="0"/>
              <w:snapToGrid w:val="0"/>
              <w:spacing w:line="240" w:lineRule="auto"/>
              <w:jc w:val="left"/>
              <w:textAlignment w:val="auto"/>
              <w:outlineLvl w:val="9"/>
              <w:rPr>
                <w:rFonts w:hint="eastAsia"/>
                <w:b/>
                <w:bCs/>
                <w:color w:val="FF0000"/>
                <w:lang w:val="en-US" w:eastAsia="zh-CN"/>
              </w:rPr>
            </w:pPr>
            <w:r>
              <w:rPr>
                <w:rFonts w:hint="eastAsia"/>
                <w:lang w:val="en-US" w:eastAsia="zh-CN"/>
              </w:rPr>
              <w:t>A:风声雨声读书声，声声入耳；家事国事天下事，事事关心。</w:t>
            </w:r>
          </w:p>
          <w:p>
            <w:pPr>
              <w:keepNext w:val="0"/>
              <w:keepLines w:val="0"/>
              <w:pageBreakBefore w:val="0"/>
              <w:numPr>
                <w:ilvl w:val="0"/>
                <w:numId w:val="0"/>
              </w:numPr>
              <w:shd w:val="clear"/>
              <w:kinsoku/>
              <w:wordWrap/>
              <w:overflowPunct/>
              <w:topLinePunct w:val="0"/>
              <w:autoSpaceDE/>
              <w:autoSpaceDN/>
              <w:bidi w:val="0"/>
              <w:adjustRightInd w:val="0"/>
              <w:snapToGrid w:val="0"/>
              <w:spacing w:line="240" w:lineRule="auto"/>
              <w:jc w:val="left"/>
              <w:textAlignment w:val="auto"/>
              <w:outlineLvl w:val="9"/>
              <w:rPr>
                <w:rFonts w:hint="eastAsia"/>
                <w:lang w:val="en-US" w:eastAsia="zh-CN"/>
              </w:rPr>
            </w:pPr>
            <w:r>
              <w:rPr>
                <w:rFonts w:hint="eastAsia"/>
                <w:lang w:val="en-US" w:eastAsia="zh-CN"/>
              </w:rPr>
              <w:t>B:绚烂社会，缤纷校园，了解最新时事动态、聚焦点滴新闻，尽在校园新闻彩虹堂。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225" w:afterAutospacing="0" w:line="240" w:lineRule="auto"/>
              <w:ind w:right="240"/>
              <w:jc w:val="both"/>
              <w:textAlignment w:val="auto"/>
              <w:outlineLvl w:val="9"/>
              <w:rPr>
                <w:rFonts w:hint="eastAsia"/>
                <w:lang w:val="en-US" w:eastAsia="zh-CN"/>
              </w:rPr>
            </w:pPr>
            <w:r>
              <w:rPr>
                <w:rFonts w:hint="eastAsia"/>
                <w:lang w:val="en-US" w:eastAsia="zh-CN"/>
              </w:rPr>
              <w:t>A:下面播报国家重大新闻：第十二届珠海航展11月6日于中国广州省珠海市拉开帷幕！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225" w:afterAutospacing="0" w:line="240" w:lineRule="auto"/>
              <w:ind w:right="240"/>
              <w:jc w:val="both"/>
              <w:textAlignment w:val="auto"/>
              <w:outlineLvl w:val="9"/>
              <w:rPr>
                <w:rFonts w:hint="eastAsia"/>
                <w:lang w:val="en-US" w:eastAsia="zh-CN"/>
              </w:rPr>
            </w:pPr>
            <w:r>
              <w:rPr>
                <w:rFonts w:hint="eastAsia"/>
                <w:lang w:val="en-US" w:eastAsia="zh-CN"/>
              </w:rPr>
              <w:t>B:本次航展有四大特色 ，我们一起去看看吧！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225" w:afterAutospacing="0" w:line="240" w:lineRule="auto"/>
              <w:ind w:right="240"/>
              <w:jc w:val="both"/>
              <w:textAlignment w:val="auto"/>
              <w:outlineLvl w:val="9"/>
              <w:rPr>
                <w:rFonts w:hint="eastAsia"/>
                <w:lang w:val="en-US" w:eastAsia="zh-CN"/>
              </w:rPr>
            </w:pPr>
            <w:r>
              <w:rPr>
                <w:rFonts w:hint="eastAsia"/>
                <w:lang w:val="en-US" w:eastAsia="zh-CN"/>
              </w:rPr>
              <w:t xml:space="preserve">A:  特色一：展览规模创历史新高。本届航展已确定参加的国家和地区有43个，国内外参展商770家，参展的国内外各型飞机超130架，国内10大军工企业首次大规模参展的同时，展览规模再创历史新高。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225" w:afterAutospacing="0" w:line="240" w:lineRule="auto"/>
              <w:ind w:right="240"/>
              <w:jc w:val="both"/>
              <w:textAlignment w:val="auto"/>
              <w:outlineLvl w:val="9"/>
              <w:rPr>
                <w:rFonts w:hint="eastAsia"/>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225" w:afterAutospacing="0" w:line="240" w:lineRule="auto"/>
              <w:ind w:right="240"/>
              <w:jc w:val="both"/>
              <w:textAlignment w:val="auto"/>
              <w:outlineLvl w:val="9"/>
              <w:rPr>
                <w:rFonts w:hint="eastAsia"/>
                <w:lang w:val="en-US" w:eastAsia="zh-CN"/>
              </w:rPr>
            </w:pPr>
            <w:r>
              <w:rPr>
                <w:rFonts w:hint="eastAsia"/>
                <w:lang w:val="en-US" w:eastAsia="zh-CN"/>
              </w:rPr>
              <w:t xml:space="preserve">B:特色二：飞行表演参展飞机超过100架。中国空军八一飞行表演队和空军航空大学红鹰飞行表演队将进行飞行表演，另外，来自沙特阿拉伯皇家空军「沙特之鹰」飞行表演队将首次登场献技。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225" w:afterAutospacing="0" w:line="240" w:lineRule="auto"/>
              <w:ind w:right="240"/>
              <w:jc w:val="both"/>
              <w:textAlignment w:val="auto"/>
              <w:outlineLvl w:val="9"/>
              <w:rPr>
                <w:rFonts w:hint="eastAsia"/>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225" w:afterAutospacing="0" w:line="240" w:lineRule="auto"/>
              <w:ind w:right="240"/>
              <w:jc w:val="both"/>
              <w:textAlignment w:val="auto"/>
              <w:outlineLvl w:val="9"/>
              <w:rPr>
                <w:rFonts w:hint="eastAsia"/>
                <w:lang w:val="en-US" w:eastAsia="zh-CN"/>
              </w:rPr>
            </w:pPr>
            <w:r>
              <w:rPr>
                <w:rFonts w:hint="eastAsia"/>
                <w:lang w:val="en-US" w:eastAsia="zh-CN"/>
              </w:rPr>
              <w:t xml:space="preserve">C:特色三：世界前100名航空航天企业参展比例提高。世界知名航空航天企业基本悉数亮相，世界前100名航空航天企业参展比例提高。除了美国、俄罗斯、法国等传统欧美国家展团参加本届航展外，德国、英国展团强势回归。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225" w:afterAutospacing="0" w:line="240" w:lineRule="auto"/>
              <w:ind w:right="240"/>
              <w:jc w:val="both"/>
              <w:textAlignment w:val="auto"/>
              <w:outlineLvl w:val="9"/>
              <w:rPr>
                <w:rFonts w:hint="eastAsia"/>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225" w:afterAutospacing="0" w:line="240" w:lineRule="auto"/>
              <w:ind w:right="240"/>
              <w:jc w:val="both"/>
              <w:textAlignment w:val="auto"/>
              <w:outlineLvl w:val="9"/>
              <w:rPr>
                <w:rFonts w:hint="eastAsia"/>
                <w:lang w:val="en-US" w:eastAsia="zh-CN"/>
              </w:rPr>
            </w:pPr>
            <w:r>
              <w:rPr>
                <w:rFonts w:hint="eastAsia"/>
                <w:lang w:val="en-US" w:eastAsia="zh-CN"/>
              </w:rPr>
              <w:t xml:space="preserve">D:中国兵装参展规模是往届之最。中国兵装产品数量较上届航展增加一倍多，主要包括了快反部队、末端防御、机载武器、智能弹药、轻武器等六大领域，会安排有自主研发制造的主战坦克、轮式装甲车、履带式步兵战车等进行地面动态演示。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225" w:afterAutospacing="0" w:line="240" w:lineRule="auto"/>
              <w:ind w:right="240"/>
              <w:jc w:val="both"/>
              <w:textAlignment w:val="auto"/>
              <w:outlineLvl w:val="9"/>
              <w:rPr>
                <w:rFonts w:hint="eastAsia"/>
                <w:lang w:val="en-US" w:eastAsia="zh-CN"/>
              </w:rPr>
            </w:pPr>
            <w:r>
              <w:rPr>
                <w:rFonts w:hint="eastAsia"/>
                <w:lang w:val="en-US" w:eastAsia="zh-CN"/>
              </w:rPr>
              <w:t>A:本次航展中还有五大看点。看点一：航空装备。以“两型四代”、“20系列”、“国产大飞机家族”等为代表，共计145项产品参展，其中首次参展的就有45项。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225" w:afterAutospacing="0" w:line="240" w:lineRule="auto"/>
              <w:ind w:right="240"/>
              <w:jc w:val="both"/>
              <w:textAlignment w:val="auto"/>
              <w:outlineLvl w:val="9"/>
              <w:rPr>
                <w:rFonts w:hint="eastAsia"/>
                <w:lang w:val="en-US" w:eastAsia="zh-CN"/>
              </w:rPr>
            </w:pPr>
            <w:r>
              <w:rPr>
                <w:rFonts w:hint="eastAsia"/>
                <w:lang w:val="en-US" w:eastAsia="zh-CN"/>
              </w:rPr>
              <w:t>B:看点二：航天科技。中国将携近两年来的最新科技成果共计184项产品参展，主要展示内容包括宇航系统、防务系统、航天技术应用及服务产业三大类。其中新一代运载火箭家族、空间站核心舱、嫦娥四号探测器等也是首次亮相。</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225" w:afterAutospacing="0" w:line="240" w:lineRule="auto"/>
              <w:ind w:right="240"/>
              <w:jc w:val="both"/>
              <w:textAlignment w:val="auto"/>
              <w:outlineLvl w:val="9"/>
              <w:rPr>
                <w:rFonts w:hint="eastAsia"/>
                <w:lang w:val="en-US" w:eastAsia="zh-CN"/>
              </w:rPr>
            </w:pPr>
            <w:r>
              <w:rPr>
                <w:rFonts w:hint="eastAsia"/>
                <w:lang w:val="en-US" w:eastAsia="zh-CN"/>
              </w:rPr>
              <w:t>C:看点三：陆战装备。中国兵装将展出6个领域共计251项产品，产品数量较上届航展增加一倍多，并且一半以上的参展装备均为首次公开展示。自主研发制造的主战坦克、轮式装甲车、履带式步兵战车等将进行地面动态演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225" w:afterAutospacing="0" w:line="240" w:lineRule="auto"/>
              <w:ind w:right="240"/>
              <w:jc w:val="both"/>
              <w:textAlignment w:val="auto"/>
              <w:outlineLvl w:val="9"/>
              <w:rPr>
                <w:rFonts w:hint="eastAsia"/>
                <w:lang w:val="en-US" w:eastAsia="zh-CN"/>
              </w:rPr>
            </w:pPr>
            <w:r>
              <w:rPr>
                <w:rFonts w:hint="eastAsia"/>
                <w:lang w:val="en-US" w:eastAsia="zh-CN"/>
              </w:rPr>
              <w:t>D:看点四：电子科技。中国电子共有130余项产品参展，大部分为实物参展，包括了军事通信、雷达探测、等。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225" w:afterAutospacing="0" w:line="240" w:lineRule="auto"/>
              <w:ind w:right="240"/>
              <w:jc w:val="both"/>
              <w:textAlignment w:val="auto"/>
              <w:outlineLvl w:val="9"/>
              <w:rPr>
                <w:rFonts w:hint="eastAsia"/>
                <w:lang w:val="en-US" w:eastAsia="zh-CN"/>
              </w:rPr>
            </w:pPr>
            <w:r>
              <w:rPr>
                <w:rFonts w:hint="eastAsia"/>
                <w:lang w:val="en-US" w:eastAsia="zh-CN"/>
              </w:rPr>
              <w:t>D:看点五：军民融合。有近50家广东省军民融合企业汇聚一堂，集中展示雷达、发射车、导弹、军民两用无人艇、数字战斗仿真系统、航空及配套设备、无人机及无人机防御系统等高精尖展品。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225" w:afterAutospacing="0" w:line="240" w:lineRule="auto"/>
              <w:ind w:right="240"/>
              <w:jc w:val="both"/>
              <w:textAlignment w:val="auto"/>
              <w:outlineLvl w:val="9"/>
              <w:rPr>
                <w:rFonts w:hint="eastAsia"/>
                <w:lang w:val="en-US" w:eastAsia="zh-CN"/>
              </w:rPr>
            </w:pPr>
            <w:r>
              <w:rPr>
                <w:rFonts w:hint="eastAsia"/>
                <w:lang w:val="en-US" w:eastAsia="zh-CN"/>
              </w:rPr>
              <w:t>A:听到这里，同学们是不是热血澎湃？让我们一起为我们伟大的祖国歌唱一曲吧！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225" w:afterAutospacing="0" w:line="240" w:lineRule="auto"/>
              <w:ind w:right="240"/>
              <w:jc w:val="both"/>
              <w:textAlignment w:val="auto"/>
              <w:outlineLvl w:val="9"/>
              <w:rPr>
                <w:rFonts w:hint="eastAsia"/>
                <w:lang w:val="en-US" w:eastAsia="zh-CN"/>
              </w:rPr>
            </w:pPr>
            <w:r>
              <w:rPr>
                <w:rFonts w:hint="eastAsia"/>
                <w:lang w:val="en-US" w:eastAsia="zh-CN"/>
              </w:rPr>
              <w:t>B:下面请欣赏音乐《歌唱祖国》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225" w:afterAutospacing="0" w:line="240" w:lineRule="auto"/>
              <w:ind w:right="240"/>
              <w:jc w:val="both"/>
              <w:textAlignment w:val="auto"/>
              <w:outlineLvl w:val="9"/>
              <w:rPr>
                <w:rFonts w:hint="eastAsia"/>
                <w:lang w:val="en-US" w:eastAsia="zh-CN"/>
              </w:rPr>
            </w:pPr>
            <w:bookmarkStart w:id="1" w:name="_GoBack"/>
            <w:bookmarkEnd w:id="1"/>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225" w:afterAutospacing="0" w:line="240" w:lineRule="auto"/>
              <w:ind w:right="240"/>
              <w:jc w:val="both"/>
              <w:textAlignment w:val="auto"/>
              <w:outlineLvl w:val="9"/>
              <w:rPr>
                <w:rFonts w:hint="eastAsia"/>
                <w:lang w:val="en-US" w:eastAsia="zh-CN"/>
              </w:rPr>
            </w:pPr>
          </w:p>
        </w:tc>
      </w:tr>
    </w:tbl>
    <w:p>
      <w:pPr>
        <w:numPr>
          <w:ilvl w:val="0"/>
          <w:numId w:val="1"/>
        </w:numPr>
        <w:shd w:val="clear"/>
        <w:adjustRightInd w:val="0"/>
        <w:snapToGrid w:val="0"/>
        <w:spacing w:line="320" w:lineRule="exact"/>
        <w:jc w:val="left"/>
        <w:rPr>
          <w:rFonts w:hint="eastAsia" w:ascii="宋体" w:hAnsi="宋体"/>
          <w:sz w:val="24"/>
          <w:lang w:eastAsia="zh-CN"/>
        </w:rPr>
      </w:pPr>
      <w:r>
        <w:rPr>
          <w:rFonts w:hint="eastAsia" w:ascii="宋体" w:hAnsi="宋体"/>
          <w:sz w:val="24"/>
          <w:lang w:eastAsia="zh-CN"/>
        </w:rPr>
        <w:t>结束语：</w:t>
      </w:r>
    </w:p>
    <w:tbl>
      <w:tblPr>
        <w:tblStyle w:val="7"/>
        <w:tblW w:w="8998" w:type="dxa"/>
        <w:tblInd w:w="288" w:type="dxa"/>
        <w:tblBorders>
          <w:top w:val="single" w:color="auto" w:sz="12" w:space="0"/>
          <w:left w:val="single" w:color="auto" w:sz="12" w:space="0"/>
          <w:bottom w:val="single" w:color="auto" w:sz="12" w:space="0"/>
          <w:right w:val="single" w:color="auto" w:sz="12" w:space="0"/>
          <w:insideH w:val="dashSmallGap" w:color="auto" w:sz="4" w:space="0"/>
          <w:insideV w:val="dashSmallGap" w:color="auto" w:sz="4" w:space="0"/>
        </w:tblBorders>
        <w:tblLayout w:type="fixed"/>
        <w:tblCellMar>
          <w:top w:w="0" w:type="dxa"/>
          <w:left w:w="108" w:type="dxa"/>
          <w:bottom w:w="0" w:type="dxa"/>
          <w:right w:w="108" w:type="dxa"/>
        </w:tblCellMar>
      </w:tblPr>
      <w:tblGrid>
        <w:gridCol w:w="8998"/>
      </w:tblGrid>
      <w:tr>
        <w:tblPrEx>
          <w:tblBorders>
            <w:top w:val="single" w:color="auto" w:sz="12" w:space="0"/>
            <w:left w:val="single" w:color="auto" w:sz="12" w:space="0"/>
            <w:bottom w:val="single" w:color="auto" w:sz="12" w:space="0"/>
            <w:right w:val="single" w:color="auto" w:sz="12" w:space="0"/>
            <w:insideH w:val="dashSmallGap" w:color="auto" w:sz="4" w:space="0"/>
            <w:insideV w:val="dashSmallGap" w:color="auto" w:sz="4" w:space="0"/>
          </w:tblBorders>
          <w:tblLayout w:type="fixed"/>
          <w:tblCellMar>
            <w:top w:w="0" w:type="dxa"/>
            <w:left w:w="108" w:type="dxa"/>
            <w:bottom w:w="0" w:type="dxa"/>
            <w:right w:w="108" w:type="dxa"/>
          </w:tblCellMar>
        </w:tblPrEx>
        <w:trPr>
          <w:trHeight w:val="314" w:hRule="atLeast"/>
        </w:trPr>
        <w:tc>
          <w:tcPr>
            <w:tcW w:w="8998" w:type="dxa"/>
            <w:vAlign w:val="top"/>
          </w:tcPr>
          <w:p>
            <w:pPr>
              <w:shd w:val="clear"/>
              <w:rPr>
                <w:rFonts w:hint="eastAsia"/>
              </w:rPr>
            </w:pPr>
            <w:r>
              <w:rPr>
                <w:rFonts w:hint="eastAsia"/>
              </w:rPr>
              <w:t>A</w:t>
            </w:r>
            <w:r>
              <w:rPr>
                <w:rFonts w:hint="eastAsia"/>
                <w:lang w:eastAsia="zh-CN"/>
              </w:rPr>
              <w:t>：</w:t>
            </w:r>
            <w:r>
              <w:rPr>
                <w:rFonts w:hint="eastAsia"/>
                <w:lang w:val="en-US" w:eastAsia="zh-CN"/>
              </w:rPr>
              <w:t>让我们的心贴得更近，手握得更紧。</w:t>
            </w:r>
          </w:p>
        </w:tc>
      </w:tr>
      <w:tr>
        <w:tblPrEx>
          <w:tblBorders>
            <w:top w:val="single" w:color="auto" w:sz="12" w:space="0"/>
            <w:left w:val="single" w:color="auto" w:sz="12" w:space="0"/>
            <w:bottom w:val="single" w:color="auto" w:sz="12" w:space="0"/>
            <w:right w:val="single" w:color="auto" w:sz="12" w:space="0"/>
            <w:insideH w:val="dashSmallGap" w:color="auto" w:sz="4" w:space="0"/>
            <w:insideV w:val="dashSmallGap" w:color="auto" w:sz="4" w:space="0"/>
          </w:tblBorders>
          <w:tblLayout w:type="fixed"/>
          <w:tblCellMar>
            <w:top w:w="0" w:type="dxa"/>
            <w:left w:w="108" w:type="dxa"/>
            <w:bottom w:w="0" w:type="dxa"/>
            <w:right w:w="108" w:type="dxa"/>
          </w:tblCellMar>
        </w:tblPrEx>
        <w:trPr>
          <w:trHeight w:val="314" w:hRule="atLeast"/>
        </w:trPr>
        <w:tc>
          <w:tcPr>
            <w:tcW w:w="8998" w:type="dxa"/>
            <w:vAlign w:val="top"/>
          </w:tcPr>
          <w:p>
            <w:pPr>
              <w:shd w:val="clear"/>
            </w:pPr>
            <w:r>
              <w:rPr>
                <w:rFonts w:hint="eastAsia"/>
              </w:rPr>
              <w:t>B：</w:t>
            </w:r>
            <w:r>
              <w:rPr>
                <w:rFonts w:hint="eastAsia"/>
                <w:lang w:val="en-US" w:eastAsia="zh-CN"/>
              </w:rPr>
              <w:t>小灵鸽广播，我们的阳光地带！有了你的参与，校园广播将会更精彩！</w:t>
            </w:r>
          </w:p>
        </w:tc>
      </w:tr>
      <w:tr>
        <w:tblPrEx>
          <w:tblBorders>
            <w:top w:val="single" w:color="auto" w:sz="12" w:space="0"/>
            <w:left w:val="single" w:color="auto" w:sz="12" w:space="0"/>
            <w:bottom w:val="single" w:color="auto" w:sz="12" w:space="0"/>
            <w:right w:val="single" w:color="auto" w:sz="12" w:space="0"/>
            <w:insideH w:val="dashSmallGap" w:color="auto" w:sz="4" w:space="0"/>
            <w:insideV w:val="dashSmallGap" w:color="auto" w:sz="4" w:space="0"/>
          </w:tblBorders>
          <w:tblLayout w:type="fixed"/>
          <w:tblCellMar>
            <w:top w:w="0" w:type="dxa"/>
            <w:left w:w="108" w:type="dxa"/>
            <w:bottom w:w="0" w:type="dxa"/>
            <w:right w:w="108" w:type="dxa"/>
          </w:tblCellMar>
        </w:tblPrEx>
        <w:trPr>
          <w:trHeight w:val="314" w:hRule="atLeast"/>
        </w:trPr>
        <w:tc>
          <w:tcPr>
            <w:tcW w:w="8998" w:type="dxa"/>
            <w:vAlign w:val="top"/>
          </w:tcPr>
          <w:p>
            <w:pPr>
              <w:shd w:val="clear"/>
              <w:rPr>
                <w:rFonts w:hint="eastAsia"/>
              </w:rPr>
            </w:pPr>
            <w:r>
              <w:rPr>
                <w:rFonts w:hint="eastAsia"/>
              </w:rPr>
              <w:t>A：感谢各位老师、同学的收听。</w:t>
            </w:r>
            <w:r>
              <w:rPr>
                <w:rFonts w:hint="eastAsia"/>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dashSmallGap" w:color="auto" w:sz="4" w:space="0"/>
            <w:insideV w:val="dashSmallGap" w:color="auto" w:sz="4" w:space="0"/>
          </w:tblBorders>
          <w:tblLayout w:type="fixed"/>
          <w:tblCellMar>
            <w:top w:w="0" w:type="dxa"/>
            <w:left w:w="108" w:type="dxa"/>
            <w:bottom w:w="0" w:type="dxa"/>
            <w:right w:w="108" w:type="dxa"/>
          </w:tblCellMar>
        </w:tblPrEx>
        <w:trPr>
          <w:trHeight w:val="283" w:hRule="atLeast"/>
        </w:trPr>
        <w:tc>
          <w:tcPr>
            <w:tcW w:w="8998" w:type="dxa"/>
            <w:vAlign w:val="top"/>
          </w:tcPr>
          <w:p>
            <w:pPr>
              <w:shd w:val="clear"/>
              <w:rPr>
                <w:rFonts w:hint="eastAsia"/>
              </w:rPr>
            </w:pPr>
            <w:r>
              <w:rPr>
                <w:rFonts w:hint="eastAsia"/>
              </w:rPr>
              <w:t>B：</w:t>
            </w:r>
            <w:r>
              <w:rPr>
                <w:rFonts w:hint="eastAsia"/>
                <w:lang w:val="en-US" w:eastAsia="zh-CN"/>
              </w:rPr>
              <w:t xml:space="preserve"> 如果你有什么建议或意见请及时与我们联系，我们将做到最好。</w:t>
            </w:r>
          </w:p>
        </w:tc>
      </w:tr>
      <w:tr>
        <w:tblPrEx>
          <w:tblBorders>
            <w:top w:val="single" w:color="auto" w:sz="12" w:space="0"/>
            <w:left w:val="single" w:color="auto" w:sz="12" w:space="0"/>
            <w:bottom w:val="single" w:color="auto" w:sz="12" w:space="0"/>
            <w:right w:val="single" w:color="auto" w:sz="12" w:space="0"/>
            <w:insideH w:val="dashSmallGap" w:color="auto" w:sz="4" w:space="0"/>
            <w:insideV w:val="dashSmallGap" w:color="auto" w:sz="4" w:space="0"/>
          </w:tblBorders>
          <w:tblLayout w:type="fixed"/>
          <w:tblCellMar>
            <w:top w:w="0" w:type="dxa"/>
            <w:left w:w="108" w:type="dxa"/>
            <w:bottom w:w="0" w:type="dxa"/>
            <w:right w:w="108" w:type="dxa"/>
          </w:tblCellMar>
        </w:tblPrEx>
        <w:trPr>
          <w:trHeight w:val="283" w:hRule="atLeast"/>
        </w:trPr>
        <w:tc>
          <w:tcPr>
            <w:tcW w:w="8998" w:type="dxa"/>
            <w:vAlign w:val="top"/>
          </w:tcPr>
          <w:p>
            <w:pPr>
              <w:shd w:val="clear"/>
              <w:rPr>
                <w:rFonts w:hint="eastAsia"/>
              </w:rPr>
            </w:pPr>
            <w:r>
              <w:rPr>
                <w:rFonts w:hint="eastAsia"/>
                <w:lang w:val="en-US" w:eastAsia="zh-CN"/>
              </w:rPr>
              <w:t>A：</w:t>
            </w:r>
            <w:r>
              <w:rPr>
                <w:rFonts w:hint="eastAsia"/>
              </w:rPr>
              <w:t>同学们，我们下期同一时间再见。</w:t>
            </w:r>
          </w:p>
        </w:tc>
      </w:tr>
      <w:tr>
        <w:tblPrEx>
          <w:tblBorders>
            <w:top w:val="single" w:color="auto" w:sz="12" w:space="0"/>
            <w:left w:val="single" w:color="auto" w:sz="12" w:space="0"/>
            <w:bottom w:val="single" w:color="auto" w:sz="12" w:space="0"/>
            <w:right w:val="single" w:color="auto" w:sz="12" w:space="0"/>
            <w:insideH w:val="dashSmallGap" w:color="auto" w:sz="4" w:space="0"/>
            <w:insideV w:val="dashSmallGap" w:color="auto" w:sz="4" w:space="0"/>
          </w:tblBorders>
          <w:tblLayout w:type="fixed"/>
          <w:tblCellMar>
            <w:top w:w="0" w:type="dxa"/>
            <w:left w:w="108" w:type="dxa"/>
            <w:bottom w:w="0" w:type="dxa"/>
            <w:right w:w="108" w:type="dxa"/>
          </w:tblCellMar>
        </w:tblPrEx>
        <w:trPr>
          <w:trHeight w:val="267" w:hRule="atLeast"/>
        </w:trPr>
        <w:tc>
          <w:tcPr>
            <w:tcW w:w="8998" w:type="dxa"/>
            <w:vAlign w:val="top"/>
          </w:tcPr>
          <w:p>
            <w:pPr>
              <w:shd w:val="clear"/>
              <w:rPr>
                <w:rFonts w:hint="eastAsia"/>
              </w:rPr>
            </w:pPr>
            <w:r>
              <w:rPr>
                <w:rFonts w:hint="eastAsia"/>
              </w:rPr>
              <w:t>B：</w:t>
            </w:r>
            <w:r>
              <w:rPr>
                <w:rFonts w:hint="eastAsia"/>
                <w:lang w:eastAsia="zh-CN"/>
              </w:rPr>
              <w:t>再见</w:t>
            </w:r>
            <w:r>
              <w:rPr>
                <w:rFonts w:hint="eastAsia"/>
              </w:rPr>
              <w:t>。</w:t>
            </w:r>
          </w:p>
        </w:tc>
      </w:tr>
    </w:tbl>
    <w:p>
      <w:pPr>
        <w:numPr>
          <w:ilvl w:val="0"/>
          <w:numId w:val="0"/>
        </w:numPr>
        <w:shd w:val="clear"/>
        <w:adjustRightInd w:val="0"/>
        <w:snapToGrid w:val="0"/>
        <w:spacing w:line="320" w:lineRule="exact"/>
        <w:jc w:val="left"/>
        <w:rPr>
          <w:rFonts w:hint="eastAsia" w:ascii="宋体" w:hAnsi="宋体"/>
          <w:sz w:val="24"/>
          <w:lang w:eastAsia="zh-CN"/>
        </w:rPr>
      </w:pPr>
    </w:p>
    <w:p>
      <w:pPr>
        <w:shd w:val="clear"/>
        <w:adjustRightInd w:val="0"/>
        <w:snapToGrid w:val="0"/>
        <w:spacing w:line="320" w:lineRule="exact"/>
        <w:jc w:val="left"/>
        <w:rPr>
          <w:rFonts w:hint="eastAsia" w:ascii="宋体" w:hAnsi="宋体"/>
          <w:sz w:val="24"/>
          <w:u w:val="single"/>
        </w:rPr>
      </w:pPr>
      <w:r>
        <w:rPr>
          <w:rFonts w:hint="eastAsia" w:ascii="宋体" w:hAnsi="宋体"/>
          <w:sz w:val="24"/>
          <w:lang w:eastAsia="zh-CN"/>
        </w:rPr>
        <w:t>四</w:t>
      </w:r>
      <w:r>
        <w:rPr>
          <w:rFonts w:hint="eastAsia" w:ascii="宋体" w:hAnsi="宋体"/>
          <w:sz w:val="24"/>
        </w:rPr>
        <w:t>、播出效果：</w:t>
      </w:r>
      <w:r>
        <w:rPr>
          <w:rFonts w:hint="eastAsia" w:ascii="宋体" w:hAnsi="宋体"/>
          <w:sz w:val="24"/>
          <w:u w:val="single"/>
        </w:rPr>
        <w:t xml:space="preserve"> 优秀（    ）         良好（     ）       一般（     ）                                          </w:t>
      </w:r>
    </w:p>
    <w:p>
      <w:pPr>
        <w:shd w:val="clear"/>
        <w:adjustRightInd w:val="0"/>
        <w:snapToGrid w:val="0"/>
        <w:spacing w:line="320" w:lineRule="exact"/>
        <w:jc w:val="left"/>
        <w:rPr>
          <w:rFonts w:hint="eastAsia" w:ascii="楷体_GB2312" w:hAnsi="黑体" w:eastAsia="楷体_GB2312"/>
          <w:b/>
          <w:sz w:val="28"/>
          <w:szCs w:val="28"/>
        </w:rPr>
      </w:pPr>
      <w:r>
        <w:rPr>
          <w:rFonts w:hint="eastAsia" w:ascii="楷体_GB2312" w:hAnsi="黑体" w:eastAsia="楷体_GB2312"/>
          <w:b/>
          <w:sz w:val="28"/>
          <w:szCs w:val="28"/>
        </w:rPr>
        <w:t>附注说明：</w:t>
      </w:r>
    </w:p>
    <w:p>
      <w:pPr>
        <w:shd w:val="clear"/>
        <w:adjustRightInd w:val="0"/>
        <w:snapToGrid w:val="0"/>
        <w:spacing w:line="320" w:lineRule="exact"/>
        <w:jc w:val="left"/>
        <w:rPr>
          <w:rFonts w:hint="eastAsia" w:ascii="宋体" w:hAnsi="宋体"/>
          <w:sz w:val="24"/>
          <w:u w:val="single"/>
        </w:rPr>
      </w:pPr>
      <w:r>
        <w:rPr>
          <w:rFonts w:hint="eastAsia" w:ascii="宋体" w:hAnsi="宋体"/>
          <w:sz w:val="24"/>
        </w:rPr>
        <w:t>1、播出时间：周四中午12：10—12：30分，播出时间控制在</w:t>
      </w:r>
      <w:r>
        <w:rPr>
          <w:rFonts w:hint="eastAsia" w:ascii="宋体" w:hAnsi="宋体"/>
          <w:sz w:val="24"/>
          <w:lang w:val="en-US" w:eastAsia="zh-CN"/>
        </w:rPr>
        <w:t>1</w:t>
      </w:r>
      <w:r>
        <w:rPr>
          <w:rFonts w:hint="eastAsia" w:ascii="宋体" w:hAnsi="宋体"/>
          <w:sz w:val="24"/>
        </w:rPr>
        <w:t>0分钟以内。</w:t>
      </w:r>
    </w:p>
    <w:p>
      <w:pPr>
        <w:shd w:val="clear"/>
        <w:adjustRightInd w:val="0"/>
        <w:snapToGrid w:val="0"/>
        <w:spacing w:line="320" w:lineRule="exact"/>
        <w:jc w:val="left"/>
        <w:rPr>
          <w:rFonts w:hint="eastAsia" w:ascii="宋体" w:hAnsi="宋体"/>
          <w:sz w:val="24"/>
        </w:rPr>
      </w:pPr>
      <w:r>
        <w:rPr>
          <w:rFonts w:hint="eastAsia" w:ascii="宋体" w:hAnsi="宋体"/>
          <w:sz w:val="24"/>
        </w:rPr>
        <w:t>2、所有广播的内容以电子稿的形式在周五放学前上传到校园网“德育基地”。</w:t>
      </w:r>
    </w:p>
    <w:p>
      <w:pPr>
        <w:adjustRightInd w:val="0"/>
        <w:snapToGrid w:val="0"/>
        <w:spacing w:line="240" w:lineRule="atLeast"/>
        <w:ind w:right="-1594" w:rightChars="-759"/>
        <w:jc w:val="center"/>
        <w:rPr>
          <w:rFonts w:hint="eastAsia"/>
          <w:b/>
          <w:sz w:val="32"/>
          <w:szCs w:val="32"/>
        </w:rPr>
      </w:pPr>
    </w:p>
    <w:p>
      <w:pPr>
        <w:adjustRightInd w:val="0"/>
        <w:snapToGrid w:val="0"/>
        <w:spacing w:line="240" w:lineRule="atLeast"/>
        <w:ind w:right="-1594" w:rightChars="-759"/>
        <w:jc w:val="center"/>
        <w:rPr>
          <w:rFonts w:hint="eastAsia"/>
          <w:b/>
          <w:sz w:val="32"/>
          <w:szCs w:val="32"/>
        </w:rPr>
      </w:pPr>
    </w:p>
    <w:p>
      <w:pPr>
        <w:adjustRightInd w:val="0"/>
        <w:snapToGrid w:val="0"/>
        <w:spacing w:line="240" w:lineRule="atLeast"/>
        <w:ind w:right="-1594" w:rightChars="-759"/>
        <w:jc w:val="center"/>
        <w:rPr>
          <w:rFonts w:hint="eastAsia"/>
          <w:b/>
          <w:sz w:val="32"/>
          <w:szCs w:val="32"/>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decorative"/>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A2701A"/>
    <w:multiLevelType w:val="singleLevel"/>
    <w:tmpl w:val="58A2701A"/>
    <w:lvl w:ilvl="0" w:tentative="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461872"/>
    <w:rsid w:val="0BF450F0"/>
    <w:rsid w:val="1B271889"/>
    <w:rsid w:val="1FD86495"/>
    <w:rsid w:val="27461872"/>
    <w:rsid w:val="342924AE"/>
    <w:rsid w:val="46A021FD"/>
    <w:rsid w:val="48515953"/>
    <w:rsid w:val="50594E75"/>
    <w:rsid w:val="62C37B83"/>
    <w:rsid w:val="62D22883"/>
    <w:rsid w:val="6CA77901"/>
    <w:rsid w:val="6F1D0FB2"/>
    <w:rsid w:val="74FD3C69"/>
    <w:rsid w:val="779730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48</TotalTime>
  <ScaleCrop>false</ScaleCrop>
  <LinksUpToDate>false</LinksUpToDate>
  <CharactersWithSpaces>0</CharactersWithSpaces>
  <Application>WPS Office_10.1.0.7566_F1E327BC-269C-435d-A152-05C5408002CA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2018-04-26T08:16:00Z</dcterms:created>
  <dc:creator>^_^</dc:creator>
  <cp:lastModifiedBy>王卉</cp:lastModifiedBy>
  <cp:lastPrinted>2018-09-07T05:38:00Z</cp:lastPrinted>
  <dcterms:modified xsi:type="dcterms:W3CDTF">2018-11-06T06:03:18Z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