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400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第一学期班队工作计划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6</w:t>
      </w:r>
      <w:r>
        <w:rPr>
          <w:u w:val="single"/>
        </w:rPr>
        <w:t>.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9</w:t>
      </w:r>
      <w:r>
        <w:rPr>
          <w:u w:val="single"/>
        </w:rPr>
        <w:t xml:space="preserve">  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1</w:t>
      </w:r>
      <w:r>
        <w:rPr>
          <w:u w:val="single"/>
        </w:rPr>
        <w:t xml:space="preserve"> </w:t>
      </w:r>
      <w:r>
        <w:rPr>
          <w:rFonts w:hint="eastAsia"/>
        </w:rPr>
        <w:t>月）</w:t>
      </w:r>
    </w:p>
    <w:p/>
    <w:tbl>
      <w:tblPr>
        <w:tblStyle w:val="5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本班有学生4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人，其中男生2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人，女生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人。男生活泼好动，自我控制能力差，在遵守纪律方面是弱点，女生稳重，能自我控制，往往优势明显，很容易形成女生强男生弱的班级特点，为了防止这样的局面出现，要尽量培养男生班干部，加强对男生的关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after="0"/>
              <w:ind w:left="0" w:leftChars="0"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刚踏入一年级的小学生，对于学校的日常生活和学习还不太适应，每一项规章制度对于他们来说是极其陌生的。为了使学生能够及早进入角色，适应学校的生活，班主任在日常生活中能有序的引导，并且内容要近一点、小一点、实一点，时时处处向学生进行有针对性的常规教育。</w:t>
            </w:r>
            <w:r>
              <w:rPr>
                <w:rFonts w:hint="eastAsia"/>
                <w:szCs w:val="21"/>
              </w:rPr>
              <w:t>同时要获得家长的配合支持，</w:t>
            </w:r>
            <w:r>
              <w:rPr>
                <w:rFonts w:hint="eastAsia"/>
              </w:rPr>
              <w:t>使学校家庭形成合力，共同促进孩子的健康发展。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1、对学生进行各项常规教育，帮助学生养成良好的学习习惯和行为习惯。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2、做好家校沟通工作，充分发挥家长的资源，督促孩子尽快适应小学生活，顺利完成各项学习任务。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3、围绕学校工作安排，积极组织学生参加各项活动，在活动中培养学生的情感，锻炼学生的能力。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/>
                <w:sz w:val="24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九月份：学好常规，</w:t>
            </w:r>
            <w:r>
              <w:rPr>
                <w:szCs w:val="21"/>
              </w:rPr>
              <w:t>争做一年级优秀的孩子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十月份：爱国月，学会感恩。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十一月份：爱读书</w:t>
            </w:r>
            <w:r>
              <w:rPr>
                <w:szCs w:val="21"/>
              </w:rPr>
              <w:t>，爱生活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十二份：学生成长手册检查。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一月份：期末复习。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3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详见《心花朵朵开》</w:t>
            </w:r>
            <w:r>
              <w:rPr>
                <w:rFonts w:hint="eastAsia"/>
                <w:szCs w:val="21"/>
              </w:rPr>
              <w:t>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-754380</wp:posOffset>
                      </wp:positionH>
                      <wp:positionV relativeFrom="paragraph">
                        <wp:posOffset>1491615</wp:posOffset>
                      </wp:positionV>
                      <wp:extent cx="773430" cy="685800"/>
                      <wp:effectExtent l="0" t="0" r="0" b="0"/>
                      <wp:wrapNone/>
                      <wp:docPr id="1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343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color w:val="auto"/>
                                      <w:u w:val="none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auto"/>
                                      <w:u w:val="none"/>
                                    </w:rPr>
                                    <w:instrText xml:space="preserve"> INCLUDEPICTURE "http://img.blog.163.com/photo/j4YA1cqxTzR9TW-Yt_NbIA==/1452973829780943349.jpg" \* MERGEFORMATINET </w:instrText>
                                  </w:r>
                                  <w:r>
                                    <w:rPr>
                                      <w:color w:val="auto"/>
                                      <w:u w:val="none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color w:val="auto"/>
                                      <w:u w:val="none"/>
                                      <w:lang w:eastAsia="zh-Hans"/>
                                    </w:rPr>
                                    <w:drawing>
                                      <wp:inline distT="0" distB="0" distL="114300" distR="114300">
                                        <wp:extent cx="590550" cy="590550"/>
                                        <wp:effectExtent l="0" t="0" r="0" b="0"/>
                                        <wp:docPr id="2" name="图片 1" descr="各种透明小花素材（660P） - ">
                                          <a:hlinkClick xmlns:a="http://schemas.openxmlformats.org/drawingml/2006/main" r:id="rId4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1" descr="各种透明小花素材（660P） - 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0550" cy="590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auto"/>
                                      <w:u w:val="none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wrap="none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4" o:spid="_x0000_s1026" o:spt="202" type="#_x0000_t202" style="position:absolute;left:0pt;margin-left:-59.4pt;margin-top:117.45pt;height:54pt;width:60.9pt;mso-wrap-style:none;z-index:251679744;mso-width-relative:page;mso-height-relative:page;" filled="f" stroked="f" coordsize="21600,21600" o:gfxdata="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wwLZl1wAAAAoBAAAPAAAAAAAAAAEA&#10;IAAAACIAAABkcnMvZG93bnJldi54bWxQSwECFAAUAAAACACHTuJAZR48Lp4BAAAuAwAADgAAAAAA&#10;AAABACAAAAAmAQAAZHJzL2Uyb0RvYy54bWxQSwUGAAAAAAYABgBZAQAANg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r>
                              <w:rPr>
                                <w:color w:val="auto"/>
                                <w:u w:val="none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u w:val="none"/>
                              </w:rPr>
                              <w:instrText xml:space="preserve"> INCLUDEPICTURE "http://img.blog.163.com/photo/j4YA1cqxTzR9TW-Yt_NbIA==/1452973829780943349.jpg" \* MERGEFORMATINET </w:instrText>
                            </w:r>
                            <w:r>
                              <w:rPr>
                                <w:color w:val="auto"/>
                                <w:u w:val="none"/>
                              </w:rPr>
                              <w:fldChar w:fldCharType="separate"/>
                            </w:r>
                            <w:r>
                              <w:rPr>
                                <w:color w:val="auto"/>
                                <w:u w:val="none"/>
                                <w:lang w:eastAsia="zh-Hans"/>
                              </w:rPr>
                              <w:drawing>
                                <wp:inline distT="0" distB="0" distL="114300" distR="114300">
                                  <wp:extent cx="590550" cy="590550"/>
                                  <wp:effectExtent l="0" t="0" r="0" b="0"/>
                                  <wp:docPr id="2" name="图片 1" descr="各种透明小花素材（660P） - 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各种透明小花素材（660P） - 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auto"/>
                                <w:u w:val="none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艺黑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华隶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魏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76C82"/>
    <w:rsid w:val="56E76C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://img.blog.163.com/photo/j4YA1cqxTzR9TW-Yt_NbIA==/1452973829780943349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2016-09-23T05:04:00Z</dcterms:created>
  <dc:creator>pc</dc:creator>
  <cp:lastModifiedBy>pc</cp:lastModifiedBy>
  <dcterms:modified xsi:type="dcterms:W3CDTF">2016-09-23T05:13:14Z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