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第一学期班队工作计划</w:t>
      </w:r>
    </w:p>
    <w:p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u w:val="single"/>
        </w:rPr>
        <w:t xml:space="preserve"> 2016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9</w:t>
      </w:r>
      <w:r>
        <w:rPr>
          <w:u w:val="single"/>
        </w:rPr>
        <w:t xml:space="preserve">  </w:t>
      </w:r>
      <w:r>
        <w:rPr>
          <w:rFonts w:hint="eastAsia"/>
        </w:rPr>
        <w:t>月——</w:t>
      </w:r>
      <w:r>
        <w:rPr>
          <w:u w:val="single"/>
        </w:rPr>
        <w:t xml:space="preserve"> 2017</w:t>
      </w:r>
      <w:r>
        <w:rPr>
          <w:rFonts w:hint="eastAsia"/>
        </w:rPr>
        <w:t>年</w:t>
      </w:r>
      <w:r>
        <w:rPr>
          <w:u w:val="single"/>
        </w:rPr>
        <w:t xml:space="preserve"> 1 </w:t>
      </w:r>
      <w:r>
        <w:rPr>
          <w:rFonts w:hint="eastAsia"/>
        </w:rPr>
        <w:t>月）</w:t>
      </w:r>
    </w:p>
    <w:p/>
    <w:tbl>
      <w:tblPr>
        <w:tblStyle w:val="4"/>
        <w:tblW w:w="86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本班现有学生5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人,其中男生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</w:rPr>
              <w:t xml:space="preserve">人,女生 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人。由于三年级学生年龄小，因此他们是一群可爱而又好动的小精灵，在行为习惯及学习习惯的养成上比较欠缺，因此我将力争让孩子们近快适应学校的学习生活，使每一位学生在这里都受到良好的养成教育。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以《学校工作计划》和《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HYPERLINK "http://www.banzhuren.cn/deyu"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德育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工作计划</w:t>
            </w:r>
            <w:bookmarkStart w:id="0" w:name="_GoBack"/>
            <w:bookmarkEnd w:id="0"/>
            <w:r>
              <w:rPr>
                <w:rFonts w:hint="eastAsia"/>
              </w:rPr>
              <w:t>》为指导，认真贯彻落实《小学生守则》、《小学生日常行为规范》，以行为习惯养成教育为重点，结合一年级学生个性特点，以人为本，面向全体学生，努力提高教育质量。积极参加学校和德育处组织的各项活动，创造温馨之家，成为一个有特色的班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1.各项常规教育，培养学生良好的学习习惯和行为习惯。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2.和家长保持联系，了解学生的成长环境，争取家长的配合。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3.带领学生参与学校各项常规活动，在活动中锻炼学生的能力。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九月份：介绍我们的学校，自我介绍。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    学习《小学生日常行为规范》，制订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HYPERLINK "http://www.banzhuren.cn/catalog.asp?tags=%E7%8F%AD%E8%A7%84"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班规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，    确定班干部，明确职责，提出本学期要求。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十月份：庆祝国庆节。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积极准备，参加校广播操比赛。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十一月份：“金手指”系列活动。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      完善学生成长手册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十二月份：低年级生活能力大比拼。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      积极参加体育锻炼，强身健体。</w:t>
            </w:r>
            <w:r>
              <w:rPr>
                <w:rFonts w:hint="eastAsia"/>
              </w:rPr>
              <w:br w:type="textWrapping"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一月份：抓好期末复习，迎接考试。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      评选优秀少先队员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姚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艺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华隶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方正大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8135B"/>
    <w:rsid w:val="551328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2016-09-30T05:39:38Z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