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480"/>
        <w:rPr>
          <w:rFonts w:ascii="黑体" w:eastAsia="黑体" w:hAnsi="宋体"/>
          <w:sz w:val="32"/>
          <w:szCs w:val="32"/>
        </w:rPr>
      </w:pPr>
    </w:p>
    <w:p>
      <w:pPr>
        <w:pStyle w:val="style0"/>
        <w:spacing w:lineRule="exact" w:line="48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零星工程中标结果公示</w:t>
      </w:r>
    </w:p>
    <w:p>
      <w:pPr>
        <w:pStyle w:val="style0"/>
        <w:spacing w:lineRule="exact" w:line="480"/>
        <w:rPr>
          <w:rFonts w:ascii="宋体" w:hAnsi="宋体"/>
          <w:sz w:val="44"/>
          <w:szCs w:val="44"/>
          <w:u w:val="single"/>
        </w:rPr>
      </w:pPr>
    </w:p>
    <w:p>
      <w:pPr>
        <w:pStyle w:val="style0"/>
        <w:autoSpaceDE w:val="false"/>
        <w:autoSpaceDN w:val="false"/>
        <w:spacing w:lineRule="exact" w:line="48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t>常州市新北区飞龙实验小学食堂委托经营</w:t>
      </w:r>
      <w:r>
        <w:rPr>
          <w:rFonts w:ascii="仿宋_GB2312" w:eastAsia="仿宋_GB2312" w:hAnsi="宋体" w:hint="eastAsia"/>
          <w:sz w:val="32"/>
          <w:szCs w:val="32"/>
        </w:rPr>
        <w:t>的评标工作已经结束，现将</w:t>
      </w:r>
      <w:r>
        <w:rPr>
          <w:rFonts w:ascii="仿宋_GB2312" w:eastAsia="仿宋_GB2312" w:hAnsi="宋体" w:hint="eastAsia"/>
          <w:sz w:val="32"/>
          <w:szCs w:val="32"/>
        </w:rPr>
        <w:t>中标结</w:t>
      </w:r>
      <w:r>
        <w:rPr>
          <w:rFonts w:ascii="仿宋_GB2312" w:eastAsia="仿宋_GB2312" w:hAnsi="宋体" w:hint="eastAsia"/>
          <w:sz w:val="32"/>
          <w:szCs w:val="32"/>
        </w:rPr>
        <w:t>果公示如下，中标单位</w:t>
      </w:r>
      <w:r>
        <w:rPr>
          <w:rFonts w:ascii="仿宋_GB2312" w:eastAsia="仿宋_GB2312" w:hAnsi="宋体" w:hint="eastAsia"/>
          <w:sz w:val="32"/>
          <w:szCs w:val="32"/>
          <w:u w:val="single"/>
        </w:rPr>
        <w:t>常州市李耿餐饮管理有限公司</w:t>
      </w:r>
      <w:r>
        <w:rPr>
          <w:rFonts w:ascii="仿宋_GB2312" w:eastAsia="仿宋_GB2312" w:hAnsi="宋体" w:hint="eastAsia"/>
          <w:sz w:val="32"/>
          <w:szCs w:val="32"/>
        </w:rPr>
        <w:t>。为征求广大干部群众对本工程招投标活动、投标单位的意见，现就有关事项通知如下：</w:t>
      </w:r>
    </w:p>
    <w:p>
      <w:pPr>
        <w:pStyle w:val="style0"/>
        <w:spacing w:lineRule="exact" w:line="480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1．反映问题的方式：在公示期内，任何单位或个人均可通过来信、来电、来访等形式向零星工程招投标管理领导小组反映，</w:t>
      </w:r>
    </w:p>
    <w:p>
      <w:pPr>
        <w:pStyle w:val="style0"/>
        <w:spacing w:lineRule="exact" w: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联系人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  <w:lang w:eastAsia="zh-CN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  <w:u w:val="single"/>
          <w:lang w:eastAsia="zh-CN"/>
        </w:rPr>
        <w:t>余煜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  <w:lang w:eastAsia="zh-CN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  <w:lang w:eastAsia="zh-CN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，联系电话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  <w:u w:val="single"/>
          <w:lang w:eastAsia="zh-CN"/>
        </w:rPr>
        <w:t>13861297158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。           </w:t>
      </w:r>
    </w:p>
    <w:p>
      <w:pPr>
        <w:pStyle w:val="style0"/>
        <w:spacing w:lineRule="exact" w: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2．反映问题要求：以单位名义反映的应加盖单位公章，以个人名义反映的，应提供真实姓名或提供联系方式。反映问题要求实事求是。</w:t>
      </w:r>
    </w:p>
    <w:p>
      <w:pPr>
        <w:pStyle w:val="style67"/>
        <w:spacing w:lineRule="exact" w:line="480"/>
        <w:ind w:firstLine="61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．自本中标结果公示之日起3</w:t>
      </w:r>
      <w:r>
        <w:rPr>
          <w:rFonts w:ascii="仿宋_GB2312" w:eastAsia="仿宋_GB2312" w:hAnsi="宋体" w:hint="eastAsia"/>
          <w:sz w:val="32"/>
          <w:szCs w:val="32"/>
        </w:rPr>
        <w:t>日内，对中标结果没有异议的，招标人将签发中标通知书。</w:t>
      </w:r>
    </w:p>
    <w:p>
      <w:pPr>
        <w:pStyle w:val="style0"/>
        <w:spacing w:lineRule="exact" w:line="480"/>
        <w:rPr>
          <w:rFonts w:ascii="仿宋_GB2312" w:eastAsia="仿宋_GB2312" w:hAnsi="宋体"/>
          <w:sz w:val="32"/>
          <w:szCs w:val="32"/>
        </w:rPr>
      </w:pPr>
    </w:p>
    <w:p>
      <w:pPr>
        <w:pStyle w:val="style0"/>
        <w:spacing w:lineRule="exact" w:line="480"/>
        <w:rPr>
          <w:rFonts w:ascii="仿宋_GB2312" w:eastAsia="仿宋_GB2312" w:hAnsi="宋体"/>
          <w:sz w:val="32"/>
          <w:szCs w:val="32"/>
        </w:rPr>
      </w:pPr>
    </w:p>
    <w:p>
      <w:pPr>
        <w:pStyle w:val="style0"/>
        <w:spacing w:lineRule="exact" w:line="48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招标人 ：</w:t>
      </w:r>
      <w:r>
        <w:rPr>
          <w:rFonts w:ascii="仿宋_GB2312" w:eastAsia="仿宋_GB2312" w:hAnsi="宋体" w:hint="eastAsia"/>
          <w:sz w:val="32"/>
          <w:szCs w:val="32"/>
        </w:rPr>
        <w:t>常州市新北区飞龙实验小学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          </w:t>
      </w:r>
    </w:p>
    <w:p>
      <w:pPr>
        <w:pStyle w:val="style0"/>
        <w:spacing w:lineRule="exact" w:line="480"/>
        <w:ind w:right="64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28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panose1 w:val="00000000000000000000"/>
    <w:charset w:val="86"/>
    <w:family w:val="modern"/>
    <w:pitch w:val="fixed"/>
    <w:sig w:usb0="00000000" w:usb1="080E0000" w:usb2="0000001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7">
    <w:name w:val="Body Text Indent"/>
    <w:basedOn w:val="style0"/>
    <w:next w:val="style67"/>
    <w:link w:val="style4097"/>
    <w:pPr>
      <w:ind w:firstLine="538" w:firstLineChars="192"/>
    </w:pPr>
    <w:rPr>
      <w:sz w:val="28"/>
    </w:rPr>
  </w:style>
  <w:style w:type="character" w:customStyle="1" w:styleId="style4097">
    <w:name w:val="正文文本缩进 Char"/>
    <w:basedOn w:val="style65"/>
    <w:next w:val="style4097"/>
    <w:link w:val="style67"/>
    <w:rPr>
      <w:rFonts w:ascii="Times New Roman" w:cs="Times New Roman" w:eastAsia="宋体" w:hAnsi="Times New Roman"/>
      <w:sz w:val="28"/>
      <w:szCs w:val="24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8">
    <w:name w:val="页眉 Char"/>
    <w:basedOn w:val="style65"/>
    <w:next w:val="style4098"/>
    <w:link w:val="style31"/>
    <w:uiPriority w:val="99"/>
    <w:rPr>
      <w:rFonts w:ascii="Times New Roman" w:cs="Times New Roman" w:eastAsia="宋体" w:hAnsi="Times New Roman"/>
      <w:sz w:val="18"/>
      <w:szCs w:val="18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uiPriority w:val="99"/>
    <w:rPr>
      <w:rFonts w:ascii="Times New Roman" w:cs="Times New Roman" w:eastAsia="宋体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Words>294</Words>
  <Pages>1</Pages>
  <Characters>308</Characters>
  <Application>WPS Office</Application>
  <DocSecurity>0</DocSecurity>
  <Paragraphs>13</Paragraphs>
  <ScaleCrop>false</ScaleCrop>
  <Company>Microsoft</Company>
  <LinksUpToDate>false</LinksUpToDate>
  <CharactersWithSpaces>402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2014-05-12T00:41:00Z</dcterms:created>
  <dc:creator>MY</dc:creator>
  <lastModifiedBy>HUAWEI NXT-AL10</lastModifiedBy>
  <dcterms:modified xsi:type="dcterms:W3CDTF">2017-07-27T12:12:21Z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