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CC" w:rsidRDefault="000D3ECC" w:rsidP="00991344">
      <w:pPr>
        <w:pStyle w:val="1"/>
        <w:jc w:val="center"/>
      </w:pPr>
      <w:r>
        <w:rPr>
          <w:rFonts w:hint="eastAsia"/>
        </w:rPr>
        <w:t>常州市“一师</w:t>
      </w:r>
      <w:proofErr w:type="gramStart"/>
      <w:r>
        <w:rPr>
          <w:rFonts w:hint="eastAsia"/>
        </w:rPr>
        <w:t>一</w:t>
      </w:r>
      <w:proofErr w:type="gramEnd"/>
      <w:r>
        <w:rPr>
          <w:rFonts w:hint="eastAsia"/>
        </w:rPr>
        <w:t>优课、一课</w:t>
      </w:r>
      <w:proofErr w:type="gramStart"/>
      <w:r>
        <w:rPr>
          <w:rFonts w:hint="eastAsia"/>
        </w:rPr>
        <w:t>一</w:t>
      </w:r>
      <w:proofErr w:type="gramEnd"/>
      <w:r>
        <w:rPr>
          <w:rFonts w:hint="eastAsia"/>
        </w:rPr>
        <w:t>名师”活动方案</w:t>
      </w:r>
    </w:p>
    <w:p w:rsidR="000D3ECC" w:rsidRDefault="000D3ECC" w:rsidP="000D3ECC">
      <w:pPr>
        <w:ind w:firstLineChars="200" w:firstLine="420"/>
      </w:pPr>
      <w:r>
        <w:rPr>
          <w:rFonts w:hint="eastAsia"/>
        </w:rPr>
        <w:t>为贯彻落实党的十八届三中全会提出的</w:t>
      </w:r>
      <w:r>
        <w:rPr>
          <w:rFonts w:hint="eastAsia"/>
        </w:rPr>
        <w:t xml:space="preserve"> </w:t>
      </w:r>
      <w:r>
        <w:rPr>
          <w:rFonts w:hint="eastAsia"/>
        </w:rPr>
        <w:t>“构建利用信息化手段扩大优质教育资源覆盖面的有效机制”要求和《教育信息化十年发展规划（</w:t>
      </w:r>
      <w:r>
        <w:rPr>
          <w:rFonts w:hint="eastAsia"/>
        </w:rPr>
        <w:t xml:space="preserve">2011-2020 </w:t>
      </w:r>
      <w:r>
        <w:rPr>
          <w:rFonts w:hint="eastAsia"/>
        </w:rPr>
        <w:t>年）》文件精神，按照教育部、江苏省</w:t>
      </w:r>
      <w:r>
        <w:rPr>
          <w:rFonts w:hint="eastAsia"/>
        </w:rPr>
        <w:t xml:space="preserve"> </w:t>
      </w:r>
      <w:r>
        <w:rPr>
          <w:rFonts w:hint="eastAsia"/>
        </w:rPr>
        <w:t>“一师</w:t>
      </w:r>
      <w:proofErr w:type="gramStart"/>
      <w:r>
        <w:rPr>
          <w:rFonts w:hint="eastAsia"/>
        </w:rPr>
        <w:t>一</w:t>
      </w:r>
      <w:proofErr w:type="gramEnd"/>
      <w:r>
        <w:rPr>
          <w:rFonts w:hint="eastAsia"/>
        </w:rPr>
        <w:t>优课、一课</w:t>
      </w:r>
      <w:proofErr w:type="gramStart"/>
      <w:r>
        <w:rPr>
          <w:rFonts w:hint="eastAsia"/>
        </w:rPr>
        <w:t>一</w:t>
      </w:r>
      <w:proofErr w:type="gramEnd"/>
      <w:r>
        <w:rPr>
          <w:rFonts w:hint="eastAsia"/>
        </w:rPr>
        <w:t>名师”活动方案要求，进一步推进全市教育信息化工作，促进教育现代化在实际教学中的运用，我市计划从今年至</w:t>
      </w:r>
      <w:r>
        <w:rPr>
          <w:rFonts w:hint="eastAsia"/>
        </w:rPr>
        <w:t xml:space="preserve">2017 </w:t>
      </w:r>
      <w:r>
        <w:rPr>
          <w:rFonts w:hint="eastAsia"/>
        </w:rPr>
        <w:t>年开展市级“一师</w:t>
      </w:r>
      <w:proofErr w:type="gramStart"/>
      <w:r>
        <w:rPr>
          <w:rFonts w:hint="eastAsia"/>
        </w:rPr>
        <w:t>一</w:t>
      </w:r>
      <w:proofErr w:type="gramEnd"/>
      <w:r>
        <w:rPr>
          <w:rFonts w:hint="eastAsia"/>
        </w:rPr>
        <w:t>优课、一课</w:t>
      </w:r>
      <w:proofErr w:type="gramStart"/>
      <w:r>
        <w:rPr>
          <w:rFonts w:hint="eastAsia"/>
        </w:rPr>
        <w:t>一</w:t>
      </w:r>
      <w:proofErr w:type="gramEnd"/>
      <w:r>
        <w:rPr>
          <w:rFonts w:hint="eastAsia"/>
        </w:rPr>
        <w:t>名师”活动。各辖市（区）要以参加此活动为契机，组织相关部门、抽调精干人员组成领导小组、专家工作组和网络教研团队，按照教育部规定的时间完成“晒课”和</w:t>
      </w:r>
      <w:r>
        <w:rPr>
          <w:rFonts w:hint="eastAsia"/>
        </w:rPr>
        <w:t xml:space="preserve"> </w:t>
      </w:r>
      <w:r>
        <w:rPr>
          <w:rFonts w:hint="eastAsia"/>
        </w:rPr>
        <w:t>“优课”分级评选工作。要以活动为抓手，与优质资源建设和“三通两平台”工作紧密结合，与各地教师发展中心建设相结合</w:t>
      </w:r>
      <w:r>
        <w:rPr>
          <w:rFonts w:hint="eastAsia"/>
        </w:rPr>
        <w:t>,</w:t>
      </w:r>
      <w:r>
        <w:rPr>
          <w:rFonts w:hint="eastAsia"/>
        </w:rPr>
        <w:t>建立教育资源可再生的体制机制，进一步引导教师依靠网络技术提高教学水平，引导研训员利用信息化手段开展工作，全面推动智慧常州建设。</w:t>
      </w:r>
    </w:p>
    <w:p w:rsidR="000D3ECC" w:rsidRDefault="000D3ECC" w:rsidP="000D3ECC">
      <w:pPr>
        <w:pStyle w:val="2"/>
      </w:pPr>
      <w:r>
        <w:rPr>
          <w:rFonts w:hint="eastAsia"/>
        </w:rPr>
        <w:t>一、活动目标</w:t>
      </w:r>
    </w:p>
    <w:p w:rsidR="000D3ECC" w:rsidRDefault="000D3ECC" w:rsidP="000D3ECC">
      <w:pPr>
        <w:ind w:firstLineChars="200" w:firstLine="420"/>
      </w:pPr>
      <w:r>
        <w:rPr>
          <w:rFonts w:hint="eastAsia"/>
        </w:rPr>
        <w:t>通过活动，使每位教师能够利用信息技术和优质数字教育资源上好每一堂课；使每堂课至少有一位优秀教师能够利用信息技术和优质数字教育资源讲授，最终形成一套覆盖中小学各年级、各学科、各版本的生成性优课资源，推动信息技术和数字教育资源在中小学课堂教学中的合理有效应用和深度融合。</w:t>
      </w:r>
    </w:p>
    <w:p w:rsidR="000D3ECC" w:rsidRDefault="000D3ECC" w:rsidP="000D3ECC">
      <w:pPr>
        <w:ind w:firstLineChars="200" w:firstLine="420"/>
      </w:pPr>
      <w:bookmarkStart w:id="0" w:name="_GoBack"/>
      <w:bookmarkEnd w:id="0"/>
      <w:r>
        <w:rPr>
          <w:rFonts w:hint="eastAsia"/>
        </w:rPr>
        <w:t>根据总体安排，</w:t>
      </w:r>
      <w:r>
        <w:rPr>
          <w:rFonts w:hint="eastAsia"/>
        </w:rPr>
        <w:t>2015</w:t>
      </w:r>
      <w:r>
        <w:rPr>
          <w:rFonts w:hint="eastAsia"/>
        </w:rPr>
        <w:t>年我市计划组织</w:t>
      </w:r>
      <w:r w:rsidR="00E84FDD">
        <w:t>5000</w:t>
      </w:r>
      <w:r>
        <w:rPr>
          <w:rFonts w:hint="eastAsia"/>
        </w:rPr>
        <w:t>名教师在国家教育资源公共服务平台上“晒课”，评选出</w:t>
      </w:r>
      <w:r w:rsidR="00B52BEF">
        <w:t>5</w:t>
      </w:r>
      <w:r w:rsidR="00E84FDD">
        <w:t>00</w:t>
      </w:r>
      <w:r>
        <w:rPr>
          <w:rFonts w:hint="eastAsia"/>
        </w:rPr>
        <w:t>节市级“优课”；</w:t>
      </w:r>
      <w:r>
        <w:rPr>
          <w:rFonts w:hint="eastAsia"/>
        </w:rPr>
        <w:t>2016</w:t>
      </w:r>
      <w:r>
        <w:rPr>
          <w:rFonts w:hint="eastAsia"/>
        </w:rPr>
        <w:t>年组织</w:t>
      </w:r>
      <w:r w:rsidR="00B52BEF">
        <w:t>10</w:t>
      </w:r>
      <w:r w:rsidR="00E84FDD">
        <w:t>000</w:t>
      </w:r>
      <w:r>
        <w:rPr>
          <w:rFonts w:hint="eastAsia"/>
        </w:rPr>
        <w:t>名教师在国家平台上“晒课”，再评选出</w:t>
      </w:r>
      <w:r w:rsidR="00B52BEF">
        <w:t>1000</w:t>
      </w:r>
      <w:r>
        <w:rPr>
          <w:rFonts w:hint="eastAsia"/>
        </w:rPr>
        <w:t>节市级“优课”；</w:t>
      </w:r>
      <w:r>
        <w:rPr>
          <w:rFonts w:hint="eastAsia"/>
        </w:rPr>
        <w:t xml:space="preserve">2017 </w:t>
      </w:r>
      <w:r>
        <w:rPr>
          <w:rFonts w:hint="eastAsia"/>
        </w:rPr>
        <w:t>年截至当年</w:t>
      </w:r>
      <w:r>
        <w:rPr>
          <w:rFonts w:hint="eastAsia"/>
        </w:rPr>
        <w:t>7</w:t>
      </w:r>
      <w:r>
        <w:rPr>
          <w:rFonts w:hint="eastAsia"/>
        </w:rPr>
        <w:t>月底组织</w:t>
      </w:r>
      <w:r w:rsidR="00E84FDD">
        <w:rPr>
          <w:rFonts w:hint="eastAsia"/>
        </w:rPr>
        <w:t>5000</w:t>
      </w:r>
      <w:r>
        <w:rPr>
          <w:rFonts w:hint="eastAsia"/>
        </w:rPr>
        <w:t>名教师在国家教育资源公共服务平台上“晒课”，评选出</w:t>
      </w:r>
      <w:r w:rsidR="00B52BEF">
        <w:t>500</w:t>
      </w:r>
      <w:r>
        <w:rPr>
          <w:rFonts w:hint="eastAsia"/>
        </w:rPr>
        <w:t>节市级“优课”。</w:t>
      </w:r>
    </w:p>
    <w:p w:rsidR="00E84FDD" w:rsidRPr="00E84FDD" w:rsidRDefault="00E84FDD" w:rsidP="000D3ECC">
      <w:pPr>
        <w:ind w:firstLineChars="200" w:firstLine="420"/>
        <w:rPr>
          <w:color w:val="FF0000"/>
        </w:rPr>
      </w:pPr>
    </w:p>
    <w:p w:rsidR="000D3ECC" w:rsidRDefault="000D3ECC" w:rsidP="000D3ECC">
      <w:pPr>
        <w:pStyle w:val="2"/>
      </w:pPr>
      <w:r>
        <w:rPr>
          <w:rFonts w:hint="eastAsia"/>
        </w:rPr>
        <w:t>二、活动组织</w:t>
      </w:r>
    </w:p>
    <w:p w:rsidR="000D3ECC" w:rsidRDefault="000D3ECC" w:rsidP="000D3ECC">
      <w:pPr>
        <w:ind w:firstLineChars="200" w:firstLine="420"/>
      </w:pPr>
      <w:r>
        <w:rPr>
          <w:rFonts w:hint="eastAsia"/>
        </w:rPr>
        <w:t>市教育局成立领导工作小组，由分管局长担任组长，相关处室和单位作为成员单位。局基础教育处负责活动的组织、协调和指导工作；市教科院承担具体实施工作并提供组织条件保障及负责活动过程中的教研指导工作。</w:t>
      </w:r>
    </w:p>
    <w:p w:rsidR="00B17EE1" w:rsidRDefault="000D3ECC" w:rsidP="000D3ECC">
      <w:pPr>
        <w:ind w:firstLineChars="200" w:firstLine="420"/>
      </w:pPr>
      <w:r>
        <w:rPr>
          <w:rFonts w:hint="eastAsia"/>
        </w:rPr>
        <w:t>各级教育行政部门要按照教育现代化建设要求，统筹各相关部门力量，积极推进“一师</w:t>
      </w:r>
      <w:proofErr w:type="gramStart"/>
      <w:r>
        <w:rPr>
          <w:rFonts w:hint="eastAsia"/>
        </w:rPr>
        <w:t>一</w:t>
      </w:r>
      <w:proofErr w:type="gramEnd"/>
      <w:r>
        <w:rPr>
          <w:rFonts w:hint="eastAsia"/>
        </w:rPr>
        <w:t>优课，一课</w:t>
      </w:r>
      <w:proofErr w:type="gramStart"/>
      <w:r>
        <w:rPr>
          <w:rFonts w:hint="eastAsia"/>
        </w:rPr>
        <w:t>一</w:t>
      </w:r>
      <w:proofErr w:type="gramEnd"/>
      <w:r>
        <w:rPr>
          <w:rFonts w:hint="eastAsia"/>
        </w:rPr>
        <w:t>名师”活动扎实开展。</w:t>
      </w:r>
      <w:r w:rsidR="00B17EE1">
        <w:rPr>
          <w:rFonts w:hint="eastAsia"/>
        </w:rPr>
        <w:t>要做好</w:t>
      </w:r>
      <w:r>
        <w:rPr>
          <w:rFonts w:hint="eastAsia"/>
        </w:rPr>
        <w:t>组织条件保障工作，在学校和教师创建“优课”的过程中提供所需的技术和资源支持；及时解决活动中出现的各种技术问题；充分利用已有资源，积极采取各种措施，为教师提供丰富多样的资源，供教师选择使用。要为教师利用信息技术和数字教育资源转变教学方式、创新教学方法、改变课堂教学提供理论和实践指导，帮助教师总结凝练信息技术与课堂教学紧密结合的优秀案例和创新模式；积极引导本地学校创建学科研究工作室，借</w:t>
      </w:r>
      <w:r w:rsidR="00991344">
        <w:rPr>
          <w:rFonts w:hint="eastAsia"/>
        </w:rPr>
        <w:t>助平台开展校本研究，使网络校本研究</w:t>
      </w:r>
      <w:r>
        <w:rPr>
          <w:rFonts w:hint="eastAsia"/>
        </w:rPr>
        <w:t>形成常态。</w:t>
      </w:r>
    </w:p>
    <w:p w:rsidR="000D3ECC" w:rsidRDefault="000D3ECC" w:rsidP="000D3ECC">
      <w:pPr>
        <w:ind w:firstLineChars="200" w:firstLine="420"/>
      </w:pPr>
      <w:r>
        <w:rPr>
          <w:rFonts w:hint="eastAsia"/>
        </w:rPr>
        <w:t>已成立教师发展中心的县（市、区），要由教师发展中心牵头统筹协调各项工作。</w:t>
      </w:r>
    </w:p>
    <w:p w:rsidR="000D3ECC" w:rsidRDefault="000D3ECC" w:rsidP="00C47BA2">
      <w:pPr>
        <w:pStyle w:val="2"/>
      </w:pPr>
      <w:r>
        <w:rPr>
          <w:rFonts w:hint="eastAsia"/>
        </w:rPr>
        <w:t>三、活动范围</w:t>
      </w:r>
    </w:p>
    <w:p w:rsidR="000D3ECC" w:rsidRDefault="000D3ECC" w:rsidP="00C47BA2">
      <w:pPr>
        <w:ind w:firstLineChars="200" w:firstLine="420"/>
      </w:pPr>
      <w:r>
        <w:rPr>
          <w:rFonts w:hint="eastAsia"/>
        </w:rPr>
        <w:t>全</w:t>
      </w:r>
      <w:r w:rsidR="00991344">
        <w:rPr>
          <w:rFonts w:hint="eastAsia"/>
        </w:rPr>
        <w:t>市</w:t>
      </w:r>
      <w:r>
        <w:rPr>
          <w:rFonts w:hint="eastAsia"/>
        </w:rPr>
        <w:t>所有中小学校（包括小学、初中、九年一贯制学校、完全中学和普通高中等）各年级各学科的教师均可参加。</w:t>
      </w:r>
    </w:p>
    <w:p w:rsidR="000D3ECC" w:rsidRDefault="000D3ECC" w:rsidP="00C47BA2">
      <w:pPr>
        <w:pStyle w:val="2"/>
      </w:pPr>
      <w:r>
        <w:rPr>
          <w:rFonts w:hint="eastAsia"/>
        </w:rPr>
        <w:lastRenderedPageBreak/>
        <w:t>四、活动方式</w:t>
      </w:r>
    </w:p>
    <w:p w:rsidR="000D3ECC" w:rsidRDefault="000D3ECC" w:rsidP="00C47BA2">
      <w:pPr>
        <w:ind w:firstLineChars="200" w:firstLine="420"/>
      </w:pPr>
      <w:r w:rsidRPr="00865352">
        <w:rPr>
          <w:rFonts w:hint="eastAsia"/>
        </w:rPr>
        <w:t>活动分为教师网上“晒课”和“优课”评选两个阶段。各地区结合本地实际，利用国家教育资源公共服务平台提供的“晒课”功能，组织教师在规定的时间内在省教育信息化公共服务平台进行实名制注册，</w:t>
      </w:r>
      <w:r>
        <w:rPr>
          <w:rFonts w:hint="eastAsia"/>
        </w:rPr>
        <w:t>通过国家教育资源公共服务平台“晒课”。</w:t>
      </w:r>
    </w:p>
    <w:p w:rsidR="000D3ECC" w:rsidRDefault="000D3ECC" w:rsidP="00C47BA2">
      <w:pPr>
        <w:ind w:firstLineChars="200" w:firstLine="420"/>
      </w:pPr>
      <w:r>
        <w:rPr>
          <w:rFonts w:hint="eastAsia"/>
        </w:rPr>
        <w:t>在网上“晒课”交流基础上，采取县、市、省和国家分级评选的方式，对年度各年级、各学科、各版本的资源开展逐级推荐评选，各级教育管理部门逐级组织专家对教师所晒的课程进行评审，并向上级推荐优秀课例。县级评选完成后，将所推荐的“优课”报送市级评审；市级评选完成后，将所推荐的“优课”报送省级评审；省级评选完成后，将所推荐的“优课”通过专家评审和网络投票相结合的方式参加国家级评选。以期逐步形成覆盖各年级各学科各版本的国家级“名师”资源体系，为广大教师使用数字资源开展日常教学提供引领和示范，形成“人人用资源、课</w:t>
      </w:r>
      <w:proofErr w:type="gramStart"/>
      <w:r>
        <w:rPr>
          <w:rFonts w:hint="eastAsia"/>
        </w:rPr>
        <w:t>课</w:t>
      </w:r>
      <w:proofErr w:type="gramEnd"/>
      <w:r>
        <w:rPr>
          <w:rFonts w:hint="eastAsia"/>
        </w:rPr>
        <w:t>有案例”的新局面。</w:t>
      </w:r>
    </w:p>
    <w:p w:rsidR="000D3ECC" w:rsidRDefault="000D3ECC" w:rsidP="00C47BA2">
      <w:pPr>
        <w:ind w:firstLineChars="200" w:firstLine="420"/>
      </w:pPr>
      <w:r>
        <w:rPr>
          <w:rFonts w:hint="eastAsia"/>
        </w:rPr>
        <w:t>为鼓励广泛参与，各学校原则上每个年级每个学科每个版本每堂课推荐</w:t>
      </w:r>
      <w:r>
        <w:rPr>
          <w:rFonts w:hint="eastAsia"/>
        </w:rPr>
        <w:t xml:space="preserve"> 1 </w:t>
      </w:r>
      <w:proofErr w:type="gramStart"/>
      <w:r>
        <w:rPr>
          <w:rFonts w:hint="eastAsia"/>
        </w:rPr>
        <w:t>个</w:t>
      </w:r>
      <w:proofErr w:type="gramEnd"/>
      <w:r>
        <w:rPr>
          <w:rFonts w:hint="eastAsia"/>
        </w:rPr>
        <w:t>“优课”参与推荐评选，同</w:t>
      </w:r>
      <w:proofErr w:type="gramStart"/>
      <w:r>
        <w:rPr>
          <w:rFonts w:hint="eastAsia"/>
        </w:rPr>
        <w:t>一教师</w:t>
      </w:r>
      <w:proofErr w:type="gramEnd"/>
      <w:r>
        <w:rPr>
          <w:rFonts w:hint="eastAsia"/>
        </w:rPr>
        <w:t>原则上只推荐</w:t>
      </w:r>
      <w:r>
        <w:rPr>
          <w:rFonts w:hint="eastAsia"/>
        </w:rPr>
        <w:t xml:space="preserve"> 1</w:t>
      </w:r>
      <w:r>
        <w:rPr>
          <w:rFonts w:hint="eastAsia"/>
        </w:rPr>
        <w:t>个“优课”。</w:t>
      </w:r>
    </w:p>
    <w:p w:rsidR="000D3ECC" w:rsidRDefault="000D3ECC" w:rsidP="00C47BA2">
      <w:pPr>
        <w:pStyle w:val="2"/>
      </w:pPr>
      <w:r>
        <w:rPr>
          <w:rFonts w:hint="eastAsia"/>
        </w:rPr>
        <w:t>五、内容要求</w:t>
      </w:r>
    </w:p>
    <w:p w:rsidR="000D3ECC" w:rsidRDefault="000D3ECC" w:rsidP="00C47BA2">
      <w:pPr>
        <w:ind w:firstLineChars="200" w:firstLine="420"/>
      </w:pPr>
      <w:r>
        <w:rPr>
          <w:rFonts w:hint="eastAsia"/>
        </w:rPr>
        <w:t>教师所提交的网上“晒课”内容应包括“四项要求”：一堂完整课堂教学的</w:t>
      </w:r>
      <w:r w:rsidR="00E84FDD">
        <w:rPr>
          <w:rFonts w:hint="eastAsia"/>
        </w:rPr>
        <w:t>①</w:t>
      </w:r>
      <w:r>
        <w:rPr>
          <w:rFonts w:hint="eastAsia"/>
        </w:rPr>
        <w:t>教学设计、</w:t>
      </w:r>
      <w:r w:rsidR="00E84FDD">
        <w:rPr>
          <w:rFonts w:hint="eastAsia"/>
        </w:rPr>
        <w:t>②</w:t>
      </w:r>
      <w:r>
        <w:rPr>
          <w:rFonts w:hint="eastAsia"/>
        </w:rPr>
        <w:t>所用课件及相关资源（或资源链接）、</w:t>
      </w:r>
      <w:r w:rsidR="00E84FDD">
        <w:rPr>
          <w:rFonts w:hint="eastAsia"/>
        </w:rPr>
        <w:t>③</w:t>
      </w:r>
      <w:r>
        <w:rPr>
          <w:rFonts w:hint="eastAsia"/>
        </w:rPr>
        <w:t>课堂实录</w:t>
      </w:r>
      <w:r w:rsidR="00E84FDD">
        <w:rPr>
          <w:rFonts w:hint="eastAsia"/>
        </w:rPr>
        <w:t>、④</w:t>
      </w:r>
      <w:r>
        <w:rPr>
          <w:rFonts w:hint="eastAsia"/>
        </w:rPr>
        <w:t>评测练习等。课堂实录（指教学过程视频）应展现课堂教学的所有内容，过程完整，画面清晰。建议进行适当的后期剪辑处理，在适当环节插入教学资源呈现画面，保</w:t>
      </w:r>
      <w:r w:rsidR="00991344">
        <w:rPr>
          <w:rFonts w:hint="eastAsia"/>
        </w:rPr>
        <w:t>证</w:t>
      </w:r>
      <w:r>
        <w:rPr>
          <w:rFonts w:hint="eastAsia"/>
        </w:rPr>
        <w:t>资源呈现画面清晰可见。</w:t>
      </w:r>
    </w:p>
    <w:p w:rsidR="000D3ECC" w:rsidRDefault="000D3ECC" w:rsidP="00C47BA2">
      <w:pPr>
        <w:ind w:firstLineChars="200" w:firstLine="420"/>
      </w:pPr>
      <w:r w:rsidRPr="00836A7A">
        <w:rPr>
          <w:rFonts w:hint="eastAsia"/>
          <w:color w:val="FF0000"/>
        </w:rPr>
        <w:t>我</w:t>
      </w:r>
      <w:r w:rsidR="00991344" w:rsidRPr="00836A7A">
        <w:rPr>
          <w:rFonts w:hint="eastAsia"/>
          <w:color w:val="FF0000"/>
        </w:rPr>
        <w:t>市的</w:t>
      </w:r>
      <w:r w:rsidRPr="00836A7A">
        <w:rPr>
          <w:rFonts w:hint="eastAsia"/>
          <w:color w:val="FF0000"/>
        </w:rPr>
        <w:t>省特级教师、高级教师</w:t>
      </w:r>
      <w:r w:rsidR="00991344" w:rsidRPr="00836A7A">
        <w:rPr>
          <w:rFonts w:hint="eastAsia"/>
          <w:color w:val="FF0000"/>
        </w:rPr>
        <w:t>、名教师工作室领衔</w:t>
      </w:r>
      <w:proofErr w:type="gramStart"/>
      <w:r w:rsidR="00991344" w:rsidRPr="00836A7A">
        <w:rPr>
          <w:rFonts w:hint="eastAsia"/>
          <w:color w:val="FF0000"/>
        </w:rPr>
        <w:t>人</w:t>
      </w:r>
      <w:r w:rsidRPr="00836A7A">
        <w:rPr>
          <w:rFonts w:hint="eastAsia"/>
          <w:color w:val="FF0000"/>
        </w:rPr>
        <w:t>和</w:t>
      </w:r>
      <w:r w:rsidR="00991344" w:rsidRPr="00836A7A">
        <w:rPr>
          <w:rFonts w:hint="eastAsia"/>
          <w:color w:val="FF0000"/>
        </w:rPr>
        <w:t>获</w:t>
      </w:r>
      <w:proofErr w:type="gramEnd"/>
      <w:r w:rsidR="00991344" w:rsidRPr="00836A7A">
        <w:rPr>
          <w:rFonts w:hint="eastAsia"/>
          <w:color w:val="FF0000"/>
        </w:rPr>
        <w:t>市及辖市（区）“五级梯队”称号的优秀教师必须参与“晒课”，</w:t>
      </w:r>
      <w:r w:rsidR="00991344">
        <w:rPr>
          <w:rFonts w:hint="eastAsia"/>
        </w:rPr>
        <w:t>全市</w:t>
      </w:r>
      <w:r>
        <w:rPr>
          <w:rFonts w:hint="eastAsia"/>
        </w:rPr>
        <w:t>所有</w:t>
      </w:r>
      <w:r>
        <w:rPr>
          <w:rFonts w:hint="eastAsia"/>
        </w:rPr>
        <w:t xml:space="preserve"> 45 </w:t>
      </w:r>
      <w:r>
        <w:rPr>
          <w:rFonts w:hint="eastAsia"/>
        </w:rPr>
        <w:t>岁以下年轻教师必须参与“晒课”。其中，特级教师、高级教师、名教师和优秀教师须严格按照“四项要求”来参与“晒课”</w:t>
      </w:r>
      <w:r w:rsidR="00F207BE">
        <w:rPr>
          <w:rFonts w:hint="eastAsia"/>
        </w:rPr>
        <w:t>，参与“</w:t>
      </w:r>
      <w:r w:rsidR="00F207BE">
        <w:t>优课</w:t>
      </w:r>
      <w:r w:rsidR="00F207BE">
        <w:rPr>
          <w:rFonts w:hint="eastAsia"/>
        </w:rPr>
        <w:t>”评选</w:t>
      </w:r>
      <w:r>
        <w:rPr>
          <w:rFonts w:hint="eastAsia"/>
        </w:rPr>
        <w:t>；</w:t>
      </w:r>
      <w:r>
        <w:rPr>
          <w:rFonts w:hint="eastAsia"/>
        </w:rPr>
        <w:t xml:space="preserve">45 </w:t>
      </w:r>
      <w:r>
        <w:rPr>
          <w:rFonts w:hint="eastAsia"/>
        </w:rPr>
        <w:t>岁以下年轻教师可适当按照其中的前两项要求参与“晒课”，鼓励其他教师都广泛参与。只有严格按照“四项要求”来参与“晒课”的教师才可参与各级</w:t>
      </w:r>
      <w:r>
        <w:rPr>
          <w:rFonts w:hint="eastAsia"/>
        </w:rPr>
        <w:t xml:space="preserve"> </w:t>
      </w:r>
      <w:r>
        <w:rPr>
          <w:rFonts w:hint="eastAsia"/>
        </w:rPr>
        <w:t>“优课”评选，“晒课”内容须符合</w:t>
      </w:r>
      <w:r>
        <w:rPr>
          <w:rFonts w:hint="eastAsia"/>
        </w:rPr>
        <w:t xml:space="preserve"> 2011 </w:t>
      </w:r>
      <w:r>
        <w:rPr>
          <w:rFonts w:hint="eastAsia"/>
        </w:rPr>
        <w:t>版课程标准要求，体现学科特点和信息技术应用的融合性，突出展现数字教育资源的课堂应用及如何利用信息技术和数字教育资源创新教学方法、有效解决教育教学的重难点等课堂教学内容。</w:t>
      </w:r>
    </w:p>
    <w:p w:rsidR="00451E20" w:rsidRDefault="00451E20" w:rsidP="00C47BA2">
      <w:pPr>
        <w:ind w:firstLineChars="200" w:firstLine="420"/>
      </w:pPr>
      <w:r>
        <w:rPr>
          <w:rFonts w:hint="eastAsia"/>
        </w:rPr>
        <w:t>我市已经拍摄的</w:t>
      </w:r>
      <w:proofErr w:type="gramStart"/>
      <w:r>
        <w:rPr>
          <w:rFonts w:hint="eastAsia"/>
        </w:rPr>
        <w:t>精品课均可</w:t>
      </w:r>
      <w:proofErr w:type="gramEnd"/>
      <w:r>
        <w:rPr>
          <w:rFonts w:hint="eastAsia"/>
        </w:rPr>
        <w:t>按照教育部“晒课”要求完善后，</w:t>
      </w:r>
      <w:r w:rsidR="00F207BE">
        <w:rPr>
          <w:rFonts w:hint="eastAsia"/>
        </w:rPr>
        <w:t>发布</w:t>
      </w:r>
      <w:r>
        <w:rPr>
          <w:rFonts w:hint="eastAsia"/>
        </w:rPr>
        <w:t>到国家教育资源公共服务平台上晒课</w:t>
      </w:r>
      <w:r w:rsidR="00F207BE">
        <w:rPr>
          <w:rFonts w:hint="eastAsia"/>
        </w:rPr>
        <w:t>，</w:t>
      </w:r>
      <w:r w:rsidR="00F207BE">
        <w:t>参与各级</w:t>
      </w:r>
      <w:r w:rsidR="00F207BE">
        <w:t>“</w:t>
      </w:r>
      <w:r w:rsidR="00F207BE">
        <w:rPr>
          <w:rFonts w:hint="eastAsia"/>
        </w:rPr>
        <w:t>优</w:t>
      </w:r>
      <w:r w:rsidR="00F207BE">
        <w:t>课</w:t>
      </w:r>
      <w:r w:rsidR="00F207BE">
        <w:t>”</w:t>
      </w:r>
      <w:r w:rsidR="00F207BE">
        <w:rPr>
          <w:rFonts w:hint="eastAsia"/>
        </w:rPr>
        <w:t>评选</w:t>
      </w:r>
      <w:r>
        <w:rPr>
          <w:rFonts w:hint="eastAsia"/>
        </w:rPr>
        <w:t>。</w:t>
      </w:r>
    </w:p>
    <w:p w:rsidR="000D3ECC" w:rsidRDefault="000D3ECC" w:rsidP="00C47BA2">
      <w:pPr>
        <w:pStyle w:val="2"/>
      </w:pPr>
      <w:r>
        <w:rPr>
          <w:rFonts w:hint="eastAsia"/>
        </w:rPr>
        <w:t>六、考核激励</w:t>
      </w:r>
    </w:p>
    <w:p w:rsidR="000D3ECC" w:rsidRDefault="000D3ECC" w:rsidP="00C47BA2">
      <w:pPr>
        <w:ind w:firstLineChars="200" w:firstLine="420"/>
      </w:pPr>
      <w:r>
        <w:rPr>
          <w:rFonts w:hint="eastAsia"/>
        </w:rPr>
        <w:t>1.</w:t>
      </w:r>
      <w:r>
        <w:rPr>
          <w:rFonts w:hint="eastAsia"/>
        </w:rPr>
        <w:t>对各</w:t>
      </w:r>
      <w:r w:rsidR="00C47BA2">
        <w:rPr>
          <w:rFonts w:hint="eastAsia"/>
        </w:rPr>
        <w:t>辖</w:t>
      </w:r>
      <w:r>
        <w:rPr>
          <w:rFonts w:hint="eastAsia"/>
        </w:rPr>
        <w:t>市</w:t>
      </w:r>
      <w:r w:rsidR="00C47BA2">
        <w:rPr>
          <w:rFonts w:hint="eastAsia"/>
        </w:rPr>
        <w:t>（区）</w:t>
      </w:r>
      <w:r>
        <w:rPr>
          <w:rFonts w:hint="eastAsia"/>
        </w:rPr>
        <w:t>组织工作进行考核。活动期间，将按照各市组织参加“晒课”的教师数与当地教师总数比例、获得省</w:t>
      </w:r>
      <w:r w:rsidR="00C47BA2">
        <w:rPr>
          <w:rFonts w:hint="eastAsia"/>
        </w:rPr>
        <w:t>、市</w:t>
      </w:r>
      <w:r>
        <w:rPr>
          <w:rFonts w:hint="eastAsia"/>
        </w:rPr>
        <w:t>级“优课”比例、获得国家级“优课”比例和开展教研活动数等对各</w:t>
      </w:r>
      <w:r w:rsidR="00EB5FA9">
        <w:rPr>
          <w:rFonts w:hint="eastAsia"/>
        </w:rPr>
        <w:t>地</w:t>
      </w:r>
      <w:r w:rsidR="00EB5FA9">
        <w:t>区</w:t>
      </w:r>
      <w:r>
        <w:rPr>
          <w:rFonts w:hint="eastAsia"/>
        </w:rPr>
        <w:t>进行考核。</w:t>
      </w:r>
    </w:p>
    <w:p w:rsidR="000D3ECC" w:rsidRDefault="000D3ECC" w:rsidP="00C47BA2">
      <w:pPr>
        <w:ind w:firstLineChars="200" w:firstLine="420"/>
      </w:pPr>
      <w:r>
        <w:rPr>
          <w:rFonts w:hint="eastAsia"/>
        </w:rPr>
        <w:t>2.</w:t>
      </w:r>
      <w:r>
        <w:rPr>
          <w:rFonts w:hint="eastAsia"/>
        </w:rPr>
        <w:t>各地对教师参与活动贡献值进行考核。凡参与“晒课”的教</w:t>
      </w:r>
      <w:r w:rsidR="00991344">
        <w:rPr>
          <w:rFonts w:hint="eastAsia"/>
        </w:rPr>
        <w:t>师可获得市</w:t>
      </w:r>
      <w:r>
        <w:rPr>
          <w:rFonts w:hint="eastAsia"/>
        </w:rPr>
        <w:t>中小学教师信息技术应用能力提升工程教育培训</w:t>
      </w:r>
      <w:r>
        <w:rPr>
          <w:rFonts w:hint="eastAsia"/>
        </w:rPr>
        <w:t xml:space="preserve"> 10</w:t>
      </w:r>
      <w:r>
        <w:rPr>
          <w:rFonts w:hint="eastAsia"/>
        </w:rPr>
        <w:t>学时；获市、省及国家级“优课”可认定完成专项培训</w:t>
      </w:r>
      <w:r>
        <w:rPr>
          <w:rFonts w:hint="eastAsia"/>
        </w:rPr>
        <w:t xml:space="preserve"> 50 </w:t>
      </w:r>
      <w:r>
        <w:rPr>
          <w:rFonts w:hint="eastAsia"/>
        </w:rPr>
        <w:t>学时。</w:t>
      </w:r>
    </w:p>
    <w:p w:rsidR="000D3ECC" w:rsidRDefault="000D3ECC" w:rsidP="00991344">
      <w:pPr>
        <w:ind w:firstLineChars="200" w:firstLine="420"/>
      </w:pPr>
      <w:r>
        <w:rPr>
          <w:rFonts w:hint="eastAsia"/>
        </w:rPr>
        <w:t xml:space="preserve">3. </w:t>
      </w:r>
      <w:r>
        <w:rPr>
          <w:rFonts w:hint="eastAsia"/>
        </w:rPr>
        <w:t>对网络“研修工作室”进行表彰。按照教育部“三通两平台”</w:t>
      </w:r>
      <w:r w:rsidR="00991344">
        <w:rPr>
          <w:rFonts w:hint="eastAsia"/>
        </w:rPr>
        <w:t>和研究社区建设要求，广泛开展相关研究活动，要求各地研究</w:t>
      </w:r>
      <w:r>
        <w:rPr>
          <w:rFonts w:hint="eastAsia"/>
        </w:rPr>
        <w:t>机</w:t>
      </w:r>
      <w:r w:rsidR="00991344">
        <w:rPr>
          <w:rFonts w:hint="eastAsia"/>
        </w:rPr>
        <w:t>构组织学科研怱员，组建网络“研究</w:t>
      </w:r>
      <w:r>
        <w:rPr>
          <w:rFonts w:hint="eastAsia"/>
        </w:rPr>
        <w:t>工作室”，评选省级优秀网络</w:t>
      </w:r>
      <w:r w:rsidR="00991344">
        <w:rPr>
          <w:rFonts w:hint="eastAsia"/>
        </w:rPr>
        <w:t>“研究</w:t>
      </w:r>
      <w:r>
        <w:rPr>
          <w:rFonts w:hint="eastAsia"/>
        </w:rPr>
        <w:t>工作室”加以表彰。</w:t>
      </w:r>
    </w:p>
    <w:p w:rsidR="000D3ECC" w:rsidRDefault="000D3ECC" w:rsidP="00C47BA2">
      <w:pPr>
        <w:pStyle w:val="2"/>
      </w:pPr>
      <w:r>
        <w:rPr>
          <w:rFonts w:hint="eastAsia"/>
        </w:rPr>
        <w:t>七、经费保障</w:t>
      </w:r>
    </w:p>
    <w:p w:rsidR="000D3ECC" w:rsidRDefault="000D3ECC" w:rsidP="00C47BA2">
      <w:pPr>
        <w:ind w:firstLineChars="200" w:firstLine="420"/>
      </w:pPr>
      <w:r>
        <w:rPr>
          <w:rFonts w:hint="eastAsia"/>
        </w:rPr>
        <w:t>1.</w:t>
      </w:r>
      <w:r>
        <w:rPr>
          <w:rFonts w:hint="eastAsia"/>
        </w:rPr>
        <w:t>各级教育主管部门要积极争取财政支持，把工作所需经费列入年度财政支出预算。</w:t>
      </w:r>
    </w:p>
    <w:p w:rsidR="000D3ECC" w:rsidRDefault="000D3ECC" w:rsidP="00C47BA2">
      <w:pPr>
        <w:ind w:firstLineChars="200" w:firstLine="420"/>
      </w:pPr>
      <w:r>
        <w:rPr>
          <w:rFonts w:hint="eastAsia"/>
        </w:rPr>
        <w:lastRenderedPageBreak/>
        <w:t>2.</w:t>
      </w:r>
      <w:r>
        <w:rPr>
          <w:rFonts w:hint="eastAsia"/>
        </w:rPr>
        <w:t>各级教育主管部门、各学校在教师培训专项经费中可适当安排。</w:t>
      </w:r>
    </w:p>
    <w:p w:rsidR="000D3ECC" w:rsidRDefault="000D3ECC" w:rsidP="00C47BA2">
      <w:pPr>
        <w:pStyle w:val="2"/>
      </w:pPr>
      <w:r>
        <w:rPr>
          <w:rFonts w:hint="eastAsia"/>
        </w:rPr>
        <w:t>八、应用推广</w:t>
      </w:r>
    </w:p>
    <w:p w:rsidR="005E1890" w:rsidRDefault="000D3ECC" w:rsidP="00C47BA2">
      <w:pPr>
        <w:ind w:firstLineChars="200" w:firstLine="420"/>
      </w:pPr>
      <w:r>
        <w:rPr>
          <w:rFonts w:hint="eastAsia"/>
        </w:rPr>
        <w:t>活动评选出的“优课”覆盖义务教育阶段和普通高中各年级各学科各版本，可以为教师课前备课、课中上课、课后评价、教师专业发展等教育教学的各个环节提供参考和借鉴。</w:t>
      </w:r>
      <w:proofErr w:type="gramStart"/>
      <w:r w:rsidR="00EB5FA9">
        <w:rPr>
          <w:rFonts w:hint="eastAsia"/>
        </w:rPr>
        <w:t>辖</w:t>
      </w:r>
      <w:proofErr w:type="gramEnd"/>
      <w:r w:rsidR="00EB5FA9">
        <w:rPr>
          <w:rFonts w:hint="eastAsia"/>
        </w:rPr>
        <w:t>市区</w:t>
      </w:r>
      <w:r>
        <w:rPr>
          <w:rFonts w:hint="eastAsia"/>
        </w:rPr>
        <w:t>教育行政部门要统筹协调电教、教研等相关部门，结合网上“晒课”和“优课”评选，组织看课评课，开展网络教研，分享典型经验，推广优秀案例，鼓励基层教师探索利用信息技术和教育教学融合的不同方法和多种模式，踊跃展示自己的优秀课堂教学，促进生成性资源不断推陈出新，形成示范性资源体系，为广大教师使用数字教育资源开展日常教育教学活动提供示范和便利，推动数字教育资源在不同教学环境下的应用，形成“人人用资源、课</w:t>
      </w:r>
      <w:proofErr w:type="gramStart"/>
      <w:r>
        <w:rPr>
          <w:rFonts w:hint="eastAsia"/>
        </w:rPr>
        <w:t>课</w:t>
      </w:r>
      <w:proofErr w:type="gramEnd"/>
      <w:r>
        <w:rPr>
          <w:rFonts w:hint="eastAsia"/>
        </w:rPr>
        <w:t>有案例”的教学应用环境。</w:t>
      </w:r>
    </w:p>
    <w:p w:rsidR="00451E20" w:rsidRDefault="00451E20" w:rsidP="00C47BA2">
      <w:pPr>
        <w:ind w:firstLineChars="200" w:firstLine="420"/>
      </w:pPr>
    </w:p>
    <w:p w:rsidR="00865352" w:rsidRDefault="00865352" w:rsidP="00451E20"/>
    <w:p w:rsidR="00865352" w:rsidRDefault="00865352" w:rsidP="00451E20"/>
    <w:p w:rsidR="00451E20" w:rsidRDefault="00865352" w:rsidP="00451E20">
      <w:r>
        <w:rPr>
          <w:rFonts w:hint="eastAsia"/>
        </w:rPr>
        <w:t>附件</w:t>
      </w:r>
      <w:r>
        <w:t>：</w:t>
      </w:r>
    </w:p>
    <w:p w:rsidR="00865352" w:rsidRDefault="00865352" w:rsidP="00865352">
      <w:pPr>
        <w:ind w:firstLineChars="200" w:firstLine="420"/>
      </w:pPr>
      <w:r w:rsidRPr="00865352">
        <w:rPr>
          <w:rFonts w:hint="eastAsia"/>
        </w:rPr>
        <w:t>江苏省参加“一师</w:t>
      </w:r>
      <w:proofErr w:type="gramStart"/>
      <w:r w:rsidRPr="00865352">
        <w:rPr>
          <w:rFonts w:hint="eastAsia"/>
        </w:rPr>
        <w:t>一优课</w:t>
      </w:r>
      <w:proofErr w:type="gramEnd"/>
      <w:r w:rsidRPr="00865352">
        <w:rPr>
          <w:rFonts w:hint="eastAsia"/>
        </w:rPr>
        <w:t xml:space="preserve"> </w:t>
      </w:r>
      <w:r w:rsidRPr="00865352">
        <w:rPr>
          <w:rFonts w:hint="eastAsia"/>
        </w:rPr>
        <w:t>一课</w:t>
      </w:r>
      <w:proofErr w:type="gramStart"/>
      <w:r w:rsidRPr="00865352">
        <w:rPr>
          <w:rFonts w:hint="eastAsia"/>
        </w:rPr>
        <w:t>一</w:t>
      </w:r>
      <w:proofErr w:type="gramEnd"/>
      <w:r w:rsidRPr="00865352">
        <w:rPr>
          <w:rFonts w:hint="eastAsia"/>
        </w:rPr>
        <w:t>名师”活动指南</w:t>
      </w:r>
      <w:r>
        <w:rPr>
          <w:rFonts w:hint="eastAsia"/>
        </w:rPr>
        <w:t>（</w:t>
      </w:r>
      <w:proofErr w:type="spellStart"/>
      <w:r>
        <w:rPr>
          <w:rFonts w:hint="eastAsia"/>
        </w:rPr>
        <w:t>ppt</w:t>
      </w:r>
      <w:proofErr w:type="spellEnd"/>
      <w:r>
        <w:t>）</w:t>
      </w:r>
    </w:p>
    <w:sectPr w:rsidR="00865352" w:rsidSect="000D3ECC">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ECC"/>
    <w:rsid w:val="00000E00"/>
    <w:rsid w:val="00005821"/>
    <w:rsid w:val="000064D4"/>
    <w:rsid w:val="00014CB3"/>
    <w:rsid w:val="00015C58"/>
    <w:rsid w:val="000223D2"/>
    <w:rsid w:val="000310B9"/>
    <w:rsid w:val="00036306"/>
    <w:rsid w:val="000402C1"/>
    <w:rsid w:val="00045A3D"/>
    <w:rsid w:val="00047101"/>
    <w:rsid w:val="00050CA7"/>
    <w:rsid w:val="000548EB"/>
    <w:rsid w:val="000661D9"/>
    <w:rsid w:val="00066319"/>
    <w:rsid w:val="0006696F"/>
    <w:rsid w:val="0007121A"/>
    <w:rsid w:val="000720CF"/>
    <w:rsid w:val="000747CC"/>
    <w:rsid w:val="00074D36"/>
    <w:rsid w:val="00076575"/>
    <w:rsid w:val="00087A3A"/>
    <w:rsid w:val="00090527"/>
    <w:rsid w:val="00097CA0"/>
    <w:rsid w:val="00097D5E"/>
    <w:rsid w:val="000A082D"/>
    <w:rsid w:val="000B19C8"/>
    <w:rsid w:val="000B2F98"/>
    <w:rsid w:val="000C19CB"/>
    <w:rsid w:val="000D3ECC"/>
    <w:rsid w:val="000E0274"/>
    <w:rsid w:val="000E0CC3"/>
    <w:rsid w:val="000E2A88"/>
    <w:rsid w:val="000E5C71"/>
    <w:rsid w:val="000F19A6"/>
    <w:rsid w:val="000F280C"/>
    <w:rsid w:val="000F766F"/>
    <w:rsid w:val="000F7F22"/>
    <w:rsid w:val="001002C3"/>
    <w:rsid w:val="00100FF5"/>
    <w:rsid w:val="00103BC0"/>
    <w:rsid w:val="00107488"/>
    <w:rsid w:val="0010759B"/>
    <w:rsid w:val="0011102C"/>
    <w:rsid w:val="001111DA"/>
    <w:rsid w:val="00113611"/>
    <w:rsid w:val="0011631A"/>
    <w:rsid w:val="00130844"/>
    <w:rsid w:val="00140D62"/>
    <w:rsid w:val="001457B0"/>
    <w:rsid w:val="001546AB"/>
    <w:rsid w:val="0016110F"/>
    <w:rsid w:val="001613EC"/>
    <w:rsid w:val="00162670"/>
    <w:rsid w:val="00163C77"/>
    <w:rsid w:val="00177A19"/>
    <w:rsid w:val="00177F20"/>
    <w:rsid w:val="00177F28"/>
    <w:rsid w:val="001856B6"/>
    <w:rsid w:val="00192040"/>
    <w:rsid w:val="0019624E"/>
    <w:rsid w:val="001A0F2B"/>
    <w:rsid w:val="001A54C6"/>
    <w:rsid w:val="001A7634"/>
    <w:rsid w:val="001B1892"/>
    <w:rsid w:val="001B7F7D"/>
    <w:rsid w:val="001C0953"/>
    <w:rsid w:val="001C1ABB"/>
    <w:rsid w:val="001C26DD"/>
    <w:rsid w:val="001C4C61"/>
    <w:rsid w:val="001C5033"/>
    <w:rsid w:val="001D0E43"/>
    <w:rsid w:val="001D3B9B"/>
    <w:rsid w:val="001E11B9"/>
    <w:rsid w:val="001E6AEC"/>
    <w:rsid w:val="001E7B31"/>
    <w:rsid w:val="001F1716"/>
    <w:rsid w:val="001F562B"/>
    <w:rsid w:val="001F5CCE"/>
    <w:rsid w:val="002030B2"/>
    <w:rsid w:val="00205381"/>
    <w:rsid w:val="00213877"/>
    <w:rsid w:val="0021450C"/>
    <w:rsid w:val="00216D45"/>
    <w:rsid w:val="0022338B"/>
    <w:rsid w:val="002242FE"/>
    <w:rsid w:val="00231DDE"/>
    <w:rsid w:val="00232D7E"/>
    <w:rsid w:val="00234A6F"/>
    <w:rsid w:val="00234B07"/>
    <w:rsid w:val="00260521"/>
    <w:rsid w:val="002621CD"/>
    <w:rsid w:val="00264D51"/>
    <w:rsid w:val="00264EC1"/>
    <w:rsid w:val="002678E6"/>
    <w:rsid w:val="0027123A"/>
    <w:rsid w:val="002723DC"/>
    <w:rsid w:val="00274DB1"/>
    <w:rsid w:val="00276668"/>
    <w:rsid w:val="002813C0"/>
    <w:rsid w:val="00282176"/>
    <w:rsid w:val="0028493B"/>
    <w:rsid w:val="00291C39"/>
    <w:rsid w:val="0029398E"/>
    <w:rsid w:val="002A0DDA"/>
    <w:rsid w:val="002A1282"/>
    <w:rsid w:val="002A33AA"/>
    <w:rsid w:val="002A35AE"/>
    <w:rsid w:val="002B0600"/>
    <w:rsid w:val="002B293E"/>
    <w:rsid w:val="002B6E15"/>
    <w:rsid w:val="002C0E7E"/>
    <w:rsid w:val="002C2FA9"/>
    <w:rsid w:val="002D0753"/>
    <w:rsid w:val="002D1E71"/>
    <w:rsid w:val="002D1EBB"/>
    <w:rsid w:val="002E380B"/>
    <w:rsid w:val="002F21E7"/>
    <w:rsid w:val="002F2EE9"/>
    <w:rsid w:val="002F67C8"/>
    <w:rsid w:val="00301283"/>
    <w:rsid w:val="0030184A"/>
    <w:rsid w:val="00301AAB"/>
    <w:rsid w:val="00303138"/>
    <w:rsid w:val="00304DAD"/>
    <w:rsid w:val="0030617B"/>
    <w:rsid w:val="003068D4"/>
    <w:rsid w:val="00306FA1"/>
    <w:rsid w:val="00312F96"/>
    <w:rsid w:val="00317DE9"/>
    <w:rsid w:val="00324944"/>
    <w:rsid w:val="0032512A"/>
    <w:rsid w:val="00327DFB"/>
    <w:rsid w:val="00332437"/>
    <w:rsid w:val="00335A04"/>
    <w:rsid w:val="00350984"/>
    <w:rsid w:val="003526A3"/>
    <w:rsid w:val="0036065D"/>
    <w:rsid w:val="00361CCC"/>
    <w:rsid w:val="003635F9"/>
    <w:rsid w:val="003723B1"/>
    <w:rsid w:val="00374793"/>
    <w:rsid w:val="00375E80"/>
    <w:rsid w:val="003768C2"/>
    <w:rsid w:val="00386955"/>
    <w:rsid w:val="0038754A"/>
    <w:rsid w:val="00393058"/>
    <w:rsid w:val="003A227B"/>
    <w:rsid w:val="003A4B45"/>
    <w:rsid w:val="003A5EC2"/>
    <w:rsid w:val="003C0206"/>
    <w:rsid w:val="003C30BA"/>
    <w:rsid w:val="003D2EBF"/>
    <w:rsid w:val="003D48E0"/>
    <w:rsid w:val="003D556C"/>
    <w:rsid w:val="003E4284"/>
    <w:rsid w:val="003E4CA8"/>
    <w:rsid w:val="003E5064"/>
    <w:rsid w:val="003E5DC1"/>
    <w:rsid w:val="003E6132"/>
    <w:rsid w:val="003F01E6"/>
    <w:rsid w:val="003F1F9F"/>
    <w:rsid w:val="00400238"/>
    <w:rsid w:val="00403138"/>
    <w:rsid w:val="0041768A"/>
    <w:rsid w:val="0042142C"/>
    <w:rsid w:val="00421EFA"/>
    <w:rsid w:val="00426EE1"/>
    <w:rsid w:val="004272F3"/>
    <w:rsid w:val="00427917"/>
    <w:rsid w:val="00440562"/>
    <w:rsid w:val="0044254F"/>
    <w:rsid w:val="00445326"/>
    <w:rsid w:val="00447C9A"/>
    <w:rsid w:val="00451E20"/>
    <w:rsid w:val="00453952"/>
    <w:rsid w:val="00457130"/>
    <w:rsid w:val="00460A5D"/>
    <w:rsid w:val="00473A0D"/>
    <w:rsid w:val="00476B07"/>
    <w:rsid w:val="004820AF"/>
    <w:rsid w:val="00483B56"/>
    <w:rsid w:val="004935A3"/>
    <w:rsid w:val="004A4C82"/>
    <w:rsid w:val="004A616D"/>
    <w:rsid w:val="004B20BE"/>
    <w:rsid w:val="004B3781"/>
    <w:rsid w:val="004C044B"/>
    <w:rsid w:val="004C1FF4"/>
    <w:rsid w:val="004C402A"/>
    <w:rsid w:val="004D1E20"/>
    <w:rsid w:val="004D27FF"/>
    <w:rsid w:val="004D39F4"/>
    <w:rsid w:val="004D5CD9"/>
    <w:rsid w:val="004D71EC"/>
    <w:rsid w:val="004E486D"/>
    <w:rsid w:val="004E7B72"/>
    <w:rsid w:val="004F3530"/>
    <w:rsid w:val="00502B35"/>
    <w:rsid w:val="0050644F"/>
    <w:rsid w:val="0051043B"/>
    <w:rsid w:val="005118C3"/>
    <w:rsid w:val="00520B15"/>
    <w:rsid w:val="005226B5"/>
    <w:rsid w:val="0052451F"/>
    <w:rsid w:val="00525485"/>
    <w:rsid w:val="00531EF0"/>
    <w:rsid w:val="00533B61"/>
    <w:rsid w:val="00541822"/>
    <w:rsid w:val="005420CB"/>
    <w:rsid w:val="00551289"/>
    <w:rsid w:val="005620E1"/>
    <w:rsid w:val="00564FA0"/>
    <w:rsid w:val="0057427C"/>
    <w:rsid w:val="00574640"/>
    <w:rsid w:val="0059633F"/>
    <w:rsid w:val="005973E4"/>
    <w:rsid w:val="005A1CA1"/>
    <w:rsid w:val="005A6EBE"/>
    <w:rsid w:val="005B21BF"/>
    <w:rsid w:val="005B3E8B"/>
    <w:rsid w:val="005B4075"/>
    <w:rsid w:val="005C2043"/>
    <w:rsid w:val="005C40B1"/>
    <w:rsid w:val="005C638A"/>
    <w:rsid w:val="005D22D7"/>
    <w:rsid w:val="005D26CA"/>
    <w:rsid w:val="005D3409"/>
    <w:rsid w:val="005D5129"/>
    <w:rsid w:val="005D672B"/>
    <w:rsid w:val="005D7439"/>
    <w:rsid w:val="005D7A6A"/>
    <w:rsid w:val="005E0554"/>
    <w:rsid w:val="005E1890"/>
    <w:rsid w:val="005F09F6"/>
    <w:rsid w:val="005F2566"/>
    <w:rsid w:val="005F48EB"/>
    <w:rsid w:val="005F61BD"/>
    <w:rsid w:val="00601DEB"/>
    <w:rsid w:val="00607A22"/>
    <w:rsid w:val="00614D8F"/>
    <w:rsid w:val="006153C6"/>
    <w:rsid w:val="00617144"/>
    <w:rsid w:val="00627130"/>
    <w:rsid w:val="006311B9"/>
    <w:rsid w:val="0063294A"/>
    <w:rsid w:val="006342B7"/>
    <w:rsid w:val="00635276"/>
    <w:rsid w:val="0065007E"/>
    <w:rsid w:val="00652A0B"/>
    <w:rsid w:val="00657B2D"/>
    <w:rsid w:val="0066358F"/>
    <w:rsid w:val="00672B86"/>
    <w:rsid w:val="00673B81"/>
    <w:rsid w:val="006753BC"/>
    <w:rsid w:val="00681D5E"/>
    <w:rsid w:val="006846BB"/>
    <w:rsid w:val="00690B13"/>
    <w:rsid w:val="00694843"/>
    <w:rsid w:val="006971A8"/>
    <w:rsid w:val="006A08EC"/>
    <w:rsid w:val="006A1A1F"/>
    <w:rsid w:val="006A679E"/>
    <w:rsid w:val="006B0490"/>
    <w:rsid w:val="006B4EBC"/>
    <w:rsid w:val="006B5B9A"/>
    <w:rsid w:val="006B7D21"/>
    <w:rsid w:val="006C1B6E"/>
    <w:rsid w:val="006C3697"/>
    <w:rsid w:val="006D0090"/>
    <w:rsid w:val="006E1096"/>
    <w:rsid w:val="007028B5"/>
    <w:rsid w:val="0070301F"/>
    <w:rsid w:val="007057BE"/>
    <w:rsid w:val="00713CB5"/>
    <w:rsid w:val="00725C5C"/>
    <w:rsid w:val="007344AD"/>
    <w:rsid w:val="0074311B"/>
    <w:rsid w:val="00746AEB"/>
    <w:rsid w:val="00747175"/>
    <w:rsid w:val="00747FAF"/>
    <w:rsid w:val="00755C4B"/>
    <w:rsid w:val="00760714"/>
    <w:rsid w:val="0077152B"/>
    <w:rsid w:val="00771802"/>
    <w:rsid w:val="00773751"/>
    <w:rsid w:val="00773880"/>
    <w:rsid w:val="00776FD1"/>
    <w:rsid w:val="0078140E"/>
    <w:rsid w:val="00781E53"/>
    <w:rsid w:val="00790B6E"/>
    <w:rsid w:val="007969EE"/>
    <w:rsid w:val="007A55E6"/>
    <w:rsid w:val="007B1220"/>
    <w:rsid w:val="007B324A"/>
    <w:rsid w:val="007B4048"/>
    <w:rsid w:val="007B7FDF"/>
    <w:rsid w:val="007D2792"/>
    <w:rsid w:val="007D2C94"/>
    <w:rsid w:val="007E10DE"/>
    <w:rsid w:val="007E1AF7"/>
    <w:rsid w:val="007F330A"/>
    <w:rsid w:val="007F454A"/>
    <w:rsid w:val="0080550E"/>
    <w:rsid w:val="0081115B"/>
    <w:rsid w:val="00811BC1"/>
    <w:rsid w:val="00811FF6"/>
    <w:rsid w:val="00814966"/>
    <w:rsid w:val="008163D0"/>
    <w:rsid w:val="00817477"/>
    <w:rsid w:val="00817F3A"/>
    <w:rsid w:val="00836A7A"/>
    <w:rsid w:val="00840FCA"/>
    <w:rsid w:val="00842EBB"/>
    <w:rsid w:val="00845B37"/>
    <w:rsid w:val="00847854"/>
    <w:rsid w:val="00853577"/>
    <w:rsid w:val="00854286"/>
    <w:rsid w:val="00862564"/>
    <w:rsid w:val="00862EA3"/>
    <w:rsid w:val="00865352"/>
    <w:rsid w:val="00867C70"/>
    <w:rsid w:val="008705EC"/>
    <w:rsid w:val="0087110B"/>
    <w:rsid w:val="00874CC8"/>
    <w:rsid w:val="00882782"/>
    <w:rsid w:val="00882ABF"/>
    <w:rsid w:val="00894816"/>
    <w:rsid w:val="00895E01"/>
    <w:rsid w:val="008A58F6"/>
    <w:rsid w:val="008A625B"/>
    <w:rsid w:val="008C54C1"/>
    <w:rsid w:val="008C6D21"/>
    <w:rsid w:val="008C6E7C"/>
    <w:rsid w:val="008D7C20"/>
    <w:rsid w:val="008E19A4"/>
    <w:rsid w:val="008E43B9"/>
    <w:rsid w:val="008E6180"/>
    <w:rsid w:val="008E7853"/>
    <w:rsid w:val="008E7F0C"/>
    <w:rsid w:val="008F3FE3"/>
    <w:rsid w:val="008F6A0D"/>
    <w:rsid w:val="008F7ADE"/>
    <w:rsid w:val="00902CDB"/>
    <w:rsid w:val="00906EB2"/>
    <w:rsid w:val="00912FFA"/>
    <w:rsid w:val="009143D5"/>
    <w:rsid w:val="00922D92"/>
    <w:rsid w:val="0092444C"/>
    <w:rsid w:val="0092738C"/>
    <w:rsid w:val="00931A55"/>
    <w:rsid w:val="00934EC9"/>
    <w:rsid w:val="009410EE"/>
    <w:rsid w:val="00945E87"/>
    <w:rsid w:val="009506BF"/>
    <w:rsid w:val="00955212"/>
    <w:rsid w:val="00956936"/>
    <w:rsid w:val="00963262"/>
    <w:rsid w:val="009712A1"/>
    <w:rsid w:val="0097355A"/>
    <w:rsid w:val="009818A1"/>
    <w:rsid w:val="009823D8"/>
    <w:rsid w:val="009840B0"/>
    <w:rsid w:val="00987E4E"/>
    <w:rsid w:val="00991344"/>
    <w:rsid w:val="00992F01"/>
    <w:rsid w:val="00994D59"/>
    <w:rsid w:val="00994E4E"/>
    <w:rsid w:val="00995681"/>
    <w:rsid w:val="00996369"/>
    <w:rsid w:val="00997527"/>
    <w:rsid w:val="009A0975"/>
    <w:rsid w:val="009B1348"/>
    <w:rsid w:val="009B14F9"/>
    <w:rsid w:val="009B28BA"/>
    <w:rsid w:val="009B5CBD"/>
    <w:rsid w:val="009C08E4"/>
    <w:rsid w:val="009C09A6"/>
    <w:rsid w:val="009C15AE"/>
    <w:rsid w:val="009C184C"/>
    <w:rsid w:val="009C22B0"/>
    <w:rsid w:val="009C4389"/>
    <w:rsid w:val="009C543A"/>
    <w:rsid w:val="009C78F9"/>
    <w:rsid w:val="009D2E7D"/>
    <w:rsid w:val="009D748E"/>
    <w:rsid w:val="009E1279"/>
    <w:rsid w:val="009E2773"/>
    <w:rsid w:val="009F42FD"/>
    <w:rsid w:val="00A03790"/>
    <w:rsid w:val="00A169A5"/>
    <w:rsid w:val="00A26F92"/>
    <w:rsid w:val="00A30C78"/>
    <w:rsid w:val="00A32511"/>
    <w:rsid w:val="00A40765"/>
    <w:rsid w:val="00A42C9A"/>
    <w:rsid w:val="00A434FD"/>
    <w:rsid w:val="00A45B85"/>
    <w:rsid w:val="00A53CBD"/>
    <w:rsid w:val="00A55DAF"/>
    <w:rsid w:val="00A56CD7"/>
    <w:rsid w:val="00A60B4D"/>
    <w:rsid w:val="00A64ABF"/>
    <w:rsid w:val="00A65129"/>
    <w:rsid w:val="00A65F64"/>
    <w:rsid w:val="00A6654A"/>
    <w:rsid w:val="00A74C73"/>
    <w:rsid w:val="00A74C96"/>
    <w:rsid w:val="00A77C39"/>
    <w:rsid w:val="00A80782"/>
    <w:rsid w:val="00A85756"/>
    <w:rsid w:val="00A90322"/>
    <w:rsid w:val="00A91DF8"/>
    <w:rsid w:val="00A92096"/>
    <w:rsid w:val="00A9356B"/>
    <w:rsid w:val="00A9521E"/>
    <w:rsid w:val="00AA01E6"/>
    <w:rsid w:val="00AA1D08"/>
    <w:rsid w:val="00AA1EBF"/>
    <w:rsid w:val="00AA3018"/>
    <w:rsid w:val="00AA6D56"/>
    <w:rsid w:val="00AC2F9F"/>
    <w:rsid w:val="00AD41CF"/>
    <w:rsid w:val="00AD5678"/>
    <w:rsid w:val="00AD7C53"/>
    <w:rsid w:val="00AF04AB"/>
    <w:rsid w:val="00AF123F"/>
    <w:rsid w:val="00B03D08"/>
    <w:rsid w:val="00B06E26"/>
    <w:rsid w:val="00B072EF"/>
    <w:rsid w:val="00B12122"/>
    <w:rsid w:val="00B17EE1"/>
    <w:rsid w:val="00B45010"/>
    <w:rsid w:val="00B511BB"/>
    <w:rsid w:val="00B52BEF"/>
    <w:rsid w:val="00B57E93"/>
    <w:rsid w:val="00B605BC"/>
    <w:rsid w:val="00B64873"/>
    <w:rsid w:val="00B65177"/>
    <w:rsid w:val="00B65787"/>
    <w:rsid w:val="00B73AC3"/>
    <w:rsid w:val="00B80182"/>
    <w:rsid w:val="00B83977"/>
    <w:rsid w:val="00B85424"/>
    <w:rsid w:val="00B874F1"/>
    <w:rsid w:val="00BA5B05"/>
    <w:rsid w:val="00BB144A"/>
    <w:rsid w:val="00BB2B50"/>
    <w:rsid w:val="00BB4E59"/>
    <w:rsid w:val="00BC06EF"/>
    <w:rsid w:val="00BD0B6E"/>
    <w:rsid w:val="00BD0BC8"/>
    <w:rsid w:val="00BD183A"/>
    <w:rsid w:val="00BD3CB3"/>
    <w:rsid w:val="00BD3CB9"/>
    <w:rsid w:val="00BD6818"/>
    <w:rsid w:val="00BE06DA"/>
    <w:rsid w:val="00BF7772"/>
    <w:rsid w:val="00C039BF"/>
    <w:rsid w:val="00C14B71"/>
    <w:rsid w:val="00C230E7"/>
    <w:rsid w:val="00C33A7B"/>
    <w:rsid w:val="00C42E99"/>
    <w:rsid w:val="00C47BA2"/>
    <w:rsid w:val="00C5056F"/>
    <w:rsid w:val="00C53E8A"/>
    <w:rsid w:val="00C56D1A"/>
    <w:rsid w:val="00C72348"/>
    <w:rsid w:val="00C7337D"/>
    <w:rsid w:val="00C7604D"/>
    <w:rsid w:val="00C80B86"/>
    <w:rsid w:val="00C8629C"/>
    <w:rsid w:val="00C9026A"/>
    <w:rsid w:val="00C9158A"/>
    <w:rsid w:val="00C928FE"/>
    <w:rsid w:val="00C9328E"/>
    <w:rsid w:val="00C96D8F"/>
    <w:rsid w:val="00CA434F"/>
    <w:rsid w:val="00CA7BFA"/>
    <w:rsid w:val="00CB7086"/>
    <w:rsid w:val="00CC6527"/>
    <w:rsid w:val="00CD2035"/>
    <w:rsid w:val="00CE70CC"/>
    <w:rsid w:val="00CF168E"/>
    <w:rsid w:val="00CF5CDE"/>
    <w:rsid w:val="00D054CE"/>
    <w:rsid w:val="00D05B07"/>
    <w:rsid w:val="00D06123"/>
    <w:rsid w:val="00D14575"/>
    <w:rsid w:val="00D170D4"/>
    <w:rsid w:val="00D33CBC"/>
    <w:rsid w:val="00D34202"/>
    <w:rsid w:val="00D36FFD"/>
    <w:rsid w:val="00D41F7E"/>
    <w:rsid w:val="00D4527A"/>
    <w:rsid w:val="00D4660E"/>
    <w:rsid w:val="00D52513"/>
    <w:rsid w:val="00D566FD"/>
    <w:rsid w:val="00D57F9E"/>
    <w:rsid w:val="00D60F5C"/>
    <w:rsid w:val="00D644AD"/>
    <w:rsid w:val="00D64A0D"/>
    <w:rsid w:val="00D669B9"/>
    <w:rsid w:val="00D675E7"/>
    <w:rsid w:val="00D678FC"/>
    <w:rsid w:val="00D71EDC"/>
    <w:rsid w:val="00D72DCD"/>
    <w:rsid w:val="00D750E3"/>
    <w:rsid w:val="00D77759"/>
    <w:rsid w:val="00D84753"/>
    <w:rsid w:val="00D87D20"/>
    <w:rsid w:val="00D92DF2"/>
    <w:rsid w:val="00DA1852"/>
    <w:rsid w:val="00DA1A31"/>
    <w:rsid w:val="00DA5521"/>
    <w:rsid w:val="00DA6E97"/>
    <w:rsid w:val="00DA7792"/>
    <w:rsid w:val="00DB37D6"/>
    <w:rsid w:val="00DB62BB"/>
    <w:rsid w:val="00DC5722"/>
    <w:rsid w:val="00DC713D"/>
    <w:rsid w:val="00DC765C"/>
    <w:rsid w:val="00DC7B5C"/>
    <w:rsid w:val="00DD271F"/>
    <w:rsid w:val="00DD63CB"/>
    <w:rsid w:val="00DE1E50"/>
    <w:rsid w:val="00DE496E"/>
    <w:rsid w:val="00DF3525"/>
    <w:rsid w:val="00DF68F1"/>
    <w:rsid w:val="00E07273"/>
    <w:rsid w:val="00E10FC1"/>
    <w:rsid w:val="00E24CFF"/>
    <w:rsid w:val="00E376C6"/>
    <w:rsid w:val="00E40986"/>
    <w:rsid w:val="00E50615"/>
    <w:rsid w:val="00E52D35"/>
    <w:rsid w:val="00E52F83"/>
    <w:rsid w:val="00E54C84"/>
    <w:rsid w:val="00E63946"/>
    <w:rsid w:val="00E63CF8"/>
    <w:rsid w:val="00E73D8B"/>
    <w:rsid w:val="00E75A8C"/>
    <w:rsid w:val="00E77B2E"/>
    <w:rsid w:val="00E80188"/>
    <w:rsid w:val="00E81227"/>
    <w:rsid w:val="00E84FDD"/>
    <w:rsid w:val="00E86DEA"/>
    <w:rsid w:val="00E93E13"/>
    <w:rsid w:val="00E96DDD"/>
    <w:rsid w:val="00E9772C"/>
    <w:rsid w:val="00EB003C"/>
    <w:rsid w:val="00EB5FA9"/>
    <w:rsid w:val="00EC516E"/>
    <w:rsid w:val="00ED1F64"/>
    <w:rsid w:val="00ED33C3"/>
    <w:rsid w:val="00ED47E0"/>
    <w:rsid w:val="00EE0690"/>
    <w:rsid w:val="00EE1B64"/>
    <w:rsid w:val="00EE281E"/>
    <w:rsid w:val="00EF02E3"/>
    <w:rsid w:val="00EF41DC"/>
    <w:rsid w:val="00EF74B5"/>
    <w:rsid w:val="00F06025"/>
    <w:rsid w:val="00F14610"/>
    <w:rsid w:val="00F17BC3"/>
    <w:rsid w:val="00F207BE"/>
    <w:rsid w:val="00F23923"/>
    <w:rsid w:val="00F27478"/>
    <w:rsid w:val="00F312F5"/>
    <w:rsid w:val="00F3663B"/>
    <w:rsid w:val="00F36B38"/>
    <w:rsid w:val="00F4306C"/>
    <w:rsid w:val="00F52156"/>
    <w:rsid w:val="00F548B3"/>
    <w:rsid w:val="00F55C9A"/>
    <w:rsid w:val="00F62215"/>
    <w:rsid w:val="00F669C5"/>
    <w:rsid w:val="00F8023A"/>
    <w:rsid w:val="00F830B3"/>
    <w:rsid w:val="00F86735"/>
    <w:rsid w:val="00F9158C"/>
    <w:rsid w:val="00F91E8A"/>
    <w:rsid w:val="00F924CD"/>
    <w:rsid w:val="00F9730E"/>
    <w:rsid w:val="00F97941"/>
    <w:rsid w:val="00FA236B"/>
    <w:rsid w:val="00FC0CA5"/>
    <w:rsid w:val="00FC27CE"/>
    <w:rsid w:val="00FC6402"/>
    <w:rsid w:val="00FC6F8C"/>
    <w:rsid w:val="00FC70DE"/>
    <w:rsid w:val="00FD2AAA"/>
    <w:rsid w:val="00FD5678"/>
    <w:rsid w:val="00FD5FA1"/>
    <w:rsid w:val="00FE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715C7-5755-4BFB-85F7-3421F105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890"/>
    <w:pPr>
      <w:widowControl w:val="0"/>
      <w:jc w:val="both"/>
    </w:pPr>
  </w:style>
  <w:style w:type="paragraph" w:styleId="1">
    <w:name w:val="heading 1"/>
    <w:basedOn w:val="a"/>
    <w:next w:val="a"/>
    <w:link w:val="1Char"/>
    <w:uiPriority w:val="9"/>
    <w:qFormat/>
    <w:rsid w:val="000D3EC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D3E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3ECC"/>
    <w:rPr>
      <w:b/>
      <w:bCs/>
      <w:kern w:val="44"/>
      <w:sz w:val="44"/>
      <w:szCs w:val="44"/>
    </w:rPr>
  </w:style>
  <w:style w:type="character" w:customStyle="1" w:styleId="2Char">
    <w:name w:val="标题 2 Char"/>
    <w:basedOn w:val="a0"/>
    <w:link w:val="2"/>
    <w:uiPriority w:val="9"/>
    <w:rsid w:val="000D3EC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jyspxf</dc:creator>
  <cp:lastModifiedBy>djghy</cp:lastModifiedBy>
  <cp:revision>7</cp:revision>
  <dcterms:created xsi:type="dcterms:W3CDTF">2015-03-04T01:32:00Z</dcterms:created>
  <dcterms:modified xsi:type="dcterms:W3CDTF">2015-04-16T23:24:00Z</dcterms:modified>
</cp:coreProperties>
</file>