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eastAsia="zh-CN"/>
        </w:rPr>
        <w:t>《愿你一生</w:t>
      </w:r>
      <w:r>
        <w:rPr>
          <w:rFonts w:hint="eastAsia" w:ascii="黑体" w:hAnsi="黑体" w:eastAsia="黑体" w:cs="黑体"/>
          <w:sz w:val="44"/>
          <w:szCs w:val="44"/>
          <w:lang w:val="en-US" w:eastAsia="zh-CN"/>
        </w:rPr>
        <w:t>清澈 明朗》读书笔记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徐静娴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最早接触到丰子恺老先生是通过一张高中语文试卷上的一道漫画题，漫画上而这幅漫画的作者正是丰子恺。他的漫画画风纯真，既有图画，也有文字，多记录一些平凡的生活小事，</w:t>
      </w:r>
      <w:r>
        <w:rPr>
          <w:rFonts w:hint="eastAsia" w:ascii="宋体" w:hAnsi="宋体" w:eastAsia="宋体" w:cs="宋体"/>
          <w:sz w:val="24"/>
          <w:szCs w:val="24"/>
        </w:rPr>
        <w:t>有着自己独特的艺术风格</w:t>
      </w:r>
      <w:r>
        <w:rPr>
          <w:rFonts w:hint="eastAsia" w:ascii="宋体" w:hAnsi="宋体" w:cs="宋体"/>
          <w:sz w:val="24"/>
          <w:szCs w:val="24"/>
          <w:lang w:eastAsia="zh-CN"/>
        </w:rPr>
        <w:t>。</w:t>
      </w:r>
      <w:r>
        <w:rPr>
          <w:rFonts w:hint="eastAsia" w:ascii="宋体" w:hAnsi="宋体" w:eastAsia="宋体" w:cs="宋体"/>
          <w:sz w:val="24"/>
          <w:szCs w:val="24"/>
        </w:rPr>
        <w:t>同时他也是语言的巨人，简单易懂的记录自己平凡却独特的生活</w:t>
      </w:r>
      <w:r>
        <w:rPr>
          <w:rFonts w:hint="eastAsia" w:ascii="宋体" w:hAnsi="宋体" w:cs="宋体"/>
          <w:sz w:val="24"/>
          <w:szCs w:val="24"/>
          <w:lang w:eastAsia="zh-CN"/>
        </w:rPr>
        <w:t>，这其中</w:t>
      </w:r>
      <w:r>
        <w:rPr>
          <w:rFonts w:hint="eastAsia" w:ascii="宋体" w:hAnsi="宋体" w:eastAsia="宋体" w:cs="宋体"/>
          <w:sz w:val="24"/>
          <w:szCs w:val="24"/>
        </w:rPr>
        <w:t>有</w:t>
      </w:r>
      <w:r>
        <w:rPr>
          <w:rFonts w:hint="eastAsia" w:ascii="宋体" w:hAnsi="宋体" w:cs="宋体"/>
          <w:sz w:val="24"/>
          <w:szCs w:val="24"/>
          <w:lang w:eastAsia="zh-CN"/>
        </w:rPr>
        <w:t>他的</w:t>
      </w:r>
      <w:r>
        <w:rPr>
          <w:rFonts w:hint="eastAsia" w:ascii="宋体" w:hAnsi="宋体" w:eastAsia="宋体" w:cs="宋体"/>
          <w:sz w:val="24"/>
          <w:szCs w:val="24"/>
        </w:rPr>
        <w:t>父母</w:t>
      </w:r>
      <w:r>
        <w:rPr>
          <w:rFonts w:hint="eastAsia" w:ascii="宋体" w:hAnsi="宋体" w:cs="宋体"/>
          <w:sz w:val="24"/>
          <w:szCs w:val="24"/>
          <w:lang w:eastAsia="zh-CN"/>
        </w:rPr>
        <w:t>、</w:t>
      </w:r>
      <w:r>
        <w:rPr>
          <w:rFonts w:hint="eastAsia" w:ascii="宋体" w:hAnsi="宋体" w:eastAsia="宋体" w:cs="宋体"/>
          <w:sz w:val="24"/>
          <w:szCs w:val="24"/>
        </w:rPr>
        <w:t>儿女，</w:t>
      </w:r>
      <w:r>
        <w:rPr>
          <w:rFonts w:hint="eastAsia" w:ascii="宋体" w:hAnsi="宋体" w:cs="宋体"/>
          <w:sz w:val="24"/>
          <w:szCs w:val="24"/>
          <w:lang w:eastAsia="zh-CN"/>
        </w:rPr>
        <w:t>也有他对于梦想的追求及奋进途中的喜怒哀乐。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eastAsia="zh-CN"/>
        </w:rPr>
        <w:t>还未翻开丰子恺老先生的这本书，书的名字“愿你一生清澈</w:t>
      </w:r>
      <w:r>
        <w:rPr>
          <w:rFonts w:hint="eastAsia" w:ascii="宋体" w:hAnsi="宋体" w:cs="宋体"/>
          <w:sz w:val="24"/>
          <w:szCs w:val="24"/>
          <w:lang w:val="en-US" w:eastAsia="zh-CN"/>
        </w:rPr>
        <w:t xml:space="preserve"> 明朗”就给我带来了一种扑面而来的清新之感，尤其是“清澈、明朗”二词，让我感觉尤为舒爽，感觉所有的不良情绪仿佛都被这两个词所舒缓了。而同时随着浮现在我脑海中的，是一张张孩子们天真而稚嫩的脸庞，他们的眼神是那么的清澈、明朗，仿佛他们眼中所见到的是与我们所见到的是一个完全不同的世界，一个空灵的、纯净的世界，我知道，那是属于孩子的梦幻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书中有一篇标题为《标题音乐》的篇目，起初看到这个题目我感到很不解，“标题音乐”是种什么音乐？读了一大半，我才发现这篇文章并不是全要向我们介绍这种“标题音乐”，而是大篇幅记叙了关于丰子恺老先生小女儿一宁的一件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事情发生在梅雨之后，丰子恺四岁的小女儿一宁突然问起清扫天井里梅雨积水的李家大妈“雨是从哪里落下来的”。李家大妈告诉一宁雨是天上菩萨落下来的，一宁对“天上菩萨”这个名字感到很新奇，大概是要练习这个新学来的名词，便又继续向李家大妈发问：“是从天上菩萨的面盆里倒出来的吗，天上菩萨？”正在忙着清扫积水的李家大妈却有口无心地给出了小一宁一个肯定的回答，其实她只全然执着于完成手头上的清扫工作，对于一宁的提问，她完全没有放在心上。所以，当一宁接着问她面盆在哪里的时候，她仍旧只是专注于用她的竹丝扫把清扫着积水。一宁见李家大妈不理睬她，便将声音不断提高，接连问了好几遍，最后都带着哭声了，李家大妈这才发现不对劲，把手上的活儿暂时停了下来，专门来“对付”一宁，问她怎么哭了，一宁见终于引起了李家大妈的注意，便反问李家大妈面盆在哪里，李家大妈像对自己与一宁交谈过的事情浑然不知一样，居然跟一宁说“什么面盆？要面盆做什么？面盆水弄不得，弄湿了衣服妈妈要骂的。”一宁跺着脚向李家大妈恨恨地喊道：“落雨呀，面盆在哪里？”李家大妈却重复着刚刚的话：“要面盆做什么？面盆水弄不得，弄湿了衣服妈妈要骂的。”这下一宁更加气得跳脚：“不是！不是！不是！”李家大妈却拿着她的竹丝扫帚却越扫越远，一直扫到门外去了，只剩一宁在原地号哭，读到这里，我觉得此时的一宁甚是可怜。我也联想到在成人的世界里，其实像李家大妈这样糊涂的人有很多，他们这样糊涂，以至于打碎了许多孩子对这个世界天真而奇幻的认知。童年本就是个给孩子造梦的时期，有些人愿意给孩子造梦，有些人却没有给孩子造梦的觉悟，而像李家大妈这样给孩子造梦造到一半就把孩子置之不顾的人也不在少数，而他们都是些失去了童心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很多人长大之后都清醒地走出了童年时的梦幻世界，失去了童心，对住在梦幻世界中的孩子说出的话、提出的要求全然不顾，他们对这些似乎是非常不能理解的，好像自己不是从那个时期一路走过来的一样。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ascii="Arial" w:hAnsi="Arial" w:eastAsia="宋体" w:cs="Arial"/>
          <w:i w:val="0"/>
          <w:caps w:val="0"/>
          <w:color w:val="111111"/>
          <w:spacing w:val="0"/>
          <w:sz w:val="24"/>
          <w:szCs w:val="24"/>
          <w:shd w:val="clear" w:fill="FFFFFF"/>
        </w:rPr>
        <w:t>儿童的可贵在于单纯，因为单纯而不以无知为耻</w:t>
      </w:r>
      <w:r>
        <w:rPr>
          <w:rFonts w:hint="eastAsia" w:ascii="Arial" w:hAnsi="Arial" w:cs="Arial"/>
          <w:i w:val="0"/>
          <w:caps w:val="0"/>
          <w:color w:val="111111"/>
          <w:spacing w:val="0"/>
          <w:sz w:val="24"/>
          <w:szCs w:val="24"/>
          <w:shd w:val="clear" w:fill="FFFFFF"/>
          <w:lang w:eastAsia="zh-CN"/>
        </w:rPr>
        <w:t>，可以无所顾忌。</w:t>
      </w:r>
      <w:r>
        <w:rPr>
          <w:rFonts w:hint="eastAsia" w:ascii="宋体" w:hAnsi="宋体" w:cs="宋体"/>
          <w:sz w:val="24"/>
          <w:szCs w:val="24"/>
          <w:lang w:val="en-US" w:eastAsia="zh-CN"/>
        </w:rPr>
        <w:t>有时候，我们不得不承认，我们怀念童年，怀念那个天真无邪的自己，怀念那个可以肆意做梦的自己。当你还是个孩子的快乐，可以拥有许许多多简单的快乐，永远多于大人们，一根棒棒糖能使一个哭泣的孩子破涕为笑，一场简单的游戏能让一群兴高采烈地忘记吃饭，爸爸告诉你天上的月亮里住着嫦娥仙子和她的玉兔，你便可以盯着月亮发许久许久的呆，而妈妈告诉你小朋友不能用手指着弯弯的月亮，要不然晚上月亮就会变成弯弯的镰刀来割你的耳朵，因此你做了好几次耳朵被月亮割掉的噩梦……而成年人尤其是中年人似乎对这世间的一切都已司空见惯、习以为常，很难有什么事业以外的东西能让他们兴致高涨乐此不疲，除非天下奇观，人间美味，天上掉下个林妹妹。当然也不能人人都成为老顽童，但至少我们可以像孩子们一一对新鲜事物充满好奇，而不是淡然视之，漠不关心，我们可以像孩子一样玩玩大人们的游戏：户外运动，强身健体；听听音乐，愉悦身心；读读书报，以明心智。闲时散散步，忙里偷偷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周国平曾经说过“成熟了，却不世故，依然一颗童心。成功了，却不虚荣，依然一颗平常心。兼此二心者，我称之为慧心。”可见，要想成为一个拥有慧心的人，必然需要拥有一颗童心，愿你像孩子一样，拥有一颗纯澈可贵的童心，愿你一生清澈、明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21A2E"/>
    <w:rsid w:val="17160291"/>
    <w:rsid w:val="1BBD1462"/>
    <w:rsid w:val="2EEF3052"/>
    <w:rsid w:val="369921D8"/>
    <w:rsid w:val="42E61483"/>
    <w:rsid w:val="6D535020"/>
    <w:rsid w:val="6F221A2E"/>
    <w:rsid w:val="74D8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2018-12-28T02:30:00Z</dcterms:created>
  <dc:creator>1414107584</dc:creator>
  <cp:lastModifiedBy>1414107584</cp:lastModifiedBy>
  <dcterms:modified xsi:type="dcterms:W3CDTF">2019-01-02T05:57:10Z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