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常州市正衡中学天宁分校</w:t>
      </w:r>
    </w:p>
    <w:p>
      <w:pPr>
        <w:spacing w:line="5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201</w:t>
      </w:r>
      <w:r>
        <w:rPr>
          <w:rFonts w:hint="eastAsia" w:asci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eastAsia="黑体"/>
          <w:sz w:val="28"/>
          <w:szCs w:val="28"/>
        </w:rPr>
        <w:t>-201</w:t>
      </w:r>
      <w:r>
        <w:rPr>
          <w:rFonts w:hint="eastAsia" w:ascii="黑体" w:eastAsia="黑体"/>
          <w:sz w:val="28"/>
          <w:szCs w:val="28"/>
          <w:lang w:val="en-US" w:eastAsia="zh-CN"/>
        </w:rPr>
        <w:t>9</w:t>
      </w:r>
      <w:r>
        <w:rPr>
          <w:rFonts w:hint="eastAsia" w:ascii="黑体" w:eastAsia="黑体"/>
          <w:sz w:val="28"/>
          <w:szCs w:val="28"/>
        </w:rPr>
        <w:t>学年第</w:t>
      </w:r>
      <w:r>
        <w:rPr>
          <w:rFonts w:hint="eastAsia" w:ascii="黑体" w:eastAsia="黑体"/>
          <w:sz w:val="28"/>
          <w:szCs w:val="28"/>
          <w:lang w:eastAsia="zh-CN"/>
        </w:rPr>
        <w:t>一</w:t>
      </w:r>
      <w:r>
        <w:rPr>
          <w:rFonts w:hint="eastAsia" w:ascii="黑体" w:eastAsia="黑体"/>
          <w:sz w:val="28"/>
          <w:szCs w:val="28"/>
        </w:rPr>
        <w:t>学期工作计划</w:t>
      </w:r>
    </w:p>
    <w:p>
      <w:pPr>
        <w:spacing w:line="500" w:lineRule="exact"/>
        <w:ind w:firstLine="480" w:firstLineChars="200"/>
        <w:rPr>
          <w:rFonts w:ascii="Times New Roman" w:hAnsi="Times New Roman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围绕学校制定的第四轮主动发展规划，本学期将着重从课程建设、教师队伍、科学管理三个方面开展如下的学校重点工作。</w:t>
      </w:r>
    </w:p>
    <w:p>
      <w:pPr>
        <w:spacing w:line="500" w:lineRule="exact"/>
        <w:ind w:firstLine="480" w:firstLineChars="200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1．课程目标化。——明确目的意义，落实内容和方法。</w:t>
      </w:r>
    </w:p>
    <w:p>
      <w:pPr>
        <w:spacing w:line="500" w:lineRule="exact"/>
        <w:ind w:firstLine="480" w:firstLineChars="200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（1）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根据上学期制定的</w:t>
      </w:r>
      <w:r>
        <w:rPr>
          <w:rFonts w:hint="eastAsia" w:ascii="宋体" w:hAnsi="宋体"/>
          <w:sz w:val="24"/>
          <w:szCs w:val="24"/>
        </w:rPr>
        <w:t>校园文化课程设计方案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宋体"/>
          <w:sz w:val="24"/>
          <w:szCs w:val="24"/>
        </w:rPr>
        <w:t>借助“</w:t>
      </w:r>
      <w:r>
        <w:rPr>
          <w:rFonts w:hint="eastAsia"/>
          <w:sz w:val="24"/>
          <w:szCs w:val="24"/>
        </w:rPr>
        <w:t>苏霍姆林斯基教育思想实验学校</w:t>
      </w:r>
      <w:r>
        <w:rPr>
          <w:rFonts w:hint="eastAsia" w:ascii="Times New Roman" w:hAnsi="Times New Roman" w:cs="宋体"/>
          <w:sz w:val="24"/>
          <w:szCs w:val="24"/>
        </w:rPr>
        <w:t>”，把</w:t>
      </w:r>
      <w:r>
        <w:rPr>
          <w:rFonts w:hint="eastAsia"/>
          <w:sz w:val="24"/>
          <w:szCs w:val="24"/>
        </w:rPr>
        <w:t>陶行知和</w:t>
      </w:r>
      <w:r>
        <w:rPr>
          <w:rFonts w:hint="eastAsia" w:ascii="宋体" w:hAnsi="宋体"/>
          <w:sz w:val="24"/>
          <w:szCs w:val="24"/>
        </w:rPr>
        <w:t>苏霍姆林斯基两位教育家植入于学校的文化之中，文化体现学校的</w:t>
      </w:r>
      <w:r>
        <w:rPr>
          <w:rFonts w:hint="eastAsia"/>
          <w:sz w:val="24"/>
          <w:szCs w:val="24"/>
        </w:rPr>
        <w:t>三能四会目标。（校长室）</w:t>
      </w:r>
    </w:p>
    <w:p>
      <w:pPr>
        <w:spacing w:line="500" w:lineRule="exact"/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（2）围绕“能写一篇好文章”这一目标，语文教研组要制定好一学期的活动及课程计划，主要从①</w:t>
      </w:r>
      <w:r>
        <w:rPr>
          <w:rFonts w:hint="eastAsia" w:ascii="Times New Roman" w:cs="Times New Roman"/>
          <w:sz w:val="24"/>
          <w:szCs w:val="24"/>
        </w:rPr>
        <w:t>推进和深化语文课程的</w:t>
      </w:r>
      <w:r>
        <w:rPr>
          <w:rFonts w:ascii="宋体" w:hAnsi="宋体" w:cs="Times New Roman"/>
          <w:sz w:val="24"/>
          <w:szCs w:val="24"/>
        </w:rPr>
        <w:t>“</w:t>
      </w:r>
      <w:r>
        <w:rPr>
          <w:rFonts w:hint="eastAsia" w:ascii="宋体" w:hAnsi="宋体" w:cs="宋体"/>
          <w:sz w:val="24"/>
          <w:szCs w:val="24"/>
        </w:rPr>
        <w:t>阅读与写作</w:t>
      </w:r>
      <w:r>
        <w:rPr>
          <w:rFonts w:ascii="宋体" w:hAnsi="宋体" w:cs="Times New Roman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、②</w:t>
      </w:r>
      <w:r>
        <w:rPr>
          <w:rFonts w:hint="eastAsia" w:asciiTheme="minorEastAsia" w:hAnsiTheme="minorEastAsia"/>
          <w:b/>
          <w:bCs/>
          <w:sz w:val="24"/>
          <w:szCs w:val="24"/>
        </w:rPr>
        <w:t>办好“衡韵”文学社</w:t>
      </w:r>
      <w:r>
        <w:rPr>
          <w:rFonts w:hint="eastAsia" w:asciiTheme="minorEastAsia" w:hAnsiTheme="minorEastAsia"/>
          <w:sz w:val="24"/>
          <w:szCs w:val="24"/>
        </w:rPr>
        <w:t>两个方面进行课程和活动设计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③</w:t>
      </w:r>
      <w:r>
        <w:rPr>
          <w:rFonts w:hint="eastAsia" w:asciiTheme="minorEastAsia" w:hAnsiTheme="minorEastAsia"/>
          <w:sz w:val="24"/>
          <w:szCs w:val="24"/>
          <w:lang w:eastAsia="zh-CN"/>
        </w:rPr>
        <w:t>开设</w:t>
      </w:r>
      <w:r>
        <w:rPr>
          <w:rFonts w:hint="eastAsia" w:ascii="Times New Roman" w:cs="宋体"/>
          <w:sz w:val="24"/>
          <w:szCs w:val="24"/>
        </w:rPr>
        <w:t>课本剧、诗朗诵、戏剧等</w:t>
      </w:r>
      <w:r>
        <w:rPr>
          <w:rFonts w:hint="eastAsia" w:ascii="Times New Roman" w:cs="宋体"/>
          <w:sz w:val="24"/>
          <w:szCs w:val="24"/>
          <w:lang w:eastAsia="zh-CN"/>
        </w:rPr>
        <w:t>社团课程。</w:t>
      </w:r>
      <w:r>
        <w:rPr>
          <w:rFonts w:hint="eastAsia" w:asciiTheme="minorEastAsia" w:hAnsiTheme="minorEastAsia"/>
          <w:sz w:val="24"/>
          <w:szCs w:val="24"/>
        </w:rPr>
        <w:t>（教导处）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④办好“读书节”活动（德育处）</w:t>
      </w:r>
      <w:r>
        <w:rPr>
          <w:rFonts w:hint="eastAsia" w:asciiTheme="minorEastAsia" w:hAnsiTheme="minorEastAsia"/>
          <w:sz w:val="24"/>
          <w:szCs w:val="24"/>
        </w:rPr>
        <w:t>。同时推进</w:t>
      </w:r>
      <w:r>
        <w:rPr>
          <w:rFonts w:hint="eastAsia" w:ascii="Times New Roman" w:cs="宋体"/>
          <w:sz w:val="24"/>
          <w:szCs w:val="24"/>
        </w:rPr>
        <w:t>“朗读者”这一活动项目课程的实施。（团委）</w:t>
      </w:r>
    </w:p>
    <w:p>
      <w:pPr>
        <w:spacing w:line="500" w:lineRule="exact"/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（3）围绕“能写一手好字（或能画一幅好作品）”这一目标，美术教研组要制定好一学期的活动及课程计划，主要从①开设延伸美术教学的课外社团、②七或八年级开设“涂鸦”课程、③</w:t>
      </w:r>
      <w:r>
        <w:rPr>
          <w:rFonts w:hint="eastAsia" w:ascii="Times New Roman" w:hAnsi="Times New Roman" w:cs="Times New Roman"/>
          <w:sz w:val="24"/>
          <w:szCs w:val="24"/>
        </w:rPr>
        <w:t>推进和深化“书法”美术课程（保证七年级每天中午10分钟的写字训练）</w:t>
      </w:r>
      <w:r>
        <w:rPr>
          <w:rFonts w:hint="eastAsia" w:asciiTheme="minorEastAsia" w:hAnsiTheme="minorEastAsia"/>
          <w:sz w:val="24"/>
          <w:szCs w:val="24"/>
        </w:rPr>
        <w:t>三个方面进行课程和活动设计，并将学生的优秀作品展览于各走廊和楼道。（教导处）</w:t>
      </w:r>
    </w:p>
    <w:p>
      <w:pPr>
        <w:spacing w:line="500" w:lineRule="exact"/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（4）围绕“能掌握一项健身技能”这一目标，体育教研组要制定好一学期的活动及课程计划，主要从①</w:t>
      </w:r>
      <w:r>
        <w:rPr>
          <w:rFonts w:hint="eastAsia" w:asciiTheme="minorEastAsia" w:hAnsiTheme="minorEastAsia"/>
          <w:b/>
          <w:bCs/>
          <w:sz w:val="24"/>
          <w:szCs w:val="24"/>
        </w:rPr>
        <w:t>国家课程校本化——大课间活动设计</w:t>
      </w:r>
      <w:r>
        <w:rPr>
          <w:rFonts w:hint="eastAsia" w:asciiTheme="minorEastAsia" w:hAnsiTheme="minorEastAsia"/>
          <w:sz w:val="24"/>
          <w:szCs w:val="24"/>
        </w:rPr>
        <w:t>、②开设延伸体育教学的课外社团、③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办好“体育节”、冬季项目的比赛等三</w:t>
      </w:r>
      <w:r>
        <w:rPr>
          <w:rFonts w:hint="eastAsia" w:asciiTheme="minorEastAsia" w:hAnsiTheme="minorEastAsia"/>
          <w:sz w:val="24"/>
          <w:szCs w:val="24"/>
        </w:rPr>
        <w:t>个方面进行课程和活动设计。（德育处、体育组）</w:t>
      </w:r>
    </w:p>
    <w:p>
      <w:pPr>
        <w:spacing w:line="500" w:lineRule="exact"/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（5）围绕“会做人”这一目标，①德育处组织好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开学典礼（开学护照）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主题班会选修课程、</w:t>
      </w:r>
      <w:r>
        <w:rPr>
          <w:rFonts w:hint="eastAsia" w:asciiTheme="minorEastAsia" w:hAnsiTheme="minorEastAsia"/>
          <w:sz w:val="24"/>
          <w:szCs w:val="24"/>
          <w:lang w:eastAsia="zh-CN"/>
        </w:rPr>
        <w:t>“智青春”活动项目（与江苏理工学院联合）</w:t>
      </w:r>
      <w:r>
        <w:rPr>
          <w:rFonts w:hint="eastAsia" w:asciiTheme="minorEastAsia" w:hAnsiTheme="minorEastAsia"/>
          <w:sz w:val="24"/>
          <w:szCs w:val="24"/>
        </w:rPr>
        <w:t>。（德育处）②政史教研组要制定好一学期的活动及课程计划，主要从①开设延伸政史教学的课外社团、②抓好“公民教育”项目两个方面进行课程和活动设计。（教导处）③组织好青春仪式，开好团代会。（团委）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（6）围绕“会求知”这一目标，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cs="Times New Roman" w:hAnsiTheme="minorEastAsia"/>
          <w:sz w:val="24"/>
          <w:szCs w:val="24"/>
        </w:rPr>
        <w:t>、数学、英语、物理、化学、地生、信息教研组要制定好一学期的活动及课程计划，主要从①</w:t>
      </w:r>
      <w:r>
        <w:rPr>
          <w:rFonts w:ascii="Times New Roman" w:cs="Times New Roman" w:hAnsiTheme="minorEastAsia"/>
          <w:b/>
          <w:bCs/>
          <w:sz w:val="24"/>
          <w:szCs w:val="24"/>
        </w:rPr>
        <w:t>国家课程校本化</w:t>
      </w:r>
      <w:r>
        <w:rPr>
          <w:rFonts w:ascii="Times New Roman" w:hAnsi="Times New Roman" w:cs="Times New Roman"/>
          <w:b/>
          <w:bCs/>
          <w:sz w:val="24"/>
          <w:szCs w:val="24"/>
        </w:rPr>
        <w:t>——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学科特色活动</w:t>
      </w:r>
      <w:r>
        <w:rPr>
          <w:rFonts w:ascii="Times New Roman" w:cs="Times New Roman" w:hAnsiTheme="minorEastAsia"/>
          <w:sz w:val="24"/>
          <w:szCs w:val="24"/>
        </w:rPr>
        <w:t>、②开设延伸课堂教学的课外社团两个方面进行课程和活动设计。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cs="Times New Roman" w:hAnsiTheme="minorEastAsia"/>
          <w:sz w:val="24"/>
          <w:szCs w:val="24"/>
        </w:rPr>
        <w:t>、组织好学生丰富的课外社团，根据学生兴趣，从外校聘请教师。</w:t>
      </w:r>
      <w:r>
        <w:rPr>
          <w:rFonts w:hint="eastAsia" w:ascii="Times New Roman" w:cs="Times New Roman" w:hAnsiTheme="minorEastAsia"/>
          <w:sz w:val="24"/>
          <w:szCs w:val="24"/>
        </w:rPr>
        <w:t>C、</w:t>
      </w:r>
      <w:r>
        <w:rPr>
          <w:rFonts w:hint="eastAsia" w:ascii="Times New Roman" w:cs="宋体"/>
          <w:sz w:val="24"/>
          <w:szCs w:val="24"/>
        </w:rPr>
        <w:t>借助天宁区“互联网+”时代课程范式实验学校，</w:t>
      </w:r>
      <w:r>
        <w:rPr>
          <w:rFonts w:hint="eastAsia" w:ascii="Times New Roman" w:hAnsi="Times New Roman" w:cs="Times New Roman"/>
          <w:sz w:val="24"/>
          <w:szCs w:val="24"/>
        </w:rPr>
        <w:t>英语、数学两个学科教研组积极推进“互联网+”项目课程的开发。</w:t>
      </w:r>
      <w:r>
        <w:rPr>
          <w:rFonts w:ascii="Times New Roman" w:cs="Times New Roman" w:hAnsiTheme="minorEastAsia"/>
          <w:sz w:val="24"/>
          <w:szCs w:val="24"/>
        </w:rPr>
        <w:t>（</w:t>
      </w:r>
      <w:r>
        <w:rPr>
          <w:rFonts w:hint="eastAsia" w:ascii="Times New Roman" w:cs="Times New Roman" w:hAnsiTheme="minorEastAsia"/>
          <w:sz w:val="24"/>
          <w:szCs w:val="24"/>
        </w:rPr>
        <w:t>教导处</w:t>
      </w:r>
      <w:r>
        <w:rPr>
          <w:rFonts w:ascii="Times New Roman" w:cs="Times New Roman" w:hAnsiTheme="minorEastAsia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（7）围绕“会办事”这一目标，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cs="Times New Roman" w:hAnsiTheme="minorEastAsia"/>
          <w:sz w:val="24"/>
          <w:szCs w:val="24"/>
        </w:rPr>
        <w:t>、组织好新学期的社会实践活动。（</w:t>
      </w:r>
      <w:r>
        <w:rPr>
          <w:rFonts w:hint="eastAsia" w:ascii="Times New Roman" w:cs="Times New Roman" w:hAnsiTheme="minorEastAsia"/>
          <w:sz w:val="24"/>
          <w:szCs w:val="24"/>
        </w:rPr>
        <w:t>德育处</w:t>
      </w:r>
      <w:r>
        <w:rPr>
          <w:rFonts w:ascii="Times New Roman" w:cs="Times New Roman" w:hAnsiTheme="minorEastAsia"/>
          <w:sz w:val="24"/>
          <w:szCs w:val="24"/>
        </w:rPr>
        <w:t>）</w:t>
      </w:r>
      <w:r>
        <w:rPr>
          <w:rFonts w:hint="eastAsia" w:ascii="Times New Roman" w:cs="Times New Roman" w:hAnsiTheme="minorEastAsia"/>
          <w:sz w:val="24"/>
          <w:szCs w:val="24"/>
        </w:rPr>
        <w:t>B、</w:t>
      </w:r>
      <w:r>
        <w:rPr>
          <w:rFonts w:ascii="Times New Roman" w:cs="Times New Roman" w:hAnsiTheme="minorEastAsia"/>
          <w:sz w:val="24"/>
          <w:szCs w:val="24"/>
        </w:rPr>
        <w:t>组织好学生自主管理委员会。（</w:t>
      </w:r>
      <w:r>
        <w:rPr>
          <w:rFonts w:hint="eastAsia" w:ascii="Times New Roman" w:cs="Times New Roman"/>
          <w:sz w:val="24"/>
          <w:szCs w:val="24"/>
        </w:rPr>
        <w:t>团委</w:t>
      </w:r>
      <w:r>
        <w:rPr>
          <w:rFonts w:ascii="Times New Roman" w:cs="Times New Roman" w:hAnsiTheme="minorEastAsia"/>
          <w:sz w:val="24"/>
          <w:szCs w:val="24"/>
        </w:rPr>
        <w:t>）</w:t>
      </w:r>
      <w:r>
        <w:rPr>
          <w:rFonts w:hint="eastAsia" w:ascii="Times New Roman" w:cs="Times New Roman" w:hAnsiTheme="minorEastAsia"/>
          <w:sz w:val="24"/>
          <w:szCs w:val="24"/>
        </w:rPr>
        <w:t>C、</w:t>
      </w:r>
      <w:r>
        <w:rPr>
          <w:rFonts w:hint="eastAsia" w:ascii="Times New Roman" w:cs="Times New Roman" w:hAnsiTheme="minorEastAsia"/>
          <w:b/>
          <w:bCs/>
          <w:sz w:val="24"/>
          <w:szCs w:val="24"/>
        </w:rPr>
        <w:t>召开</w:t>
      </w:r>
      <w:r>
        <w:rPr>
          <w:rFonts w:ascii="Times New Roman" w:cs="Times New Roman" w:hAnsiTheme="minorEastAsia"/>
          <w:b/>
          <w:bCs/>
          <w:sz w:val="24"/>
          <w:szCs w:val="24"/>
        </w:rPr>
        <w:t>家长委员会，办好学校</w:t>
      </w:r>
      <w:r>
        <w:rPr>
          <w:rFonts w:hint="eastAsia" w:ascii="Times New Roman" w:cs="Times New Roman" w:hAnsiTheme="minorEastAsia"/>
          <w:b/>
          <w:bCs/>
          <w:sz w:val="24"/>
          <w:szCs w:val="24"/>
        </w:rPr>
        <w:t>每期</w:t>
      </w:r>
      <w:r>
        <w:rPr>
          <w:rFonts w:ascii="Times New Roman" w:cs="Times New Roman" w:hAnsiTheme="minorEastAsia"/>
          <w:b/>
          <w:bCs/>
          <w:sz w:val="24"/>
          <w:szCs w:val="24"/>
        </w:rPr>
        <w:t>的家长学校。</w:t>
      </w:r>
      <w:r>
        <w:rPr>
          <w:rFonts w:ascii="Times New Roman" w:cs="Times New Roman" w:hAnsiTheme="minorEastAsia"/>
          <w:sz w:val="24"/>
          <w:szCs w:val="24"/>
        </w:rPr>
        <w:t>（</w:t>
      </w:r>
      <w:r>
        <w:rPr>
          <w:rFonts w:hint="eastAsia" w:ascii="Times New Roman" w:cs="Times New Roman" w:hAnsiTheme="minorEastAsia"/>
          <w:sz w:val="24"/>
          <w:szCs w:val="24"/>
        </w:rPr>
        <w:t>德育处</w:t>
      </w:r>
      <w:r>
        <w:rPr>
          <w:rFonts w:ascii="Times New Roman" w:cs="Times New Roman" w:hAnsiTheme="minorEastAsia"/>
          <w:sz w:val="24"/>
          <w:szCs w:val="24"/>
        </w:rPr>
        <w:t>）</w:t>
      </w:r>
      <w:r>
        <w:rPr>
          <w:rFonts w:hint="eastAsia" w:ascii="Times New Roman" w:cs="Times New Roman" w:hAnsiTheme="minorEastAsia"/>
          <w:sz w:val="24"/>
          <w:szCs w:val="24"/>
        </w:rPr>
        <w:t>D、</w:t>
      </w:r>
      <w:r>
        <w:rPr>
          <w:rFonts w:hint="eastAsia" w:ascii="Times New Roman" w:cs="Times New Roman" w:hAnsiTheme="minorEastAsia"/>
          <w:b/>
          <w:bCs/>
          <w:sz w:val="24"/>
          <w:szCs w:val="24"/>
        </w:rPr>
        <w:t>教师实施“双百”家访。</w:t>
      </w:r>
      <w:r>
        <w:rPr>
          <w:rFonts w:hint="eastAsia" w:ascii="Times New Roman" w:cs="Times New Roman" w:hAnsiTheme="minorEastAsia"/>
          <w:sz w:val="24"/>
          <w:szCs w:val="24"/>
        </w:rPr>
        <w:t>（德育处）</w:t>
      </w:r>
    </w:p>
    <w:p>
      <w:pPr>
        <w:spacing w:line="500" w:lineRule="exact"/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（8）围绕“会生活”这一目标，①</w:t>
      </w:r>
      <w:r>
        <w:rPr>
          <w:rFonts w:hint="eastAsia" w:asciiTheme="minorEastAsia" w:hAnsiTheme="minorEastAsia"/>
          <w:b/>
          <w:bCs/>
          <w:sz w:val="24"/>
          <w:szCs w:val="24"/>
        </w:rPr>
        <w:t>组织好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“艺术节”活动</w:t>
      </w:r>
      <w:r>
        <w:rPr>
          <w:rFonts w:hint="eastAsia" w:asciiTheme="minorEastAsia" w:hAnsiTheme="minorEastAsia"/>
          <w:b/>
          <w:bCs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（德育处）</w:t>
      </w:r>
      <w:r>
        <w:rPr>
          <w:rFonts w:ascii="Times New Roman" w:cs="Times New Roman" w:hAnsiTheme="minorEastAsia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组织好每月的校级和年级</w:t>
      </w:r>
      <w:r>
        <w:rPr>
          <w:rFonts w:hint="eastAsia" w:cs="Times New Roman" w:asciiTheme="minorEastAsia" w:hAnsiTheme="minorEastAsia"/>
          <w:sz w:val="24"/>
          <w:szCs w:val="24"/>
        </w:rPr>
        <w:t>月度人物</w:t>
      </w:r>
      <w:r>
        <w:rPr>
          <w:rFonts w:hint="eastAsia" w:ascii="Times New Roman" w:hAnsi="Calibri" w:eastAsia="宋体" w:cs="Times New Roman"/>
          <w:bCs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</w:rPr>
        <w:t>评选和颁奖。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德育处</w:t>
      </w:r>
      <w:r>
        <w:rPr>
          <w:rFonts w:hint="eastAsia" w:asciiTheme="minorEastAsia" w:hAnsiTheme="minorEastAsia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2．教研科学化。——杜绝形式主义，讲究实用主义。</w:t>
      </w:r>
    </w:p>
    <w:tbl>
      <w:tblPr>
        <w:tblStyle w:val="6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5262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262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具体措施</w:t>
            </w:r>
          </w:p>
        </w:tc>
        <w:tc>
          <w:tcPr>
            <w:tcW w:w="276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6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优秀教研组建设（常规、各类竞赛和评比等）</w:t>
            </w:r>
          </w:p>
        </w:tc>
        <w:tc>
          <w:tcPr>
            <w:tcW w:w="276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6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优秀班主任评比（常规、各类竞赛和评比等）</w:t>
            </w:r>
          </w:p>
        </w:tc>
        <w:tc>
          <w:tcPr>
            <w:tcW w:w="276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62" w:type="dxa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青年教师成长营</w:t>
            </w:r>
          </w:p>
        </w:tc>
        <w:tc>
          <w:tcPr>
            <w:tcW w:w="2764" w:type="dxa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  莉、徐志英、李晓霞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6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</w:t>
            </w:r>
            <w:r>
              <w:rPr>
                <w:rFonts w:hint="eastAsia" w:ascii="Times New Roman" w:cs="Times New Roman"/>
                <w:sz w:val="24"/>
                <w:szCs w:val="24"/>
              </w:rPr>
              <w:t>正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·</w:t>
            </w:r>
            <w:r>
              <w:rPr>
                <w:rFonts w:hint="eastAsia" w:ascii="Times New Roman" w:cs="Times New Roman"/>
                <w:sz w:val="24"/>
                <w:szCs w:val="24"/>
              </w:rPr>
              <w:t>衡</w:t>
            </w:r>
            <w:r>
              <w:rPr>
                <w:rFonts w:hint="eastAsia"/>
                <w:sz w:val="24"/>
                <w:szCs w:val="24"/>
              </w:rPr>
              <w:t>”讲堂</w:t>
            </w:r>
          </w:p>
        </w:tc>
        <w:tc>
          <w:tcPr>
            <w:tcW w:w="276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6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“542”课堂文化项目课题研究</w:t>
            </w:r>
          </w:p>
        </w:tc>
        <w:tc>
          <w:tcPr>
            <w:tcW w:w="276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6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走出去、请进来（加入工作室、培训等）</w:t>
            </w:r>
          </w:p>
        </w:tc>
        <w:tc>
          <w:tcPr>
            <w:tcW w:w="276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艾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62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党工团系列活动</w:t>
            </w:r>
          </w:p>
        </w:tc>
        <w:tc>
          <w:tcPr>
            <w:tcW w:w="276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赵文金、居莉萍</w:t>
            </w:r>
          </w:p>
        </w:tc>
      </w:tr>
    </w:tbl>
    <w:p>
      <w:pPr>
        <w:spacing w:line="500" w:lineRule="exact"/>
        <w:ind w:firstLine="420"/>
        <w:rPr>
          <w:rFonts w:hint="eastAsia" w:ascii="Times New Roman" w:hAnsi="宋体" w:cs="Times New Roman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Times New Roman" w:cs="Times New Roman"/>
          <w:sz w:val="24"/>
          <w:szCs w:val="24"/>
        </w:rPr>
        <w:t>借助</w:t>
      </w:r>
      <w:r>
        <w:rPr>
          <w:rFonts w:hint="eastAsia" w:ascii="Times New Roman" w:hAnsi="Times New Roman" w:cs="宋体"/>
          <w:sz w:val="24"/>
          <w:szCs w:val="24"/>
        </w:rPr>
        <w:t>“优秀教研组”评选，学期结束进行教研组文化建设展评活动，发挥出教研组的主观能动性。</w:t>
      </w:r>
      <w:r>
        <w:rPr>
          <w:rFonts w:hint="eastAsia" w:ascii="Times New Roman" w:hAnsi="Times New Roman" w:cs="宋体"/>
          <w:b/>
          <w:bCs/>
          <w:sz w:val="24"/>
          <w:szCs w:val="24"/>
          <w:lang w:val="en-US" w:eastAsia="zh-CN"/>
        </w:rPr>
        <w:t>A、教导处制定“教研组文化建设”的方案（目标、内容、流程、预期效果）；B、各教研组制定“教研组文化建设”的可行性方案；C、通过教研组长会议等，监督落实，一年后进行教研组文化建设展评。D、英语组聘请一位“学科骨干教师”指导学校英语教研组的发展与建设。</w:t>
      </w:r>
    </w:p>
    <w:p>
      <w:pPr>
        <w:spacing w:line="500" w:lineRule="exact"/>
        <w:ind w:firstLine="420"/>
        <w:rPr>
          <w:rFonts w:ascii="Times New Roman" w:hAnsi="宋体" w:cs="Times New Roman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hint="eastAsia" w:ascii="Times New Roman" w:cs="Times New Roman"/>
          <w:sz w:val="24"/>
          <w:szCs w:val="24"/>
        </w:rPr>
        <w:t>借助</w:t>
      </w:r>
      <w:r>
        <w:rPr>
          <w:rFonts w:hint="eastAsia" w:ascii="Times New Roman" w:hAnsi="Times New Roman" w:cs="宋体"/>
          <w:sz w:val="24"/>
          <w:szCs w:val="24"/>
        </w:rPr>
        <w:t>“优秀班主任”评比，学期结束进行优秀班主任评比，发挥出班主任的主观能动性。</w:t>
      </w:r>
      <w:r>
        <w:rPr>
          <w:rFonts w:hint="eastAsia" w:ascii="Times New Roman" w:hAnsi="Times New Roman" w:cs="宋体"/>
          <w:b/>
          <w:bCs/>
          <w:sz w:val="24"/>
          <w:szCs w:val="24"/>
          <w:lang w:val="en-US" w:eastAsia="zh-CN"/>
        </w:rPr>
        <w:t>A、德育处制定“班级文化建设”的方案（目标、内容、流程、预期效果）；B、七、八年级的各班班主任制定“班级文化建设”的可行性方案；C、通过班主任会议等，监督落实，一年后进行班级文化建设展评。</w:t>
      </w:r>
    </w:p>
    <w:p>
      <w:pPr>
        <w:spacing w:line="500" w:lineRule="exact"/>
        <w:ind w:firstLine="420"/>
        <w:rPr>
          <w:rFonts w:hint="eastAsia" w:ascii="Times New Roman" w:cs="宋体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宋体" w:cs="Times New Roman"/>
          <w:sz w:val="24"/>
          <w:szCs w:val="24"/>
        </w:rPr>
        <w:t>（3）</w:t>
      </w:r>
      <w:r>
        <w:rPr>
          <w:rFonts w:hint="eastAsia" w:ascii="Times New Roman" w:hAnsi="Times New Roman" w:cs="宋体"/>
          <w:sz w:val="24"/>
          <w:szCs w:val="24"/>
        </w:rPr>
        <w:t>“青年教师成长营”每</w:t>
      </w:r>
      <w:r>
        <w:rPr>
          <w:rFonts w:hint="eastAsia" w:ascii="Times New Roman" w:hAnsi="Times New Roman" w:cs="宋体"/>
          <w:sz w:val="24"/>
          <w:szCs w:val="24"/>
          <w:lang w:eastAsia="zh-CN"/>
        </w:rPr>
        <w:t>两个</w:t>
      </w:r>
      <w:r>
        <w:rPr>
          <w:rFonts w:hint="eastAsia" w:ascii="Times New Roman" w:hAnsi="Times New Roman" w:cs="宋体"/>
          <w:sz w:val="24"/>
          <w:szCs w:val="24"/>
        </w:rPr>
        <w:t>月定期开展一次活动。同时，借助此平台，开展</w:t>
      </w:r>
      <w:r>
        <w:rPr>
          <w:rFonts w:hint="eastAsia" w:ascii="Times New Roman" w:cs="宋体"/>
          <w:sz w:val="24"/>
          <w:szCs w:val="24"/>
        </w:rPr>
        <w:t>青年教师说课比赛、青年教师评优课比赛、青年教师论文或教学设计评比、</w:t>
      </w:r>
      <w:r>
        <w:rPr>
          <w:rFonts w:hint="eastAsia" w:ascii="Times New Roman" w:hAnsi="Times New Roman" w:cs="宋体"/>
          <w:sz w:val="24"/>
          <w:szCs w:val="24"/>
        </w:rPr>
        <w:t>青年</w:t>
      </w:r>
      <w:r>
        <w:rPr>
          <w:rFonts w:hint="eastAsia" w:ascii="Times New Roman" w:cs="宋体"/>
          <w:sz w:val="24"/>
          <w:szCs w:val="24"/>
        </w:rPr>
        <w:t>班主任基本功竞赛等竞赛活动，促进青年教师成长。</w:t>
      </w:r>
      <w:r>
        <w:rPr>
          <w:rFonts w:hint="eastAsia" w:ascii="Times New Roman" w:cs="宋体"/>
          <w:sz w:val="24"/>
          <w:szCs w:val="24"/>
          <w:lang w:eastAsia="zh-CN"/>
        </w:rPr>
        <w:t>（</w:t>
      </w:r>
      <w:r>
        <w:rPr>
          <w:rFonts w:hint="eastAsia" w:ascii="Times New Roman" w:cs="宋体"/>
          <w:b/>
          <w:bCs/>
          <w:sz w:val="24"/>
          <w:szCs w:val="24"/>
          <w:lang w:val="en-US" w:eastAsia="zh-CN"/>
        </w:rPr>
        <w:t>校长室</w:t>
      </w:r>
      <w:r>
        <w:rPr>
          <w:rFonts w:hint="eastAsia" w:ascii="Times New Roman" w:hAnsi="Times New Roman" w:cs="宋体"/>
          <w:b/>
          <w:bCs/>
          <w:sz w:val="24"/>
          <w:szCs w:val="24"/>
          <w:lang w:val="en-US" w:eastAsia="zh-CN"/>
        </w:rPr>
        <w:t>制定本学期“青年教师成长营”活动方案）</w:t>
      </w:r>
    </w:p>
    <w:p>
      <w:pPr>
        <w:spacing w:line="500" w:lineRule="exact"/>
        <w:ind w:firstLine="420"/>
        <w:rPr>
          <w:sz w:val="24"/>
          <w:szCs w:val="24"/>
        </w:rPr>
      </w:pPr>
      <w:r>
        <w:rPr>
          <w:rFonts w:hint="eastAsia" w:ascii="Times New Roman" w:cs="宋体"/>
          <w:sz w:val="24"/>
          <w:szCs w:val="24"/>
        </w:rPr>
        <w:t>（4）利用每月一次的</w:t>
      </w:r>
      <w:r>
        <w:rPr>
          <w:rFonts w:hint="eastAsia"/>
          <w:sz w:val="24"/>
          <w:szCs w:val="24"/>
        </w:rPr>
        <w:t>“正·衡”讲堂，认真学习</w:t>
      </w:r>
      <w:r>
        <w:rPr>
          <w:rFonts w:cs="Times New Roman" w:asciiTheme="minorEastAsia" w:hAnsiTheme="minorEastAsia"/>
          <w:sz w:val="24"/>
          <w:szCs w:val="24"/>
        </w:rPr>
        <w:t>“542”课程文化</w:t>
      </w:r>
      <w:r>
        <w:rPr>
          <w:rFonts w:hint="eastAsia" w:cs="Times New Roman" w:asciiTheme="minorEastAsia" w:hAnsiTheme="minorEastAsia"/>
          <w:sz w:val="24"/>
          <w:szCs w:val="24"/>
        </w:rPr>
        <w:t>和苏霍姆林斯基、陶行知教育思想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，提供给外出学习的老师向全校教师交流的机会</w:t>
      </w:r>
      <w:r>
        <w:rPr>
          <w:rFonts w:hint="eastAsia" w:cs="Times New Roman" w:asciiTheme="minorEastAsia" w:hAnsiTheme="minorEastAsia"/>
          <w:sz w:val="24"/>
          <w:szCs w:val="24"/>
        </w:rPr>
        <w:t>。</w:t>
      </w:r>
    </w:p>
    <w:p>
      <w:pPr>
        <w:spacing w:line="500" w:lineRule="exact"/>
        <w:ind w:firstLine="420"/>
        <w:rPr>
          <w:rFonts w:ascii="Times New Roman" w:cs="宋体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cs="Times New Roman"/>
          <w:sz w:val="24"/>
          <w:szCs w:val="24"/>
        </w:rPr>
        <w:t>）</w:t>
      </w:r>
      <w:r>
        <w:rPr>
          <w:rFonts w:hint="eastAsia" w:ascii="Times New Roman" w:cs="宋体"/>
          <w:sz w:val="24"/>
          <w:szCs w:val="24"/>
        </w:rPr>
        <w:t>以“两个关注、四种关系、五项优化”为研究重点，抓好学校教师现有的课题。同时，本学期的</w:t>
      </w:r>
      <w:r>
        <w:rPr>
          <w:rFonts w:hint="eastAsia" w:ascii="Times New Roman" w:cs="宋体"/>
          <w:sz w:val="24"/>
          <w:szCs w:val="24"/>
          <w:lang w:eastAsia="zh-CN"/>
        </w:rPr>
        <w:t>三</w:t>
      </w:r>
      <w:r>
        <w:rPr>
          <w:rFonts w:hint="eastAsia" w:ascii="Times New Roman" w:cs="宋体"/>
          <w:sz w:val="24"/>
          <w:szCs w:val="24"/>
        </w:rPr>
        <w:t>项重点工作：</w:t>
      </w:r>
    </w:p>
    <w:p>
      <w:pPr>
        <w:spacing w:line="500" w:lineRule="exact"/>
        <w:ind w:firstLine="420"/>
        <w:jc w:val="left"/>
        <w:rPr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①</w:t>
      </w:r>
      <w:r>
        <w:rPr>
          <w:rFonts w:hint="eastAsia" w:ascii="Times New Roman" w:cs="宋体"/>
          <w:sz w:val="24"/>
          <w:szCs w:val="24"/>
        </w:rPr>
        <w:t>继续推进</w:t>
      </w:r>
      <w:r>
        <w:rPr>
          <w:rFonts w:hint="eastAsia"/>
          <w:sz w:val="24"/>
          <w:szCs w:val="24"/>
        </w:rPr>
        <w:t>数学组、理化组进行“课程标准——考试说明（细</w:t>
      </w:r>
      <w:bookmarkStart w:id="0" w:name="_Hlt496439006"/>
      <w:bookmarkStart w:id="1" w:name="_Hlt496439007"/>
      <w:r>
        <w:rPr>
          <w:rFonts w:hint="eastAsia"/>
          <w:sz w:val="24"/>
          <w:szCs w:val="24"/>
        </w:rPr>
        <w:t>化</w:t>
      </w:r>
      <w:bookmarkEnd w:id="0"/>
      <w:bookmarkEnd w:id="1"/>
      <w:r>
        <w:rPr>
          <w:rFonts w:hint="eastAsia"/>
          <w:sz w:val="24"/>
          <w:szCs w:val="24"/>
        </w:rPr>
        <w:t>）——教材解读”的研究分类工作。初步形成两项成果：第一，形成教材中每一节内容与考试说明项目的匹配性文字材料；第二，按照细化的考试说明项目，对近6年的常</w:t>
      </w:r>
      <w:bookmarkStart w:id="2" w:name="_Hlt496439208"/>
      <w:r>
        <w:rPr>
          <w:rFonts w:hint="eastAsia"/>
          <w:sz w:val="24"/>
          <w:szCs w:val="24"/>
        </w:rPr>
        <w:t>州</w:t>
      </w:r>
      <w:bookmarkEnd w:id="2"/>
      <w:r>
        <w:rPr>
          <w:rFonts w:hint="eastAsia"/>
          <w:sz w:val="24"/>
          <w:szCs w:val="24"/>
        </w:rPr>
        <w:t>市中考试题进行分类汇总，汇编成册。</w:t>
      </w:r>
    </w:p>
    <w:p>
      <w:pPr>
        <w:spacing w:line="500" w:lineRule="exact"/>
        <w:ind w:firstLine="420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②</w:t>
      </w:r>
      <w:r>
        <w:rPr>
          <w:rFonts w:hint="eastAsia"/>
          <w:b/>
          <w:bCs/>
          <w:sz w:val="24"/>
          <w:szCs w:val="24"/>
        </w:rPr>
        <w:t>收集金点子、金</w:t>
      </w:r>
      <w:bookmarkStart w:id="3" w:name="_Hlt496439251"/>
      <w:r>
        <w:rPr>
          <w:rFonts w:hint="eastAsia"/>
          <w:b/>
          <w:bCs/>
          <w:sz w:val="24"/>
          <w:szCs w:val="24"/>
        </w:rPr>
        <w:t>句</w:t>
      </w:r>
      <w:bookmarkEnd w:id="3"/>
      <w:r>
        <w:rPr>
          <w:rFonts w:hint="eastAsia"/>
          <w:b/>
          <w:bCs/>
          <w:sz w:val="24"/>
          <w:szCs w:val="24"/>
        </w:rPr>
        <w:t>子，并进行适当奖励。——面对日常教育教学过程中出现的问题背景，教师采取的智慧性教学行为，教师评价和鼓励学生的艺术性教学语言。</w:t>
      </w:r>
    </w:p>
    <w:p>
      <w:pPr>
        <w:spacing w:line="500" w:lineRule="exact"/>
        <w:ind w:firstLine="42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③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由教导处牵头，组织各教研组进行交流，推进各学科之间的融合，开发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1-2个综合项目课程的课例。</w:t>
      </w:r>
    </w:p>
    <w:p>
      <w:pPr>
        <w:spacing w:line="500" w:lineRule="exact"/>
        <w:ind w:firstLine="42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ascii="Times New Roman" w:cs="Times New Roman"/>
          <w:b/>
          <w:bCs/>
          <w:color w:val="auto"/>
          <w:sz w:val="24"/>
          <w:szCs w:val="24"/>
        </w:rPr>
        <w:t>（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>
        <w:rPr>
          <w:rFonts w:ascii="Times New Roman" w:cs="Times New Roman"/>
          <w:b/>
          <w:bCs/>
          <w:color w:val="auto"/>
          <w:sz w:val="24"/>
          <w:szCs w:val="24"/>
        </w:rPr>
        <w:t>）</w:t>
      </w:r>
      <w:r>
        <w:rPr>
          <w:rFonts w:hint="eastAsia" w:ascii="Times New Roman" w:cs="Times New Roman"/>
          <w:b/>
          <w:bCs/>
          <w:color w:val="auto"/>
          <w:sz w:val="24"/>
          <w:szCs w:val="24"/>
          <w:lang w:eastAsia="zh-CN"/>
        </w:rPr>
        <w:t>由校长室牵头，德育处组织，结合班级文化建设，在七、八两个年级开展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情感教育与班集体建设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”课题的研究。</w:t>
      </w:r>
    </w:p>
    <w:p>
      <w:pPr>
        <w:spacing w:line="500" w:lineRule="exact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ascii="Times New Roman" w:cs="Times New Roman"/>
          <w:sz w:val="24"/>
          <w:szCs w:val="24"/>
        </w:rPr>
        <w:t>）积极搭建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cs="Times New Roman"/>
          <w:sz w:val="24"/>
          <w:szCs w:val="24"/>
        </w:rPr>
        <w:t>走出去、请进来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cs="Times New Roman"/>
          <w:sz w:val="24"/>
          <w:szCs w:val="24"/>
        </w:rPr>
        <w:t>的培训平台，初步制定本学期培训计划，让培训成为教师学习的一种常态。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ascii="Times New Roman" w:cs="Times New Roman"/>
          <w:sz w:val="24"/>
          <w:szCs w:val="24"/>
        </w:rPr>
        <w:t>）党支部不定期组织全体党员集中学习或活动，要求全体党员在教育教学中以身示范，起示范带头作用。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ascii="Times New Roman" w:cs="Times New Roman"/>
          <w:sz w:val="24"/>
          <w:szCs w:val="24"/>
        </w:rPr>
        <w:t>）工会积极组织全校教师参与市区级各类活动或比赛，要求全体教师团结协作，学习师德示范典型。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3．管理精细化。——做前想细，做中抓实，做后勤思。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“把每一件小事做得更精彩、把简单的事情做得更彻底、把平淡的事情做得更经典”，是学校倡导的管理理念。本学期的具体管理措施：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Times New Roman"/>
          <w:sz w:val="24"/>
          <w:szCs w:val="24"/>
        </w:rPr>
        <w:t>）抓好各类会议的管理，提高会议的质量。会议的四个职能：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cs="Times New Roman"/>
          <w:sz w:val="24"/>
          <w:szCs w:val="24"/>
        </w:rPr>
        <w:t>理论学习，提高水平；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cs="Times New Roman"/>
          <w:sz w:val="24"/>
          <w:szCs w:val="24"/>
        </w:rPr>
        <w:t>明确要求，布置工作；</w:t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cs="Times New Roman"/>
          <w:sz w:val="24"/>
          <w:szCs w:val="24"/>
        </w:rPr>
        <w:t>指出问题，解决问题；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cs="Times New Roman"/>
          <w:sz w:val="24"/>
          <w:szCs w:val="24"/>
        </w:rPr>
        <w:t>征求意见，达成共识。</w:t>
      </w:r>
    </w:p>
    <w:tbl>
      <w:tblPr>
        <w:tblStyle w:val="6"/>
        <w:tblW w:w="88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893"/>
        <w:gridCol w:w="3222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序号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会议内容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标准要求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01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全体教职工会议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每月一次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汤明娟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02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全体党员会议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定期组织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赵文金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03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全体班主任会议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每两周一次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李晓霞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04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各年级班主任会议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每周一次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05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全体教研组长会议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每两周一次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徐志英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06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各教研组活动会议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每周一次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07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各备课组活动会议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每周一次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08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青年教师成长营会议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</w:t>
            </w:r>
            <w:r>
              <w:rPr>
                <w:rFonts w:hint="eastAsia"/>
                <w:b/>
                <w:lang w:eastAsia="zh-CN"/>
              </w:rPr>
              <w:t>两</w:t>
            </w:r>
            <w:r>
              <w:rPr>
                <w:rFonts w:hint="eastAsia"/>
                <w:b/>
              </w:rPr>
              <w:t>月一次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徐志英、李晓霞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09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全体行政干部会议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每周一次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孙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各年级教学质量分析会议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月考、期中或期末考试后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11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各班级教学质量分析会议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月考、期中或期末考试后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12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团委工作会议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每两周一次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13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工会工作会议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定期组织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居莉萍</w:t>
            </w:r>
          </w:p>
        </w:tc>
      </w:tr>
    </w:tbl>
    <w:p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（2）行政干部分管年级组职责：A、按照</w:t>
      </w:r>
      <w:r>
        <w:rPr>
          <w:rFonts w:ascii="Times New Roman" w:cs="Times New Roman"/>
          <w:sz w:val="24"/>
          <w:szCs w:val="24"/>
        </w:rPr>
        <w:t>每天分段式常规管理内容、标准和要求</w:t>
      </w:r>
      <w:r>
        <w:rPr>
          <w:rFonts w:hint="eastAsia" w:ascii="Times New Roman" w:cs="Times New Roman"/>
          <w:sz w:val="24"/>
          <w:szCs w:val="24"/>
        </w:rPr>
        <w:t>，每天进行</w:t>
      </w:r>
      <w:r>
        <w:rPr>
          <w:rFonts w:hint="eastAsia" w:ascii="Times New Roman" w:cs="Times New Roman"/>
          <w:sz w:val="24"/>
          <w:szCs w:val="24"/>
          <w:lang w:eastAsia="zh-CN"/>
        </w:rPr>
        <w:t>不定期</w:t>
      </w:r>
      <w:r>
        <w:rPr>
          <w:rFonts w:hint="eastAsia" w:ascii="Times New Roman" w:cs="Times New Roman"/>
          <w:sz w:val="24"/>
          <w:szCs w:val="24"/>
        </w:rPr>
        <w:t>巡查，发现问题及时指出。B、协助年级组长，管理好该年级的学生学习工作和教师教育教育工作。C、审查年级组长的工作计划和总结，监督好该年级的各类会议和各类活动。D、听该年级老师的课。</w:t>
      </w:r>
    </w:p>
    <w:tbl>
      <w:tblPr>
        <w:tblStyle w:val="6"/>
        <w:tblW w:w="2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年级组</w:t>
            </w:r>
          </w:p>
        </w:tc>
        <w:tc>
          <w:tcPr>
            <w:tcW w:w="182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七年级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刘民荣、李晓霞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八年级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赵文金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  <w:lang w:eastAsia="zh-CN"/>
              </w:rPr>
              <w:t>王冰沁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2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九年级</w:t>
            </w:r>
          </w:p>
        </w:tc>
        <w:tc>
          <w:tcPr>
            <w:tcW w:w="182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孙  莉、徐志英</w:t>
            </w:r>
          </w:p>
        </w:tc>
      </w:tr>
    </w:tbl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（3）行政干部分管教研组职责：A、监督教研组、备课组落实学校教导处布置的任务情况。B、协助教研组长，管理好教研组的建设。C、听组内教师的课。</w:t>
      </w:r>
    </w:p>
    <w:tbl>
      <w:tblPr>
        <w:tblStyle w:val="6"/>
        <w:tblW w:w="2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教研组</w:t>
            </w:r>
          </w:p>
        </w:tc>
        <w:tc>
          <w:tcPr>
            <w:tcW w:w="123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语文组</w:t>
            </w:r>
          </w:p>
        </w:tc>
        <w:tc>
          <w:tcPr>
            <w:tcW w:w="123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孙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数学组</w:t>
            </w:r>
          </w:p>
        </w:tc>
        <w:tc>
          <w:tcPr>
            <w:tcW w:w="123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居莉萍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英语组</w:t>
            </w:r>
          </w:p>
        </w:tc>
        <w:tc>
          <w:tcPr>
            <w:tcW w:w="123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马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物理组</w:t>
            </w:r>
          </w:p>
        </w:tc>
        <w:tc>
          <w:tcPr>
            <w:tcW w:w="123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刘民荣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化生组</w:t>
            </w:r>
          </w:p>
        </w:tc>
        <w:tc>
          <w:tcPr>
            <w:tcW w:w="123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徐志英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政史地组</w:t>
            </w:r>
          </w:p>
        </w:tc>
        <w:tc>
          <w:tcPr>
            <w:tcW w:w="123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汤明娟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音体美信组</w:t>
            </w:r>
          </w:p>
        </w:tc>
        <w:tc>
          <w:tcPr>
            <w:tcW w:w="123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李晓霞</w:t>
            </w:r>
          </w:p>
        </w:tc>
      </w:tr>
    </w:tbl>
    <w:p>
      <w:pPr>
        <w:spacing w:line="480" w:lineRule="exact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（4）利用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cs="Times New Roman"/>
          <w:sz w:val="24"/>
          <w:szCs w:val="24"/>
        </w:rPr>
        <w:t>分段式常规管理内容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”</w:t>
      </w:r>
      <w:r>
        <w:rPr>
          <w:rFonts w:ascii="Times New Roman" w:cs="Times New Roman"/>
          <w:sz w:val="24"/>
          <w:szCs w:val="24"/>
        </w:rPr>
        <w:t>表格，各负责人进行具体检查落实，并在行政会议上汇报，无异议后挂校园网上通报。</w:t>
      </w:r>
    </w:p>
    <w:p>
      <w:pPr>
        <w:spacing w:line="480" w:lineRule="exact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cs="Times New Roman" w:hAnsiTheme="minorEastAsia"/>
          <w:sz w:val="24"/>
          <w:szCs w:val="24"/>
        </w:rPr>
        <w:t>）</w:t>
      </w:r>
      <w:r>
        <w:rPr>
          <w:rFonts w:hint="eastAsia" w:ascii="Times New Roman" w:cs="Times New Roman" w:hAnsiTheme="minorEastAsia"/>
          <w:sz w:val="24"/>
          <w:szCs w:val="24"/>
        </w:rPr>
        <w:t>把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cs="Times New Roman" w:hAnsiTheme="minorEastAsia"/>
          <w:sz w:val="24"/>
          <w:szCs w:val="24"/>
        </w:rPr>
        <w:t>正衡中学天宁分校学生一日常规标准要求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cs="Times New Roman" w:hAnsiTheme="minorEastAsia"/>
          <w:sz w:val="24"/>
          <w:szCs w:val="24"/>
        </w:rPr>
        <w:t>张贴在每个教室，作为班主任管理班级常规的重要抓手，纳入班主任工作手册的管理考核之中。</w:t>
      </w:r>
    </w:p>
    <w:p>
      <w:pPr>
        <w:spacing w:line="480" w:lineRule="exact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宋体" w:cs="Times New Roman"/>
          <w:sz w:val="24"/>
          <w:szCs w:val="24"/>
        </w:rPr>
        <w:t>（6）</w:t>
      </w:r>
      <w:r>
        <w:rPr>
          <w:rFonts w:hint="eastAsia" w:ascii="Times New Roman" w:hAnsi="Times New Roman" w:cs="宋体"/>
          <w:sz w:val="24"/>
          <w:szCs w:val="24"/>
        </w:rPr>
        <w:t>利用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“</w:t>
      </w:r>
      <w:r>
        <w:rPr>
          <w:rFonts w:hint="eastAsia" w:ascii="Times New Roman" w:hAnsi="宋体" w:cs="宋体"/>
          <w:color w:val="000000"/>
          <w:sz w:val="24"/>
          <w:szCs w:val="24"/>
        </w:rPr>
        <w:t>学生自主管理委员会</w:t>
      </w:r>
      <w:r>
        <w:rPr>
          <w:rFonts w:hint="eastAsia" w:ascii="Times New Roman" w:hAnsi="Times New Roman" w:cs="宋体"/>
          <w:color w:val="000000"/>
          <w:sz w:val="24"/>
          <w:szCs w:val="24"/>
        </w:rPr>
        <w:t>”</w:t>
      </w:r>
      <w:r>
        <w:rPr>
          <w:rFonts w:hint="eastAsia" w:ascii="Times New Roman" w:hAnsi="宋体" w:cs="宋体"/>
          <w:color w:val="000000"/>
          <w:sz w:val="24"/>
          <w:szCs w:val="24"/>
        </w:rPr>
        <w:t>，成立八个部，明确各部门的相应职责，来推进学生自主参与学校管理。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Times New Roman" w:cs="宋体"/>
          <w:sz w:val="24"/>
          <w:szCs w:val="24"/>
        </w:rPr>
        <w:t>七、八年级的“周末家庭会议制度”、九年级的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“学生薄弱学科跟踪方案”、“党员领导干部蹲班管科实施方案”、“作业监控及错题管理制度”，监督并落实到位。</w:t>
      </w:r>
    </w:p>
    <w:p>
      <w:pPr>
        <w:spacing w:line="480" w:lineRule="exact"/>
        <w:ind w:firstLine="482" w:firstLineChars="200"/>
        <w:rPr>
          <w:rFonts w:hint="eastAsia" w:ascii="宋体" w:hAnsi="宋体" w:cs="宋体" w:eastAsia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bookmarkStart w:id="4" w:name="_GoBack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）校长室制定“七年级分层走班”具体方案，学期初召开“七年级分层走班”专题会议，强化落实要求。</w:t>
      </w:r>
    </w:p>
    <w:bookmarkEnd w:id="4"/>
    <w:p>
      <w:pPr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cs="Times New Roman"/>
          <w:sz w:val="24"/>
          <w:szCs w:val="24"/>
        </w:rPr>
        <w:t>）</w:t>
      </w:r>
      <w:r>
        <w:rPr>
          <w:rFonts w:hint="eastAsia" w:ascii="Times New Roman" w:hAnsi="宋体" w:cs="Times New Roman"/>
          <w:color w:val="000000"/>
          <w:kern w:val="0"/>
          <w:sz w:val="24"/>
          <w:szCs w:val="24"/>
        </w:rPr>
        <w:t>细化安全管理，落实后勤保障工作。</w:t>
      </w:r>
    </w:p>
    <w:p>
      <w:pPr>
        <w:spacing w:line="460" w:lineRule="exact"/>
        <w:ind w:firstLine="480" w:firstLineChars="200"/>
        <w:jc w:val="left"/>
        <w:rPr>
          <w:rFonts w:ascii="楷体" w:hAnsi="楷体" w:eastAsia="楷体" w:cs="Times New Roman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Times New Roman"/>
          <w:color w:val="000000"/>
          <w:kern w:val="0"/>
          <w:sz w:val="24"/>
          <w:szCs w:val="24"/>
        </w:rPr>
        <w:t>总务处：</w:t>
      </w:r>
      <w:r>
        <w:rPr>
          <w:rFonts w:hint="eastAsia" w:ascii="楷体" w:hAnsi="楷体" w:eastAsia="楷体"/>
          <w:sz w:val="24"/>
          <w:szCs w:val="24"/>
        </w:rPr>
        <w:t>①</w:t>
      </w:r>
      <w:r>
        <w:rPr>
          <w:rFonts w:hint="eastAsia" w:ascii="楷体" w:hAnsi="楷体" w:eastAsia="楷体" w:cs="Tahoma"/>
          <w:bCs/>
          <w:color w:val="000000"/>
          <w:kern w:val="0"/>
          <w:sz w:val="24"/>
          <w:szCs w:val="24"/>
        </w:rPr>
        <w:t>加强食堂管理。</w:t>
      </w:r>
      <w:r>
        <w:rPr>
          <w:rFonts w:hint="eastAsia" w:ascii="楷体" w:hAnsi="楷体" w:eastAsia="楷体" w:cs="Tahoma"/>
          <w:kern w:val="0"/>
          <w:sz w:val="24"/>
          <w:szCs w:val="24"/>
        </w:rPr>
        <w:t>每学期开展至少一次的师生满意度调测。</w:t>
      </w:r>
      <w:r>
        <w:rPr>
          <w:rFonts w:hint="eastAsia" w:ascii="楷体" w:hAnsi="楷体" w:eastAsia="楷体"/>
          <w:sz w:val="24"/>
          <w:szCs w:val="24"/>
        </w:rPr>
        <w:t>②</w:t>
      </w:r>
      <w:r>
        <w:rPr>
          <w:rFonts w:ascii="楷体" w:hAnsi="楷体" w:eastAsia="楷体"/>
          <w:kern w:val="0"/>
          <w:sz w:val="24"/>
          <w:szCs w:val="24"/>
        </w:rPr>
        <w:t>加强综合治理和安全</w:t>
      </w:r>
      <w:r>
        <w:rPr>
          <w:rFonts w:hint="eastAsia" w:ascii="楷体" w:hAnsi="楷体" w:eastAsia="楷体"/>
          <w:kern w:val="0"/>
          <w:sz w:val="24"/>
          <w:szCs w:val="24"/>
        </w:rPr>
        <w:t>保障。</w:t>
      </w:r>
      <w:r>
        <w:rPr>
          <w:rFonts w:ascii="楷体" w:hAnsi="楷体" w:eastAsia="楷体"/>
          <w:sz w:val="24"/>
          <w:szCs w:val="24"/>
        </w:rPr>
        <w:t>落实责任，健全工作责任制和责任追究制。将相关责任签订到各部门、各责任人，使安全工作得到层层落实。对学生加强安全卫生教育，严格</w:t>
      </w:r>
      <w:r>
        <w:rPr>
          <w:rFonts w:hint="eastAsia" w:ascii="楷体" w:hAnsi="楷体" w:eastAsia="楷体"/>
          <w:sz w:val="24"/>
          <w:szCs w:val="24"/>
        </w:rPr>
        <w:t>行政领导带班</w:t>
      </w:r>
      <w:r>
        <w:rPr>
          <w:rFonts w:ascii="楷体" w:hAnsi="楷体" w:eastAsia="楷体"/>
          <w:sz w:val="24"/>
          <w:szCs w:val="24"/>
        </w:rPr>
        <w:t>值</w:t>
      </w:r>
      <w:r>
        <w:rPr>
          <w:rFonts w:hint="eastAsia" w:ascii="楷体" w:hAnsi="楷体" w:eastAsia="楷体"/>
          <w:sz w:val="24"/>
          <w:szCs w:val="24"/>
        </w:rPr>
        <w:t>日</w:t>
      </w:r>
      <w:r>
        <w:rPr>
          <w:rFonts w:ascii="楷体" w:hAnsi="楷体" w:eastAsia="楷体"/>
          <w:sz w:val="24"/>
          <w:szCs w:val="24"/>
        </w:rPr>
        <w:t>制度，</w:t>
      </w:r>
      <w:r>
        <w:rPr>
          <w:rFonts w:hint="eastAsia" w:ascii="楷体" w:hAnsi="楷体" w:eastAsia="楷体"/>
          <w:sz w:val="24"/>
          <w:szCs w:val="24"/>
        </w:rPr>
        <w:t>关注学生出入校门的安全，关注校园及周边的治安情况，从根源上解决学生在校外小摊上买早餐等问题。同时，</w:t>
      </w:r>
      <w:r>
        <w:rPr>
          <w:rFonts w:ascii="楷体" w:hAnsi="楷体" w:eastAsia="楷体"/>
          <w:sz w:val="24"/>
          <w:szCs w:val="24"/>
        </w:rPr>
        <w:t>完善校园安全设施，并作好定期检查，发现问题，及时整改。</w:t>
      </w:r>
      <w:r>
        <w:rPr>
          <w:rFonts w:hint="eastAsia" w:ascii="楷体" w:hAnsi="楷体" w:eastAsia="楷体"/>
          <w:sz w:val="24"/>
          <w:szCs w:val="24"/>
        </w:rPr>
        <w:t>③</w:t>
      </w:r>
      <w:r>
        <w:rPr>
          <w:rFonts w:hint="eastAsia" w:ascii="楷体" w:hAnsi="楷体" w:eastAsia="楷体" w:cs="Tahoma"/>
          <w:bCs/>
          <w:color w:val="000000"/>
          <w:kern w:val="0"/>
          <w:sz w:val="24"/>
          <w:szCs w:val="24"/>
        </w:rPr>
        <w:t>重视资料收集整理</w:t>
      </w:r>
      <w:r>
        <w:rPr>
          <w:rFonts w:hint="eastAsia" w:ascii="楷体" w:hAnsi="楷体" w:eastAsia="楷体"/>
          <w:sz w:val="24"/>
          <w:szCs w:val="24"/>
        </w:rPr>
        <w:t>。</w:t>
      </w:r>
      <w:r>
        <w:rPr>
          <w:rFonts w:hint="eastAsia" w:ascii="楷体" w:hAnsi="楷体" w:eastAsia="楷体" w:cs="Tahoma"/>
          <w:color w:val="000000"/>
          <w:kern w:val="0"/>
          <w:sz w:val="24"/>
          <w:szCs w:val="24"/>
        </w:rPr>
        <w:t>及时上报各种报表，认真做好各类资料、档案、合同书的建档、归档工作。</w:t>
      </w:r>
      <w:r>
        <w:rPr>
          <w:rFonts w:hint="eastAsia" w:ascii="楷体" w:hAnsi="楷体" w:eastAsia="楷体"/>
          <w:sz w:val="24"/>
          <w:szCs w:val="24"/>
        </w:rPr>
        <w:t>④</w:t>
      </w:r>
      <w:r>
        <w:rPr>
          <w:rFonts w:ascii="楷体" w:hAnsi="楷体" w:eastAsia="楷体"/>
          <w:bCs/>
          <w:color w:val="000000"/>
          <w:kern w:val="0"/>
          <w:sz w:val="24"/>
          <w:szCs w:val="24"/>
        </w:rPr>
        <w:t>加强校产管理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。</w:t>
      </w:r>
      <w:r>
        <w:rPr>
          <w:rFonts w:hint="eastAsia" w:ascii="楷体" w:hAnsi="楷体" w:eastAsia="楷体" w:cs="Tahoma"/>
          <w:color w:val="000000"/>
          <w:kern w:val="0"/>
          <w:sz w:val="24"/>
          <w:szCs w:val="24"/>
        </w:rPr>
        <w:t>严格执行校产登记制度，建立健全图书馆、实验室、阅览室、办公室、教室等地方的资产入库、领用、维护、报废、转让制度，建立固定资产明细账和财产登记卡，落实保管责任人，加强财务监督，确保国有资产安全和完整。定期组织人员对固定资产进行清理、清查、盘点，做到帐、卡、物相符。严禁学校财产私借他人或个人长期占用。⑤加强财务管理。财务管理做到专款专用，提高资金使用效益，加强财务监督检查，建立和完善财务管理制约机制。坚持财务公开，定期向工会或教代会通报学校收支情况，扩大职工管理财务的参与权和监督权。</w:t>
      </w:r>
    </w:p>
    <w:p>
      <w:pPr>
        <w:spacing w:line="460" w:lineRule="exact"/>
        <w:ind w:firstLine="480" w:firstLineChars="200"/>
        <w:rPr>
          <w:rFonts w:ascii="楷体" w:hAnsi="楷体" w:eastAsia="楷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Times New Roman"/>
          <w:color w:val="000000"/>
          <w:kern w:val="0"/>
          <w:sz w:val="24"/>
          <w:szCs w:val="24"/>
          <w:lang w:eastAsia="zh-CN"/>
        </w:rPr>
        <w:t>德育</w:t>
      </w:r>
      <w:r>
        <w:rPr>
          <w:rFonts w:hint="eastAsia" w:ascii="楷体" w:hAnsi="楷体" w:eastAsia="楷体" w:cs="Times New Roman"/>
          <w:color w:val="000000"/>
          <w:kern w:val="0"/>
          <w:sz w:val="24"/>
          <w:szCs w:val="24"/>
        </w:rPr>
        <w:t>处：</w:t>
      </w:r>
      <w:r>
        <w:rPr>
          <w:rFonts w:hint="eastAsia" w:ascii="楷体" w:hAnsi="楷体" w:eastAsia="楷体"/>
          <w:sz w:val="24"/>
          <w:szCs w:val="24"/>
        </w:rPr>
        <w:t>①加强班主任对班级学生的安全责任意识。每日上报学生到校情况，对未及时到校或到家的学生实施及时调查和跟踪。②加强校园欺凌的防范和管理工作。广泛宣传和教育学生，遇到相应校园欺凌事件的处理步骤和办法。</w:t>
      </w:r>
    </w:p>
    <w:p>
      <w:pPr>
        <w:spacing w:line="460" w:lineRule="exact"/>
        <w:ind w:firstLine="480" w:firstLineChars="200"/>
        <w:rPr>
          <w:rFonts w:ascii="Times New Roman" w:hAnsi="宋体" w:cs="Times New Roman"/>
          <w:color w:val="000000"/>
          <w:kern w:val="0"/>
          <w:sz w:val="24"/>
          <w:szCs w:val="24"/>
        </w:rPr>
      </w:pPr>
      <w:r>
        <w:rPr>
          <w:rFonts w:ascii="Times New Roman" w:hAnsi="宋体" w:cs="Times New Roman"/>
          <w:color w:val="000000"/>
          <w:kern w:val="0"/>
          <w:sz w:val="24"/>
          <w:szCs w:val="24"/>
        </w:rPr>
        <w:t>（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9</w:t>
      </w:r>
      <w:r>
        <w:rPr>
          <w:rFonts w:ascii="Times New Roman" w:hAnsi="宋体" w:cs="Times New Roman"/>
          <w:color w:val="000000"/>
          <w:kern w:val="0"/>
          <w:sz w:val="24"/>
          <w:szCs w:val="24"/>
        </w:rPr>
        <w:t>）</w:t>
      </w:r>
      <w:r>
        <w:rPr>
          <w:rFonts w:hint="eastAsia" w:ascii="Times New Roman" w:hAnsi="宋体" w:cs="Times New Roman"/>
          <w:color w:val="000000"/>
          <w:kern w:val="0"/>
          <w:sz w:val="24"/>
          <w:szCs w:val="24"/>
        </w:rPr>
        <w:t>重视以身示范，做好</w:t>
      </w:r>
      <w:r>
        <w:rPr>
          <w:rFonts w:hint="eastAsia"/>
          <w:sz w:val="24"/>
          <w:szCs w:val="24"/>
        </w:rPr>
        <w:t>党工团</w:t>
      </w:r>
      <w:r>
        <w:rPr>
          <w:rFonts w:hint="eastAsia" w:ascii="Times New Roman" w:hAnsi="宋体" w:cs="Times New Roman"/>
          <w:color w:val="000000"/>
          <w:kern w:val="0"/>
          <w:sz w:val="24"/>
          <w:szCs w:val="24"/>
        </w:rPr>
        <w:t>工作。</w:t>
      </w:r>
    </w:p>
    <w:p>
      <w:pPr>
        <w:spacing w:line="50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①发挥学校党支部的示范带头作用。②</w:t>
      </w:r>
      <w:r>
        <w:rPr>
          <w:rFonts w:ascii="楷体" w:hAnsi="楷体" w:eastAsia="楷体"/>
          <w:sz w:val="24"/>
          <w:szCs w:val="24"/>
        </w:rPr>
        <w:t>工会常规工作创新</w:t>
      </w:r>
      <w:r>
        <w:rPr>
          <w:rFonts w:hint="eastAsia" w:ascii="楷体" w:hAnsi="楷体" w:eastAsia="楷体"/>
          <w:sz w:val="24"/>
          <w:szCs w:val="24"/>
        </w:rPr>
        <w:t>。③发挥共青团的积极作用。</w:t>
      </w:r>
    </w:p>
    <w:p>
      <w:pPr>
        <w:spacing w:line="500" w:lineRule="exact"/>
        <w:rPr>
          <w:rFonts w:ascii="楷体" w:hAnsi="楷体" w:eastAsia="楷体"/>
          <w:sz w:val="24"/>
          <w:szCs w:val="24"/>
        </w:rPr>
      </w:pPr>
    </w:p>
    <w:p>
      <w:pPr>
        <w:spacing w:line="500" w:lineRule="exact"/>
        <w:rPr>
          <w:rFonts w:ascii="楷体" w:hAnsi="楷体" w:eastAsia="楷体"/>
          <w:sz w:val="24"/>
          <w:szCs w:val="24"/>
        </w:rPr>
      </w:pPr>
    </w:p>
    <w:p>
      <w:pPr>
        <w:spacing w:line="500" w:lineRule="exact"/>
        <w:rPr>
          <w:rFonts w:ascii="楷体" w:hAnsi="楷体" w:eastAsia="楷体"/>
          <w:sz w:val="24"/>
          <w:szCs w:val="24"/>
        </w:rPr>
      </w:pPr>
    </w:p>
    <w:p>
      <w:pPr>
        <w:spacing w:line="460" w:lineRule="exact"/>
        <w:ind w:right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常州市正衡中学天宁分校校长室</w:t>
      </w:r>
    </w:p>
    <w:p>
      <w:pPr>
        <w:spacing w:line="460" w:lineRule="exact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28</w:t>
      </w:r>
    </w:p>
    <w:sectPr>
      <w:pgSz w:w="11906" w:h="16838"/>
      <w:pgMar w:top="1135" w:right="1133" w:bottom="99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DD"/>
    <w:rsid w:val="00000386"/>
    <w:rsid w:val="00000865"/>
    <w:rsid w:val="0000155C"/>
    <w:rsid w:val="000026CA"/>
    <w:rsid w:val="0000278A"/>
    <w:rsid w:val="00006B15"/>
    <w:rsid w:val="00010432"/>
    <w:rsid w:val="0001129B"/>
    <w:rsid w:val="00012EED"/>
    <w:rsid w:val="0001340A"/>
    <w:rsid w:val="000140F4"/>
    <w:rsid w:val="00014E74"/>
    <w:rsid w:val="00015712"/>
    <w:rsid w:val="00025942"/>
    <w:rsid w:val="00025D11"/>
    <w:rsid w:val="0002626C"/>
    <w:rsid w:val="000266DB"/>
    <w:rsid w:val="00030474"/>
    <w:rsid w:val="00030DE6"/>
    <w:rsid w:val="000313BA"/>
    <w:rsid w:val="00031A99"/>
    <w:rsid w:val="00031EF2"/>
    <w:rsid w:val="000323FB"/>
    <w:rsid w:val="00035563"/>
    <w:rsid w:val="00036037"/>
    <w:rsid w:val="0003639C"/>
    <w:rsid w:val="000368B7"/>
    <w:rsid w:val="00037537"/>
    <w:rsid w:val="00037719"/>
    <w:rsid w:val="0004231E"/>
    <w:rsid w:val="000423AD"/>
    <w:rsid w:val="00042773"/>
    <w:rsid w:val="0004509F"/>
    <w:rsid w:val="000453F0"/>
    <w:rsid w:val="00045439"/>
    <w:rsid w:val="0005085D"/>
    <w:rsid w:val="00050C2C"/>
    <w:rsid w:val="000514C2"/>
    <w:rsid w:val="000545E9"/>
    <w:rsid w:val="000574F3"/>
    <w:rsid w:val="0006071E"/>
    <w:rsid w:val="00060B4B"/>
    <w:rsid w:val="0006154B"/>
    <w:rsid w:val="000637D4"/>
    <w:rsid w:val="00064F84"/>
    <w:rsid w:val="0006571E"/>
    <w:rsid w:val="00065B07"/>
    <w:rsid w:val="00070605"/>
    <w:rsid w:val="00071FB7"/>
    <w:rsid w:val="00074E25"/>
    <w:rsid w:val="00076160"/>
    <w:rsid w:val="000814C0"/>
    <w:rsid w:val="00081A0A"/>
    <w:rsid w:val="00082FE1"/>
    <w:rsid w:val="00083CEE"/>
    <w:rsid w:val="00085BCA"/>
    <w:rsid w:val="0008609B"/>
    <w:rsid w:val="00090CB0"/>
    <w:rsid w:val="00090E3F"/>
    <w:rsid w:val="00091DBE"/>
    <w:rsid w:val="00092B6E"/>
    <w:rsid w:val="00093FFA"/>
    <w:rsid w:val="00095213"/>
    <w:rsid w:val="000969A8"/>
    <w:rsid w:val="00097C0C"/>
    <w:rsid w:val="000A1F50"/>
    <w:rsid w:val="000A40F4"/>
    <w:rsid w:val="000A4B0E"/>
    <w:rsid w:val="000A51FB"/>
    <w:rsid w:val="000B1035"/>
    <w:rsid w:val="000B3008"/>
    <w:rsid w:val="000B40C9"/>
    <w:rsid w:val="000B480F"/>
    <w:rsid w:val="000B63D4"/>
    <w:rsid w:val="000B76F7"/>
    <w:rsid w:val="000C1045"/>
    <w:rsid w:val="000C56DB"/>
    <w:rsid w:val="000D0066"/>
    <w:rsid w:val="000D1AE5"/>
    <w:rsid w:val="000D2FE3"/>
    <w:rsid w:val="000D3186"/>
    <w:rsid w:val="000D3AE4"/>
    <w:rsid w:val="000D3C7D"/>
    <w:rsid w:val="000E2B71"/>
    <w:rsid w:val="000E3B19"/>
    <w:rsid w:val="000E4472"/>
    <w:rsid w:val="000E6557"/>
    <w:rsid w:val="000E695B"/>
    <w:rsid w:val="000E696E"/>
    <w:rsid w:val="000F1009"/>
    <w:rsid w:val="000F220A"/>
    <w:rsid w:val="000F27FD"/>
    <w:rsid w:val="000F32F8"/>
    <w:rsid w:val="000F55A6"/>
    <w:rsid w:val="000F780C"/>
    <w:rsid w:val="00102469"/>
    <w:rsid w:val="001037CC"/>
    <w:rsid w:val="001060CD"/>
    <w:rsid w:val="001065D6"/>
    <w:rsid w:val="00107A83"/>
    <w:rsid w:val="001107AF"/>
    <w:rsid w:val="00111EB6"/>
    <w:rsid w:val="00112D8C"/>
    <w:rsid w:val="001133D2"/>
    <w:rsid w:val="0011395B"/>
    <w:rsid w:val="00113D91"/>
    <w:rsid w:val="00117A00"/>
    <w:rsid w:val="0012075E"/>
    <w:rsid w:val="001230B4"/>
    <w:rsid w:val="001249AF"/>
    <w:rsid w:val="00126860"/>
    <w:rsid w:val="001303D2"/>
    <w:rsid w:val="001304AB"/>
    <w:rsid w:val="001318D4"/>
    <w:rsid w:val="00133D52"/>
    <w:rsid w:val="001355DD"/>
    <w:rsid w:val="001363D6"/>
    <w:rsid w:val="00137536"/>
    <w:rsid w:val="00140342"/>
    <w:rsid w:val="00144A0B"/>
    <w:rsid w:val="001508C2"/>
    <w:rsid w:val="00151E38"/>
    <w:rsid w:val="0015271D"/>
    <w:rsid w:val="00153C61"/>
    <w:rsid w:val="001541F7"/>
    <w:rsid w:val="00154255"/>
    <w:rsid w:val="001544F9"/>
    <w:rsid w:val="00155D03"/>
    <w:rsid w:val="001616E6"/>
    <w:rsid w:val="0016276E"/>
    <w:rsid w:val="00164467"/>
    <w:rsid w:val="0016577C"/>
    <w:rsid w:val="00166068"/>
    <w:rsid w:val="00170A64"/>
    <w:rsid w:val="0017191E"/>
    <w:rsid w:val="00171BEA"/>
    <w:rsid w:val="001733DE"/>
    <w:rsid w:val="00173B58"/>
    <w:rsid w:val="001744A0"/>
    <w:rsid w:val="00177E1A"/>
    <w:rsid w:val="00181C00"/>
    <w:rsid w:val="00181EEE"/>
    <w:rsid w:val="0018262F"/>
    <w:rsid w:val="00182819"/>
    <w:rsid w:val="0018342F"/>
    <w:rsid w:val="001849D0"/>
    <w:rsid w:val="00184A5C"/>
    <w:rsid w:val="0018679A"/>
    <w:rsid w:val="001868DF"/>
    <w:rsid w:val="001872D2"/>
    <w:rsid w:val="00190AB5"/>
    <w:rsid w:val="00192DDE"/>
    <w:rsid w:val="00195351"/>
    <w:rsid w:val="00196192"/>
    <w:rsid w:val="001A1CA9"/>
    <w:rsid w:val="001A1DCE"/>
    <w:rsid w:val="001A2393"/>
    <w:rsid w:val="001A265B"/>
    <w:rsid w:val="001A4B49"/>
    <w:rsid w:val="001A54C0"/>
    <w:rsid w:val="001A56B5"/>
    <w:rsid w:val="001A72ED"/>
    <w:rsid w:val="001B213E"/>
    <w:rsid w:val="001B2C27"/>
    <w:rsid w:val="001B3591"/>
    <w:rsid w:val="001B385B"/>
    <w:rsid w:val="001B60DB"/>
    <w:rsid w:val="001B7AB0"/>
    <w:rsid w:val="001B7D41"/>
    <w:rsid w:val="001C0144"/>
    <w:rsid w:val="001C081E"/>
    <w:rsid w:val="001C206C"/>
    <w:rsid w:val="001C28D9"/>
    <w:rsid w:val="001C3542"/>
    <w:rsid w:val="001C3D7E"/>
    <w:rsid w:val="001C741C"/>
    <w:rsid w:val="001C75EA"/>
    <w:rsid w:val="001D159F"/>
    <w:rsid w:val="001D1D06"/>
    <w:rsid w:val="001D39DE"/>
    <w:rsid w:val="001D44C6"/>
    <w:rsid w:val="001D4DD9"/>
    <w:rsid w:val="001D777D"/>
    <w:rsid w:val="001E043F"/>
    <w:rsid w:val="001E123A"/>
    <w:rsid w:val="001E1D26"/>
    <w:rsid w:val="001E59EA"/>
    <w:rsid w:val="001E5E62"/>
    <w:rsid w:val="001E6A4B"/>
    <w:rsid w:val="001E6BEE"/>
    <w:rsid w:val="001F0384"/>
    <w:rsid w:val="001F393D"/>
    <w:rsid w:val="001F43C8"/>
    <w:rsid w:val="001F4CAA"/>
    <w:rsid w:val="001F508A"/>
    <w:rsid w:val="001F5BCF"/>
    <w:rsid w:val="001F66DE"/>
    <w:rsid w:val="001F6DB6"/>
    <w:rsid w:val="00200999"/>
    <w:rsid w:val="00200F59"/>
    <w:rsid w:val="00204A69"/>
    <w:rsid w:val="0020525D"/>
    <w:rsid w:val="00205421"/>
    <w:rsid w:val="002057C2"/>
    <w:rsid w:val="00207463"/>
    <w:rsid w:val="002079D2"/>
    <w:rsid w:val="00210E0D"/>
    <w:rsid w:val="00211C81"/>
    <w:rsid w:val="00212E02"/>
    <w:rsid w:val="002218F0"/>
    <w:rsid w:val="00221C60"/>
    <w:rsid w:val="00222D13"/>
    <w:rsid w:val="0022423A"/>
    <w:rsid w:val="00227D97"/>
    <w:rsid w:val="002301F5"/>
    <w:rsid w:val="002317A2"/>
    <w:rsid w:val="0023392D"/>
    <w:rsid w:val="00233E94"/>
    <w:rsid w:val="00234C2C"/>
    <w:rsid w:val="00235573"/>
    <w:rsid w:val="00237C18"/>
    <w:rsid w:val="00241570"/>
    <w:rsid w:val="00243D38"/>
    <w:rsid w:val="00244001"/>
    <w:rsid w:val="002444CE"/>
    <w:rsid w:val="002456BF"/>
    <w:rsid w:val="00246335"/>
    <w:rsid w:val="00246EF5"/>
    <w:rsid w:val="00247B59"/>
    <w:rsid w:val="00252822"/>
    <w:rsid w:val="00252E79"/>
    <w:rsid w:val="00253A74"/>
    <w:rsid w:val="00255386"/>
    <w:rsid w:val="00256DDF"/>
    <w:rsid w:val="00256F4C"/>
    <w:rsid w:val="00260526"/>
    <w:rsid w:val="00260801"/>
    <w:rsid w:val="00260E0F"/>
    <w:rsid w:val="002625D6"/>
    <w:rsid w:val="002650CE"/>
    <w:rsid w:val="00266365"/>
    <w:rsid w:val="002675C2"/>
    <w:rsid w:val="00270295"/>
    <w:rsid w:val="002723DA"/>
    <w:rsid w:val="0027383D"/>
    <w:rsid w:val="002739D4"/>
    <w:rsid w:val="00273C7B"/>
    <w:rsid w:val="00273E94"/>
    <w:rsid w:val="00274A29"/>
    <w:rsid w:val="00274C75"/>
    <w:rsid w:val="00274F1B"/>
    <w:rsid w:val="00275712"/>
    <w:rsid w:val="0027612A"/>
    <w:rsid w:val="0027642F"/>
    <w:rsid w:val="002773A0"/>
    <w:rsid w:val="00282D95"/>
    <w:rsid w:val="00282E33"/>
    <w:rsid w:val="00286A3B"/>
    <w:rsid w:val="00287047"/>
    <w:rsid w:val="00290323"/>
    <w:rsid w:val="0029086C"/>
    <w:rsid w:val="00290A0E"/>
    <w:rsid w:val="00290DA0"/>
    <w:rsid w:val="00291328"/>
    <w:rsid w:val="00292A6A"/>
    <w:rsid w:val="002936A9"/>
    <w:rsid w:val="002937EC"/>
    <w:rsid w:val="00296F7F"/>
    <w:rsid w:val="00297B41"/>
    <w:rsid w:val="002A0763"/>
    <w:rsid w:val="002A1757"/>
    <w:rsid w:val="002A21E9"/>
    <w:rsid w:val="002A3AD5"/>
    <w:rsid w:val="002A7D89"/>
    <w:rsid w:val="002B0259"/>
    <w:rsid w:val="002B0FCA"/>
    <w:rsid w:val="002B1333"/>
    <w:rsid w:val="002B21C7"/>
    <w:rsid w:val="002B21D3"/>
    <w:rsid w:val="002B318A"/>
    <w:rsid w:val="002B3413"/>
    <w:rsid w:val="002B4693"/>
    <w:rsid w:val="002B600F"/>
    <w:rsid w:val="002B610E"/>
    <w:rsid w:val="002B660B"/>
    <w:rsid w:val="002B7E8A"/>
    <w:rsid w:val="002C3CAC"/>
    <w:rsid w:val="002C3D56"/>
    <w:rsid w:val="002C47F9"/>
    <w:rsid w:val="002C4A42"/>
    <w:rsid w:val="002C51F5"/>
    <w:rsid w:val="002C54B3"/>
    <w:rsid w:val="002C598D"/>
    <w:rsid w:val="002C618E"/>
    <w:rsid w:val="002C771A"/>
    <w:rsid w:val="002D0304"/>
    <w:rsid w:val="002D0ABE"/>
    <w:rsid w:val="002D13BE"/>
    <w:rsid w:val="002D1A03"/>
    <w:rsid w:val="002D263A"/>
    <w:rsid w:val="002D31B4"/>
    <w:rsid w:val="002D6787"/>
    <w:rsid w:val="002D7434"/>
    <w:rsid w:val="002D74E2"/>
    <w:rsid w:val="002D75F6"/>
    <w:rsid w:val="002D7C4D"/>
    <w:rsid w:val="002E32F2"/>
    <w:rsid w:val="002E44FB"/>
    <w:rsid w:val="002E4793"/>
    <w:rsid w:val="002E4CDE"/>
    <w:rsid w:val="002E5864"/>
    <w:rsid w:val="002E6D0F"/>
    <w:rsid w:val="002E74B4"/>
    <w:rsid w:val="002F2300"/>
    <w:rsid w:val="002F2D94"/>
    <w:rsid w:val="002F3D03"/>
    <w:rsid w:val="002F64C8"/>
    <w:rsid w:val="002F65BB"/>
    <w:rsid w:val="002F6844"/>
    <w:rsid w:val="002F6D4E"/>
    <w:rsid w:val="002F6DEF"/>
    <w:rsid w:val="00301017"/>
    <w:rsid w:val="00301299"/>
    <w:rsid w:val="00301981"/>
    <w:rsid w:val="00302119"/>
    <w:rsid w:val="003021A9"/>
    <w:rsid w:val="00302B0C"/>
    <w:rsid w:val="0030673A"/>
    <w:rsid w:val="0030691A"/>
    <w:rsid w:val="00307116"/>
    <w:rsid w:val="003079B5"/>
    <w:rsid w:val="0031361F"/>
    <w:rsid w:val="00314C9B"/>
    <w:rsid w:val="0031561E"/>
    <w:rsid w:val="00315C82"/>
    <w:rsid w:val="0032467F"/>
    <w:rsid w:val="00327110"/>
    <w:rsid w:val="003276F8"/>
    <w:rsid w:val="00327C9E"/>
    <w:rsid w:val="00330019"/>
    <w:rsid w:val="003301D6"/>
    <w:rsid w:val="0033025A"/>
    <w:rsid w:val="00336631"/>
    <w:rsid w:val="00340539"/>
    <w:rsid w:val="00341254"/>
    <w:rsid w:val="0034160B"/>
    <w:rsid w:val="003416A6"/>
    <w:rsid w:val="00342424"/>
    <w:rsid w:val="00342724"/>
    <w:rsid w:val="003436FA"/>
    <w:rsid w:val="00346392"/>
    <w:rsid w:val="00347D76"/>
    <w:rsid w:val="00351F70"/>
    <w:rsid w:val="00353984"/>
    <w:rsid w:val="00353AFB"/>
    <w:rsid w:val="003624C0"/>
    <w:rsid w:val="003649BC"/>
    <w:rsid w:val="00364DE8"/>
    <w:rsid w:val="00367048"/>
    <w:rsid w:val="003676CF"/>
    <w:rsid w:val="003700EB"/>
    <w:rsid w:val="003720E0"/>
    <w:rsid w:val="003723C7"/>
    <w:rsid w:val="00372976"/>
    <w:rsid w:val="00374D52"/>
    <w:rsid w:val="00384623"/>
    <w:rsid w:val="003865E1"/>
    <w:rsid w:val="00386F0A"/>
    <w:rsid w:val="003909F7"/>
    <w:rsid w:val="00391908"/>
    <w:rsid w:val="00392191"/>
    <w:rsid w:val="003942EF"/>
    <w:rsid w:val="003943FC"/>
    <w:rsid w:val="00396B3D"/>
    <w:rsid w:val="00397901"/>
    <w:rsid w:val="003A1814"/>
    <w:rsid w:val="003A21A9"/>
    <w:rsid w:val="003A2243"/>
    <w:rsid w:val="003A273F"/>
    <w:rsid w:val="003A2BB7"/>
    <w:rsid w:val="003A36A6"/>
    <w:rsid w:val="003B080D"/>
    <w:rsid w:val="003B09BC"/>
    <w:rsid w:val="003B201F"/>
    <w:rsid w:val="003B4CBF"/>
    <w:rsid w:val="003B58CD"/>
    <w:rsid w:val="003B5CFE"/>
    <w:rsid w:val="003C1423"/>
    <w:rsid w:val="003C188B"/>
    <w:rsid w:val="003C281E"/>
    <w:rsid w:val="003C38D0"/>
    <w:rsid w:val="003C45F5"/>
    <w:rsid w:val="003C598C"/>
    <w:rsid w:val="003C5DFB"/>
    <w:rsid w:val="003C65CD"/>
    <w:rsid w:val="003C6C7B"/>
    <w:rsid w:val="003C7DBF"/>
    <w:rsid w:val="003D04F7"/>
    <w:rsid w:val="003D22D1"/>
    <w:rsid w:val="003D2D8F"/>
    <w:rsid w:val="003D3271"/>
    <w:rsid w:val="003D3ADA"/>
    <w:rsid w:val="003D48A4"/>
    <w:rsid w:val="003E0003"/>
    <w:rsid w:val="003E1673"/>
    <w:rsid w:val="003E1BFC"/>
    <w:rsid w:val="003E5265"/>
    <w:rsid w:val="003E642C"/>
    <w:rsid w:val="003E6FFD"/>
    <w:rsid w:val="003E7B85"/>
    <w:rsid w:val="003F1040"/>
    <w:rsid w:val="003F12CC"/>
    <w:rsid w:val="003F19D6"/>
    <w:rsid w:val="003F1AA1"/>
    <w:rsid w:val="003F2B7D"/>
    <w:rsid w:val="003F3708"/>
    <w:rsid w:val="003F49F0"/>
    <w:rsid w:val="003F7505"/>
    <w:rsid w:val="003F7E4A"/>
    <w:rsid w:val="00400783"/>
    <w:rsid w:val="00400D8B"/>
    <w:rsid w:val="004034EE"/>
    <w:rsid w:val="00404425"/>
    <w:rsid w:val="004059B7"/>
    <w:rsid w:val="00406449"/>
    <w:rsid w:val="00406921"/>
    <w:rsid w:val="0041150A"/>
    <w:rsid w:val="00411632"/>
    <w:rsid w:val="00415835"/>
    <w:rsid w:val="00415FC3"/>
    <w:rsid w:val="0041631B"/>
    <w:rsid w:val="004163E6"/>
    <w:rsid w:val="0041695A"/>
    <w:rsid w:val="004216C8"/>
    <w:rsid w:val="004216E3"/>
    <w:rsid w:val="00423A92"/>
    <w:rsid w:val="00426DF1"/>
    <w:rsid w:val="00427876"/>
    <w:rsid w:val="00432169"/>
    <w:rsid w:val="00432556"/>
    <w:rsid w:val="00435B42"/>
    <w:rsid w:val="00441D3F"/>
    <w:rsid w:val="00442B12"/>
    <w:rsid w:val="00442CB5"/>
    <w:rsid w:val="00446B37"/>
    <w:rsid w:val="0044763E"/>
    <w:rsid w:val="00455606"/>
    <w:rsid w:val="00463F7D"/>
    <w:rsid w:val="0046664B"/>
    <w:rsid w:val="004726F7"/>
    <w:rsid w:val="00473A79"/>
    <w:rsid w:val="00474209"/>
    <w:rsid w:val="00474822"/>
    <w:rsid w:val="00476C19"/>
    <w:rsid w:val="00481EF8"/>
    <w:rsid w:val="00484620"/>
    <w:rsid w:val="00485F0C"/>
    <w:rsid w:val="00486147"/>
    <w:rsid w:val="00487D49"/>
    <w:rsid w:val="0049231A"/>
    <w:rsid w:val="00493536"/>
    <w:rsid w:val="00493CB6"/>
    <w:rsid w:val="00494682"/>
    <w:rsid w:val="00494E7A"/>
    <w:rsid w:val="004A151E"/>
    <w:rsid w:val="004A1C6E"/>
    <w:rsid w:val="004A350C"/>
    <w:rsid w:val="004A55DF"/>
    <w:rsid w:val="004A59E7"/>
    <w:rsid w:val="004A6481"/>
    <w:rsid w:val="004B1150"/>
    <w:rsid w:val="004B221A"/>
    <w:rsid w:val="004B33FD"/>
    <w:rsid w:val="004B3E3D"/>
    <w:rsid w:val="004B41B0"/>
    <w:rsid w:val="004B5647"/>
    <w:rsid w:val="004B5718"/>
    <w:rsid w:val="004B7028"/>
    <w:rsid w:val="004B720E"/>
    <w:rsid w:val="004C017B"/>
    <w:rsid w:val="004C6CDB"/>
    <w:rsid w:val="004D063A"/>
    <w:rsid w:val="004D15FC"/>
    <w:rsid w:val="004D3A48"/>
    <w:rsid w:val="004D4FAB"/>
    <w:rsid w:val="004E0783"/>
    <w:rsid w:val="004E19E7"/>
    <w:rsid w:val="004E2F65"/>
    <w:rsid w:val="004E362B"/>
    <w:rsid w:val="004E7ABA"/>
    <w:rsid w:val="004F1B0D"/>
    <w:rsid w:val="004F3185"/>
    <w:rsid w:val="004F54A6"/>
    <w:rsid w:val="005003EF"/>
    <w:rsid w:val="005007D1"/>
    <w:rsid w:val="00501455"/>
    <w:rsid w:val="005015B0"/>
    <w:rsid w:val="00502D2B"/>
    <w:rsid w:val="005032AC"/>
    <w:rsid w:val="00503E2B"/>
    <w:rsid w:val="00505C87"/>
    <w:rsid w:val="0050783A"/>
    <w:rsid w:val="00507C18"/>
    <w:rsid w:val="00511898"/>
    <w:rsid w:val="00512D08"/>
    <w:rsid w:val="0051399B"/>
    <w:rsid w:val="00517CFE"/>
    <w:rsid w:val="00517FC5"/>
    <w:rsid w:val="005208DE"/>
    <w:rsid w:val="00520C29"/>
    <w:rsid w:val="00520C3D"/>
    <w:rsid w:val="00521C56"/>
    <w:rsid w:val="00523E5E"/>
    <w:rsid w:val="005251C9"/>
    <w:rsid w:val="005252E3"/>
    <w:rsid w:val="00530203"/>
    <w:rsid w:val="00531975"/>
    <w:rsid w:val="005330A2"/>
    <w:rsid w:val="005334C4"/>
    <w:rsid w:val="0053401D"/>
    <w:rsid w:val="0053403C"/>
    <w:rsid w:val="00536A64"/>
    <w:rsid w:val="005403F8"/>
    <w:rsid w:val="0054226B"/>
    <w:rsid w:val="0054329F"/>
    <w:rsid w:val="00550B40"/>
    <w:rsid w:val="00551587"/>
    <w:rsid w:val="00553C82"/>
    <w:rsid w:val="005542E5"/>
    <w:rsid w:val="005554BC"/>
    <w:rsid w:val="00556002"/>
    <w:rsid w:val="005561C0"/>
    <w:rsid w:val="005573D3"/>
    <w:rsid w:val="00557BDB"/>
    <w:rsid w:val="0056132F"/>
    <w:rsid w:val="00563326"/>
    <w:rsid w:val="005648A5"/>
    <w:rsid w:val="00565ECE"/>
    <w:rsid w:val="00571620"/>
    <w:rsid w:val="00574647"/>
    <w:rsid w:val="00574BE9"/>
    <w:rsid w:val="00577B02"/>
    <w:rsid w:val="005848F0"/>
    <w:rsid w:val="00586CCD"/>
    <w:rsid w:val="00587776"/>
    <w:rsid w:val="005931B0"/>
    <w:rsid w:val="00595CC3"/>
    <w:rsid w:val="0059769D"/>
    <w:rsid w:val="005A0955"/>
    <w:rsid w:val="005A151E"/>
    <w:rsid w:val="005A3BFB"/>
    <w:rsid w:val="005A58C8"/>
    <w:rsid w:val="005A5D9A"/>
    <w:rsid w:val="005A602B"/>
    <w:rsid w:val="005A6603"/>
    <w:rsid w:val="005B1254"/>
    <w:rsid w:val="005B2DBC"/>
    <w:rsid w:val="005B3156"/>
    <w:rsid w:val="005B5BD7"/>
    <w:rsid w:val="005B74E6"/>
    <w:rsid w:val="005C05AA"/>
    <w:rsid w:val="005C11B0"/>
    <w:rsid w:val="005C23D0"/>
    <w:rsid w:val="005C27FB"/>
    <w:rsid w:val="005C2EB8"/>
    <w:rsid w:val="005C5949"/>
    <w:rsid w:val="005C686B"/>
    <w:rsid w:val="005C6E9A"/>
    <w:rsid w:val="005C78B2"/>
    <w:rsid w:val="005D16D6"/>
    <w:rsid w:val="005D4875"/>
    <w:rsid w:val="005D4FB7"/>
    <w:rsid w:val="005D7337"/>
    <w:rsid w:val="005E0DA3"/>
    <w:rsid w:val="005E1504"/>
    <w:rsid w:val="005E16D6"/>
    <w:rsid w:val="005E3D69"/>
    <w:rsid w:val="005E57D0"/>
    <w:rsid w:val="005E59DD"/>
    <w:rsid w:val="005F2554"/>
    <w:rsid w:val="005F3E56"/>
    <w:rsid w:val="005F4468"/>
    <w:rsid w:val="006001EA"/>
    <w:rsid w:val="00603A15"/>
    <w:rsid w:val="00603E08"/>
    <w:rsid w:val="00604E9F"/>
    <w:rsid w:val="00605495"/>
    <w:rsid w:val="00606AD5"/>
    <w:rsid w:val="00606B6D"/>
    <w:rsid w:val="0060794E"/>
    <w:rsid w:val="00614150"/>
    <w:rsid w:val="006215B9"/>
    <w:rsid w:val="00621AB6"/>
    <w:rsid w:val="00621DE4"/>
    <w:rsid w:val="006233EC"/>
    <w:rsid w:val="0062621C"/>
    <w:rsid w:val="00632356"/>
    <w:rsid w:val="00637AF2"/>
    <w:rsid w:val="00640018"/>
    <w:rsid w:val="00640629"/>
    <w:rsid w:val="006413FA"/>
    <w:rsid w:val="00641B1D"/>
    <w:rsid w:val="00641B1F"/>
    <w:rsid w:val="006420F9"/>
    <w:rsid w:val="00643E38"/>
    <w:rsid w:val="00645087"/>
    <w:rsid w:val="00645CD5"/>
    <w:rsid w:val="006463F5"/>
    <w:rsid w:val="0064731F"/>
    <w:rsid w:val="00651EEE"/>
    <w:rsid w:val="00652B5B"/>
    <w:rsid w:val="00655179"/>
    <w:rsid w:val="00655AAA"/>
    <w:rsid w:val="0065703C"/>
    <w:rsid w:val="00660F00"/>
    <w:rsid w:val="0066113E"/>
    <w:rsid w:val="00661933"/>
    <w:rsid w:val="00662948"/>
    <w:rsid w:val="00664BBA"/>
    <w:rsid w:val="0066650B"/>
    <w:rsid w:val="00673FB0"/>
    <w:rsid w:val="00680E8A"/>
    <w:rsid w:val="00682A7E"/>
    <w:rsid w:val="00684B66"/>
    <w:rsid w:val="006870D3"/>
    <w:rsid w:val="00687CCA"/>
    <w:rsid w:val="00690376"/>
    <w:rsid w:val="006936A5"/>
    <w:rsid w:val="00693A4F"/>
    <w:rsid w:val="00694649"/>
    <w:rsid w:val="00695706"/>
    <w:rsid w:val="00696B9B"/>
    <w:rsid w:val="00696F80"/>
    <w:rsid w:val="006A18C7"/>
    <w:rsid w:val="006A1A54"/>
    <w:rsid w:val="006A725D"/>
    <w:rsid w:val="006B0305"/>
    <w:rsid w:val="006B079E"/>
    <w:rsid w:val="006B360F"/>
    <w:rsid w:val="006B3A27"/>
    <w:rsid w:val="006B6532"/>
    <w:rsid w:val="006C03E8"/>
    <w:rsid w:val="006C1319"/>
    <w:rsid w:val="006C1A77"/>
    <w:rsid w:val="006C1E2A"/>
    <w:rsid w:val="006C2536"/>
    <w:rsid w:val="006C272D"/>
    <w:rsid w:val="006C2D2B"/>
    <w:rsid w:val="006C3994"/>
    <w:rsid w:val="006C40EB"/>
    <w:rsid w:val="006C45C3"/>
    <w:rsid w:val="006C482B"/>
    <w:rsid w:val="006C75BA"/>
    <w:rsid w:val="006D28F9"/>
    <w:rsid w:val="006D33EC"/>
    <w:rsid w:val="006D4CC0"/>
    <w:rsid w:val="006D52E1"/>
    <w:rsid w:val="006D70A3"/>
    <w:rsid w:val="006D7EBD"/>
    <w:rsid w:val="006E062C"/>
    <w:rsid w:val="006E3A87"/>
    <w:rsid w:val="006E3C85"/>
    <w:rsid w:val="006E3F97"/>
    <w:rsid w:val="006E453E"/>
    <w:rsid w:val="006E4A3B"/>
    <w:rsid w:val="006E601F"/>
    <w:rsid w:val="006E68FA"/>
    <w:rsid w:val="006F0603"/>
    <w:rsid w:val="006F1000"/>
    <w:rsid w:val="006F11EB"/>
    <w:rsid w:val="006F1329"/>
    <w:rsid w:val="006F2139"/>
    <w:rsid w:val="006F4757"/>
    <w:rsid w:val="006F60AA"/>
    <w:rsid w:val="006F6D92"/>
    <w:rsid w:val="0070068C"/>
    <w:rsid w:val="00704ED9"/>
    <w:rsid w:val="00705BE6"/>
    <w:rsid w:val="00706137"/>
    <w:rsid w:val="007077E3"/>
    <w:rsid w:val="007104D0"/>
    <w:rsid w:val="00710A74"/>
    <w:rsid w:val="00710A81"/>
    <w:rsid w:val="007118A9"/>
    <w:rsid w:val="00715F40"/>
    <w:rsid w:val="00721687"/>
    <w:rsid w:val="00721A33"/>
    <w:rsid w:val="00725388"/>
    <w:rsid w:val="00731ABE"/>
    <w:rsid w:val="00732863"/>
    <w:rsid w:val="00732B82"/>
    <w:rsid w:val="007348D4"/>
    <w:rsid w:val="00734E97"/>
    <w:rsid w:val="0073612E"/>
    <w:rsid w:val="0073701D"/>
    <w:rsid w:val="00740164"/>
    <w:rsid w:val="00741B8F"/>
    <w:rsid w:val="00744DDA"/>
    <w:rsid w:val="00752765"/>
    <w:rsid w:val="007528CF"/>
    <w:rsid w:val="00753AE7"/>
    <w:rsid w:val="007565B1"/>
    <w:rsid w:val="00757558"/>
    <w:rsid w:val="00757C6D"/>
    <w:rsid w:val="00757FED"/>
    <w:rsid w:val="00763C2F"/>
    <w:rsid w:val="007646B9"/>
    <w:rsid w:val="007677A7"/>
    <w:rsid w:val="00767A48"/>
    <w:rsid w:val="0077014E"/>
    <w:rsid w:val="00771F39"/>
    <w:rsid w:val="00774236"/>
    <w:rsid w:val="0077428B"/>
    <w:rsid w:val="00775DA4"/>
    <w:rsid w:val="00776DE9"/>
    <w:rsid w:val="007772AF"/>
    <w:rsid w:val="00782180"/>
    <w:rsid w:val="007828AB"/>
    <w:rsid w:val="00785616"/>
    <w:rsid w:val="00791B5A"/>
    <w:rsid w:val="00791D58"/>
    <w:rsid w:val="007949CD"/>
    <w:rsid w:val="00794A92"/>
    <w:rsid w:val="007977DA"/>
    <w:rsid w:val="00797EA1"/>
    <w:rsid w:val="007A1E65"/>
    <w:rsid w:val="007A2082"/>
    <w:rsid w:val="007A3068"/>
    <w:rsid w:val="007A4ECD"/>
    <w:rsid w:val="007A59B8"/>
    <w:rsid w:val="007A6E84"/>
    <w:rsid w:val="007A72BB"/>
    <w:rsid w:val="007A7636"/>
    <w:rsid w:val="007B18C3"/>
    <w:rsid w:val="007B3FCA"/>
    <w:rsid w:val="007B5D27"/>
    <w:rsid w:val="007B6428"/>
    <w:rsid w:val="007B670E"/>
    <w:rsid w:val="007C05EB"/>
    <w:rsid w:val="007C0993"/>
    <w:rsid w:val="007C274C"/>
    <w:rsid w:val="007C42A9"/>
    <w:rsid w:val="007C689D"/>
    <w:rsid w:val="007C6943"/>
    <w:rsid w:val="007C7A8E"/>
    <w:rsid w:val="007D0485"/>
    <w:rsid w:val="007D3E83"/>
    <w:rsid w:val="007D5280"/>
    <w:rsid w:val="007D58DC"/>
    <w:rsid w:val="007E2924"/>
    <w:rsid w:val="007E3477"/>
    <w:rsid w:val="007E3804"/>
    <w:rsid w:val="007E3B84"/>
    <w:rsid w:val="007E4094"/>
    <w:rsid w:val="007E5315"/>
    <w:rsid w:val="007F1311"/>
    <w:rsid w:val="007F198E"/>
    <w:rsid w:val="007F2258"/>
    <w:rsid w:val="007F6317"/>
    <w:rsid w:val="007F7600"/>
    <w:rsid w:val="00801C17"/>
    <w:rsid w:val="00802A11"/>
    <w:rsid w:val="00802D32"/>
    <w:rsid w:val="008040CA"/>
    <w:rsid w:val="008043F0"/>
    <w:rsid w:val="00807505"/>
    <w:rsid w:val="00807766"/>
    <w:rsid w:val="008104A7"/>
    <w:rsid w:val="008112ED"/>
    <w:rsid w:val="00811478"/>
    <w:rsid w:val="00811D6C"/>
    <w:rsid w:val="00811E57"/>
    <w:rsid w:val="00812F3B"/>
    <w:rsid w:val="00817356"/>
    <w:rsid w:val="00822AA4"/>
    <w:rsid w:val="0082305A"/>
    <w:rsid w:val="00823420"/>
    <w:rsid w:val="00830BC5"/>
    <w:rsid w:val="008316FA"/>
    <w:rsid w:val="0083484A"/>
    <w:rsid w:val="00834F25"/>
    <w:rsid w:val="0083599A"/>
    <w:rsid w:val="008406E5"/>
    <w:rsid w:val="00840BE8"/>
    <w:rsid w:val="00841901"/>
    <w:rsid w:val="008423F2"/>
    <w:rsid w:val="008451DB"/>
    <w:rsid w:val="008508F2"/>
    <w:rsid w:val="008523E8"/>
    <w:rsid w:val="00853184"/>
    <w:rsid w:val="00854354"/>
    <w:rsid w:val="0085457E"/>
    <w:rsid w:val="0085527F"/>
    <w:rsid w:val="008565CB"/>
    <w:rsid w:val="008624BA"/>
    <w:rsid w:val="0086327F"/>
    <w:rsid w:val="008652DE"/>
    <w:rsid w:val="00865582"/>
    <w:rsid w:val="00866A77"/>
    <w:rsid w:val="00867A8C"/>
    <w:rsid w:val="008707B7"/>
    <w:rsid w:val="00874C5A"/>
    <w:rsid w:val="0087627E"/>
    <w:rsid w:val="008764FB"/>
    <w:rsid w:val="00877EF0"/>
    <w:rsid w:val="00882909"/>
    <w:rsid w:val="00883E7D"/>
    <w:rsid w:val="00884EA2"/>
    <w:rsid w:val="0088513A"/>
    <w:rsid w:val="008900F4"/>
    <w:rsid w:val="0089222E"/>
    <w:rsid w:val="00893DF4"/>
    <w:rsid w:val="00894F24"/>
    <w:rsid w:val="00896420"/>
    <w:rsid w:val="00896B1F"/>
    <w:rsid w:val="008A2829"/>
    <w:rsid w:val="008A3852"/>
    <w:rsid w:val="008A4621"/>
    <w:rsid w:val="008A57B1"/>
    <w:rsid w:val="008A79A1"/>
    <w:rsid w:val="008A7EEA"/>
    <w:rsid w:val="008B1823"/>
    <w:rsid w:val="008B3022"/>
    <w:rsid w:val="008B381B"/>
    <w:rsid w:val="008B41EB"/>
    <w:rsid w:val="008C137F"/>
    <w:rsid w:val="008C41AC"/>
    <w:rsid w:val="008C497A"/>
    <w:rsid w:val="008C5A5B"/>
    <w:rsid w:val="008C5B30"/>
    <w:rsid w:val="008C6391"/>
    <w:rsid w:val="008C63EE"/>
    <w:rsid w:val="008D1641"/>
    <w:rsid w:val="008D2643"/>
    <w:rsid w:val="008D28B0"/>
    <w:rsid w:val="008D2925"/>
    <w:rsid w:val="008D33ED"/>
    <w:rsid w:val="008D38EF"/>
    <w:rsid w:val="008D4254"/>
    <w:rsid w:val="008D4B22"/>
    <w:rsid w:val="008D72E8"/>
    <w:rsid w:val="008E163B"/>
    <w:rsid w:val="008E2B47"/>
    <w:rsid w:val="008E35E2"/>
    <w:rsid w:val="008E3F5F"/>
    <w:rsid w:val="008E7DA2"/>
    <w:rsid w:val="008F10E1"/>
    <w:rsid w:val="008F1544"/>
    <w:rsid w:val="008F1A1D"/>
    <w:rsid w:val="008F3160"/>
    <w:rsid w:val="008F3369"/>
    <w:rsid w:val="008F3FAD"/>
    <w:rsid w:val="008F4CB1"/>
    <w:rsid w:val="008F5358"/>
    <w:rsid w:val="008F7007"/>
    <w:rsid w:val="008F7061"/>
    <w:rsid w:val="008F73D0"/>
    <w:rsid w:val="009007B6"/>
    <w:rsid w:val="00903C2E"/>
    <w:rsid w:val="00904473"/>
    <w:rsid w:val="0090552B"/>
    <w:rsid w:val="009055BE"/>
    <w:rsid w:val="009073FC"/>
    <w:rsid w:val="00910B4F"/>
    <w:rsid w:val="00910BB4"/>
    <w:rsid w:val="00911844"/>
    <w:rsid w:val="0091273B"/>
    <w:rsid w:val="0091650E"/>
    <w:rsid w:val="00920474"/>
    <w:rsid w:val="00923DDA"/>
    <w:rsid w:val="009251F2"/>
    <w:rsid w:val="0093572A"/>
    <w:rsid w:val="009402B4"/>
    <w:rsid w:val="00940C2C"/>
    <w:rsid w:val="00942332"/>
    <w:rsid w:val="00945ED4"/>
    <w:rsid w:val="00946B45"/>
    <w:rsid w:val="00947EE0"/>
    <w:rsid w:val="0095002B"/>
    <w:rsid w:val="009519F8"/>
    <w:rsid w:val="00951D58"/>
    <w:rsid w:val="0095355E"/>
    <w:rsid w:val="0095623F"/>
    <w:rsid w:val="009611D0"/>
    <w:rsid w:val="00961456"/>
    <w:rsid w:val="009626D0"/>
    <w:rsid w:val="00964328"/>
    <w:rsid w:val="00964F7C"/>
    <w:rsid w:val="009650AD"/>
    <w:rsid w:val="0096601C"/>
    <w:rsid w:val="00966291"/>
    <w:rsid w:val="00967301"/>
    <w:rsid w:val="00971FC7"/>
    <w:rsid w:val="009723BE"/>
    <w:rsid w:val="009723ED"/>
    <w:rsid w:val="00973FEE"/>
    <w:rsid w:val="0097416A"/>
    <w:rsid w:val="0097559C"/>
    <w:rsid w:val="0097740E"/>
    <w:rsid w:val="00981AF3"/>
    <w:rsid w:val="00982C70"/>
    <w:rsid w:val="009832F1"/>
    <w:rsid w:val="009848DC"/>
    <w:rsid w:val="00984D09"/>
    <w:rsid w:val="00987BC4"/>
    <w:rsid w:val="0099027E"/>
    <w:rsid w:val="00991C21"/>
    <w:rsid w:val="00993A21"/>
    <w:rsid w:val="009952CA"/>
    <w:rsid w:val="00995858"/>
    <w:rsid w:val="0099656A"/>
    <w:rsid w:val="009A24EA"/>
    <w:rsid w:val="009A3730"/>
    <w:rsid w:val="009A7B30"/>
    <w:rsid w:val="009B0511"/>
    <w:rsid w:val="009B0E01"/>
    <w:rsid w:val="009B0E1B"/>
    <w:rsid w:val="009B1A9B"/>
    <w:rsid w:val="009B2A8F"/>
    <w:rsid w:val="009B30C6"/>
    <w:rsid w:val="009B387E"/>
    <w:rsid w:val="009B3E1A"/>
    <w:rsid w:val="009B761F"/>
    <w:rsid w:val="009C0788"/>
    <w:rsid w:val="009C1450"/>
    <w:rsid w:val="009C1F95"/>
    <w:rsid w:val="009C3DA7"/>
    <w:rsid w:val="009C67DA"/>
    <w:rsid w:val="009C719D"/>
    <w:rsid w:val="009D1338"/>
    <w:rsid w:val="009D2D20"/>
    <w:rsid w:val="009D305E"/>
    <w:rsid w:val="009D4BE6"/>
    <w:rsid w:val="009D4F8D"/>
    <w:rsid w:val="009D5272"/>
    <w:rsid w:val="009D6B36"/>
    <w:rsid w:val="009D7350"/>
    <w:rsid w:val="009E2EDE"/>
    <w:rsid w:val="009E30CA"/>
    <w:rsid w:val="009E4FDE"/>
    <w:rsid w:val="009E505D"/>
    <w:rsid w:val="009E5309"/>
    <w:rsid w:val="009E7511"/>
    <w:rsid w:val="009E7BC6"/>
    <w:rsid w:val="009F0479"/>
    <w:rsid w:val="009F065C"/>
    <w:rsid w:val="009F106E"/>
    <w:rsid w:val="009F2BF6"/>
    <w:rsid w:val="009F2D4F"/>
    <w:rsid w:val="009F5EB9"/>
    <w:rsid w:val="009F610A"/>
    <w:rsid w:val="009F7381"/>
    <w:rsid w:val="009F7BEC"/>
    <w:rsid w:val="00A01E22"/>
    <w:rsid w:val="00A03BB5"/>
    <w:rsid w:val="00A03D34"/>
    <w:rsid w:val="00A04C1D"/>
    <w:rsid w:val="00A04FE7"/>
    <w:rsid w:val="00A0560D"/>
    <w:rsid w:val="00A06C8A"/>
    <w:rsid w:val="00A078C0"/>
    <w:rsid w:val="00A078CC"/>
    <w:rsid w:val="00A07B67"/>
    <w:rsid w:val="00A10497"/>
    <w:rsid w:val="00A1257A"/>
    <w:rsid w:val="00A13FAF"/>
    <w:rsid w:val="00A15E68"/>
    <w:rsid w:val="00A16C39"/>
    <w:rsid w:val="00A21EDB"/>
    <w:rsid w:val="00A23632"/>
    <w:rsid w:val="00A242A1"/>
    <w:rsid w:val="00A24647"/>
    <w:rsid w:val="00A254D9"/>
    <w:rsid w:val="00A25EBD"/>
    <w:rsid w:val="00A2735B"/>
    <w:rsid w:val="00A276B8"/>
    <w:rsid w:val="00A27D4A"/>
    <w:rsid w:val="00A302DB"/>
    <w:rsid w:val="00A315B1"/>
    <w:rsid w:val="00A320F9"/>
    <w:rsid w:val="00A354D0"/>
    <w:rsid w:val="00A40573"/>
    <w:rsid w:val="00A40DCB"/>
    <w:rsid w:val="00A444E0"/>
    <w:rsid w:val="00A4659E"/>
    <w:rsid w:val="00A5266C"/>
    <w:rsid w:val="00A54837"/>
    <w:rsid w:val="00A555C5"/>
    <w:rsid w:val="00A566B4"/>
    <w:rsid w:val="00A576C6"/>
    <w:rsid w:val="00A61325"/>
    <w:rsid w:val="00A6341D"/>
    <w:rsid w:val="00A643EC"/>
    <w:rsid w:val="00A6491C"/>
    <w:rsid w:val="00A66F4F"/>
    <w:rsid w:val="00A6758F"/>
    <w:rsid w:val="00A71456"/>
    <w:rsid w:val="00A73DA7"/>
    <w:rsid w:val="00A7554F"/>
    <w:rsid w:val="00A75D2F"/>
    <w:rsid w:val="00A770D5"/>
    <w:rsid w:val="00A77362"/>
    <w:rsid w:val="00A779C9"/>
    <w:rsid w:val="00A77E6A"/>
    <w:rsid w:val="00A8157E"/>
    <w:rsid w:val="00A85E60"/>
    <w:rsid w:val="00A905A5"/>
    <w:rsid w:val="00A91E1D"/>
    <w:rsid w:val="00A92F5A"/>
    <w:rsid w:val="00A93435"/>
    <w:rsid w:val="00A93B45"/>
    <w:rsid w:val="00A9557F"/>
    <w:rsid w:val="00A96E1D"/>
    <w:rsid w:val="00AA12D2"/>
    <w:rsid w:val="00AA13F8"/>
    <w:rsid w:val="00AA43E7"/>
    <w:rsid w:val="00AA5F35"/>
    <w:rsid w:val="00AA7E7B"/>
    <w:rsid w:val="00AB176E"/>
    <w:rsid w:val="00AB3865"/>
    <w:rsid w:val="00AC0CD3"/>
    <w:rsid w:val="00AC23E4"/>
    <w:rsid w:val="00AC27D7"/>
    <w:rsid w:val="00AC30B4"/>
    <w:rsid w:val="00AC37F9"/>
    <w:rsid w:val="00AC3E92"/>
    <w:rsid w:val="00AC4BC8"/>
    <w:rsid w:val="00AC533D"/>
    <w:rsid w:val="00AC676E"/>
    <w:rsid w:val="00AC6F19"/>
    <w:rsid w:val="00AC73BE"/>
    <w:rsid w:val="00AD03F6"/>
    <w:rsid w:val="00AD093E"/>
    <w:rsid w:val="00AD16CD"/>
    <w:rsid w:val="00AD23A3"/>
    <w:rsid w:val="00AD26D6"/>
    <w:rsid w:val="00AD4B33"/>
    <w:rsid w:val="00AD541B"/>
    <w:rsid w:val="00AD56EB"/>
    <w:rsid w:val="00AD5CF7"/>
    <w:rsid w:val="00AE0A33"/>
    <w:rsid w:val="00AE2837"/>
    <w:rsid w:val="00AE5880"/>
    <w:rsid w:val="00AE5EC6"/>
    <w:rsid w:val="00AE6715"/>
    <w:rsid w:val="00AF2849"/>
    <w:rsid w:val="00AF38EB"/>
    <w:rsid w:val="00AF65DD"/>
    <w:rsid w:val="00AF65E2"/>
    <w:rsid w:val="00AF7D85"/>
    <w:rsid w:val="00B00E70"/>
    <w:rsid w:val="00B01360"/>
    <w:rsid w:val="00B018F9"/>
    <w:rsid w:val="00B029D2"/>
    <w:rsid w:val="00B0324E"/>
    <w:rsid w:val="00B032A9"/>
    <w:rsid w:val="00B03DF3"/>
    <w:rsid w:val="00B043B0"/>
    <w:rsid w:val="00B05480"/>
    <w:rsid w:val="00B06788"/>
    <w:rsid w:val="00B07A0E"/>
    <w:rsid w:val="00B07B18"/>
    <w:rsid w:val="00B1150F"/>
    <w:rsid w:val="00B121BD"/>
    <w:rsid w:val="00B136E4"/>
    <w:rsid w:val="00B140B5"/>
    <w:rsid w:val="00B14D3A"/>
    <w:rsid w:val="00B1566E"/>
    <w:rsid w:val="00B16294"/>
    <w:rsid w:val="00B20A4C"/>
    <w:rsid w:val="00B21399"/>
    <w:rsid w:val="00B27F9D"/>
    <w:rsid w:val="00B318BA"/>
    <w:rsid w:val="00B320E7"/>
    <w:rsid w:val="00B32893"/>
    <w:rsid w:val="00B32F4F"/>
    <w:rsid w:val="00B343F2"/>
    <w:rsid w:val="00B34A39"/>
    <w:rsid w:val="00B35FD3"/>
    <w:rsid w:val="00B364A2"/>
    <w:rsid w:val="00B36658"/>
    <w:rsid w:val="00B36A8D"/>
    <w:rsid w:val="00B3791A"/>
    <w:rsid w:val="00B403BD"/>
    <w:rsid w:val="00B40A42"/>
    <w:rsid w:val="00B412DA"/>
    <w:rsid w:val="00B41448"/>
    <w:rsid w:val="00B42B8F"/>
    <w:rsid w:val="00B437A1"/>
    <w:rsid w:val="00B47522"/>
    <w:rsid w:val="00B50E5A"/>
    <w:rsid w:val="00B50F85"/>
    <w:rsid w:val="00B51231"/>
    <w:rsid w:val="00B5277E"/>
    <w:rsid w:val="00B533F5"/>
    <w:rsid w:val="00B54C63"/>
    <w:rsid w:val="00B55C6E"/>
    <w:rsid w:val="00B571B4"/>
    <w:rsid w:val="00B57A47"/>
    <w:rsid w:val="00B62558"/>
    <w:rsid w:val="00B73509"/>
    <w:rsid w:val="00B75131"/>
    <w:rsid w:val="00B75F0B"/>
    <w:rsid w:val="00B76DBC"/>
    <w:rsid w:val="00B76DCB"/>
    <w:rsid w:val="00B8361F"/>
    <w:rsid w:val="00B847E5"/>
    <w:rsid w:val="00B850DF"/>
    <w:rsid w:val="00B862B1"/>
    <w:rsid w:val="00B875B8"/>
    <w:rsid w:val="00B87C89"/>
    <w:rsid w:val="00B90D66"/>
    <w:rsid w:val="00B91C5D"/>
    <w:rsid w:val="00B94813"/>
    <w:rsid w:val="00B9582E"/>
    <w:rsid w:val="00B9736C"/>
    <w:rsid w:val="00B973AF"/>
    <w:rsid w:val="00B97F1F"/>
    <w:rsid w:val="00BA21D3"/>
    <w:rsid w:val="00BA2849"/>
    <w:rsid w:val="00BA36C7"/>
    <w:rsid w:val="00BA4CC1"/>
    <w:rsid w:val="00BA52DF"/>
    <w:rsid w:val="00BA5F90"/>
    <w:rsid w:val="00BB0588"/>
    <w:rsid w:val="00BB06A2"/>
    <w:rsid w:val="00BB1C56"/>
    <w:rsid w:val="00BB544F"/>
    <w:rsid w:val="00BB547B"/>
    <w:rsid w:val="00BB60BC"/>
    <w:rsid w:val="00BB6EA2"/>
    <w:rsid w:val="00BB72A4"/>
    <w:rsid w:val="00BC181C"/>
    <w:rsid w:val="00BC33F0"/>
    <w:rsid w:val="00BC3FF5"/>
    <w:rsid w:val="00BC6C95"/>
    <w:rsid w:val="00BC6EE6"/>
    <w:rsid w:val="00BD02B7"/>
    <w:rsid w:val="00BD208F"/>
    <w:rsid w:val="00BD5D54"/>
    <w:rsid w:val="00BE2C7F"/>
    <w:rsid w:val="00BE3F8F"/>
    <w:rsid w:val="00BE507D"/>
    <w:rsid w:val="00BE600B"/>
    <w:rsid w:val="00BE66E8"/>
    <w:rsid w:val="00BF25DA"/>
    <w:rsid w:val="00BF2878"/>
    <w:rsid w:val="00BF40A6"/>
    <w:rsid w:val="00C006BE"/>
    <w:rsid w:val="00C0466B"/>
    <w:rsid w:val="00C05C28"/>
    <w:rsid w:val="00C05FED"/>
    <w:rsid w:val="00C111E2"/>
    <w:rsid w:val="00C1204D"/>
    <w:rsid w:val="00C163DE"/>
    <w:rsid w:val="00C21C53"/>
    <w:rsid w:val="00C23BCA"/>
    <w:rsid w:val="00C25DA0"/>
    <w:rsid w:val="00C27B01"/>
    <w:rsid w:val="00C306D4"/>
    <w:rsid w:val="00C306E8"/>
    <w:rsid w:val="00C30743"/>
    <w:rsid w:val="00C32090"/>
    <w:rsid w:val="00C32547"/>
    <w:rsid w:val="00C32CCE"/>
    <w:rsid w:val="00C34430"/>
    <w:rsid w:val="00C34AAE"/>
    <w:rsid w:val="00C350FE"/>
    <w:rsid w:val="00C366CB"/>
    <w:rsid w:val="00C36A8C"/>
    <w:rsid w:val="00C37C12"/>
    <w:rsid w:val="00C400DC"/>
    <w:rsid w:val="00C40FBF"/>
    <w:rsid w:val="00C415BD"/>
    <w:rsid w:val="00C419C2"/>
    <w:rsid w:val="00C42DE1"/>
    <w:rsid w:val="00C431EE"/>
    <w:rsid w:val="00C45796"/>
    <w:rsid w:val="00C45BDF"/>
    <w:rsid w:val="00C50C1B"/>
    <w:rsid w:val="00C5135E"/>
    <w:rsid w:val="00C51E8C"/>
    <w:rsid w:val="00C523C7"/>
    <w:rsid w:val="00C52D42"/>
    <w:rsid w:val="00C52ECA"/>
    <w:rsid w:val="00C5784F"/>
    <w:rsid w:val="00C60A76"/>
    <w:rsid w:val="00C62E4B"/>
    <w:rsid w:val="00C64909"/>
    <w:rsid w:val="00C6523D"/>
    <w:rsid w:val="00C65B0A"/>
    <w:rsid w:val="00C66EC8"/>
    <w:rsid w:val="00C72290"/>
    <w:rsid w:val="00C72DC4"/>
    <w:rsid w:val="00C75471"/>
    <w:rsid w:val="00C77F3C"/>
    <w:rsid w:val="00C807AF"/>
    <w:rsid w:val="00C83AD0"/>
    <w:rsid w:val="00C969C5"/>
    <w:rsid w:val="00CA0207"/>
    <w:rsid w:val="00CA1039"/>
    <w:rsid w:val="00CA3079"/>
    <w:rsid w:val="00CA3520"/>
    <w:rsid w:val="00CA3CAB"/>
    <w:rsid w:val="00CA6B69"/>
    <w:rsid w:val="00CA6DE2"/>
    <w:rsid w:val="00CA6E69"/>
    <w:rsid w:val="00CB17E4"/>
    <w:rsid w:val="00CB2A99"/>
    <w:rsid w:val="00CB3614"/>
    <w:rsid w:val="00CB68C5"/>
    <w:rsid w:val="00CB6BC5"/>
    <w:rsid w:val="00CC08CD"/>
    <w:rsid w:val="00CC2D8B"/>
    <w:rsid w:val="00CC68D3"/>
    <w:rsid w:val="00CC6DD6"/>
    <w:rsid w:val="00CC719F"/>
    <w:rsid w:val="00CC7572"/>
    <w:rsid w:val="00CD2060"/>
    <w:rsid w:val="00CD5B63"/>
    <w:rsid w:val="00CD5DCE"/>
    <w:rsid w:val="00CD64CC"/>
    <w:rsid w:val="00CE0A83"/>
    <w:rsid w:val="00CE16AC"/>
    <w:rsid w:val="00CE16F6"/>
    <w:rsid w:val="00CE1958"/>
    <w:rsid w:val="00CE24E8"/>
    <w:rsid w:val="00CE368E"/>
    <w:rsid w:val="00CE36B3"/>
    <w:rsid w:val="00CE4812"/>
    <w:rsid w:val="00CE7E30"/>
    <w:rsid w:val="00CE7F81"/>
    <w:rsid w:val="00CF17A7"/>
    <w:rsid w:val="00CF229F"/>
    <w:rsid w:val="00CF24C3"/>
    <w:rsid w:val="00CF264D"/>
    <w:rsid w:val="00CF3A35"/>
    <w:rsid w:val="00CF3F7F"/>
    <w:rsid w:val="00CF41C5"/>
    <w:rsid w:val="00CF54DF"/>
    <w:rsid w:val="00CF6F39"/>
    <w:rsid w:val="00D00389"/>
    <w:rsid w:val="00D00EAB"/>
    <w:rsid w:val="00D03B62"/>
    <w:rsid w:val="00D0451D"/>
    <w:rsid w:val="00D05D7E"/>
    <w:rsid w:val="00D05FF4"/>
    <w:rsid w:val="00D06413"/>
    <w:rsid w:val="00D078C9"/>
    <w:rsid w:val="00D11857"/>
    <w:rsid w:val="00D20DB9"/>
    <w:rsid w:val="00D20F86"/>
    <w:rsid w:val="00D22A51"/>
    <w:rsid w:val="00D23723"/>
    <w:rsid w:val="00D249C6"/>
    <w:rsid w:val="00D25A45"/>
    <w:rsid w:val="00D272A4"/>
    <w:rsid w:val="00D30A32"/>
    <w:rsid w:val="00D31E82"/>
    <w:rsid w:val="00D330AE"/>
    <w:rsid w:val="00D34AC9"/>
    <w:rsid w:val="00D352CE"/>
    <w:rsid w:val="00D37249"/>
    <w:rsid w:val="00D37FA4"/>
    <w:rsid w:val="00D40128"/>
    <w:rsid w:val="00D43F69"/>
    <w:rsid w:val="00D44E55"/>
    <w:rsid w:val="00D4543B"/>
    <w:rsid w:val="00D50284"/>
    <w:rsid w:val="00D5171E"/>
    <w:rsid w:val="00D52B0A"/>
    <w:rsid w:val="00D53182"/>
    <w:rsid w:val="00D54046"/>
    <w:rsid w:val="00D541BD"/>
    <w:rsid w:val="00D549C8"/>
    <w:rsid w:val="00D570AA"/>
    <w:rsid w:val="00D64068"/>
    <w:rsid w:val="00D6626A"/>
    <w:rsid w:val="00D73FB3"/>
    <w:rsid w:val="00D74B04"/>
    <w:rsid w:val="00D75097"/>
    <w:rsid w:val="00D75C79"/>
    <w:rsid w:val="00D761CF"/>
    <w:rsid w:val="00D76252"/>
    <w:rsid w:val="00D812D5"/>
    <w:rsid w:val="00D8150F"/>
    <w:rsid w:val="00D82D41"/>
    <w:rsid w:val="00D87423"/>
    <w:rsid w:val="00D87C45"/>
    <w:rsid w:val="00D91964"/>
    <w:rsid w:val="00D92EC3"/>
    <w:rsid w:val="00D93267"/>
    <w:rsid w:val="00D93E50"/>
    <w:rsid w:val="00D9734A"/>
    <w:rsid w:val="00D97F08"/>
    <w:rsid w:val="00DA1497"/>
    <w:rsid w:val="00DA337A"/>
    <w:rsid w:val="00DA4230"/>
    <w:rsid w:val="00DA4A45"/>
    <w:rsid w:val="00DB01BE"/>
    <w:rsid w:val="00DB0711"/>
    <w:rsid w:val="00DB2BC7"/>
    <w:rsid w:val="00DB6220"/>
    <w:rsid w:val="00DB6367"/>
    <w:rsid w:val="00DB7700"/>
    <w:rsid w:val="00DB79AD"/>
    <w:rsid w:val="00DB7C67"/>
    <w:rsid w:val="00DC27B5"/>
    <w:rsid w:val="00DC2E28"/>
    <w:rsid w:val="00DC3BF3"/>
    <w:rsid w:val="00DC3E4B"/>
    <w:rsid w:val="00DC4F13"/>
    <w:rsid w:val="00DC6563"/>
    <w:rsid w:val="00DC7F62"/>
    <w:rsid w:val="00DD010F"/>
    <w:rsid w:val="00DD1531"/>
    <w:rsid w:val="00DD1A45"/>
    <w:rsid w:val="00DD2AB3"/>
    <w:rsid w:val="00DD6D35"/>
    <w:rsid w:val="00DE4ADB"/>
    <w:rsid w:val="00DE55E7"/>
    <w:rsid w:val="00DF02F1"/>
    <w:rsid w:val="00DF29C6"/>
    <w:rsid w:val="00DF382D"/>
    <w:rsid w:val="00DF6AA6"/>
    <w:rsid w:val="00E02117"/>
    <w:rsid w:val="00E04146"/>
    <w:rsid w:val="00E11474"/>
    <w:rsid w:val="00E1153C"/>
    <w:rsid w:val="00E14331"/>
    <w:rsid w:val="00E207AA"/>
    <w:rsid w:val="00E21A14"/>
    <w:rsid w:val="00E2237D"/>
    <w:rsid w:val="00E23E7D"/>
    <w:rsid w:val="00E24585"/>
    <w:rsid w:val="00E24826"/>
    <w:rsid w:val="00E25962"/>
    <w:rsid w:val="00E25CA0"/>
    <w:rsid w:val="00E26800"/>
    <w:rsid w:val="00E27417"/>
    <w:rsid w:val="00E27BEE"/>
    <w:rsid w:val="00E306C2"/>
    <w:rsid w:val="00E32269"/>
    <w:rsid w:val="00E32A60"/>
    <w:rsid w:val="00E33A0C"/>
    <w:rsid w:val="00E34BFB"/>
    <w:rsid w:val="00E4305B"/>
    <w:rsid w:val="00E45901"/>
    <w:rsid w:val="00E461FA"/>
    <w:rsid w:val="00E46E33"/>
    <w:rsid w:val="00E46F97"/>
    <w:rsid w:val="00E5019B"/>
    <w:rsid w:val="00E50416"/>
    <w:rsid w:val="00E50D9E"/>
    <w:rsid w:val="00E51CF3"/>
    <w:rsid w:val="00E53EA2"/>
    <w:rsid w:val="00E54C95"/>
    <w:rsid w:val="00E556FD"/>
    <w:rsid w:val="00E55B13"/>
    <w:rsid w:val="00E6198D"/>
    <w:rsid w:val="00E6511B"/>
    <w:rsid w:val="00E653C9"/>
    <w:rsid w:val="00E66D30"/>
    <w:rsid w:val="00E670DC"/>
    <w:rsid w:val="00E67B71"/>
    <w:rsid w:val="00E70EB1"/>
    <w:rsid w:val="00E71006"/>
    <w:rsid w:val="00E71B51"/>
    <w:rsid w:val="00E7276E"/>
    <w:rsid w:val="00E76A0E"/>
    <w:rsid w:val="00E76E0E"/>
    <w:rsid w:val="00E80935"/>
    <w:rsid w:val="00E8253E"/>
    <w:rsid w:val="00E82EA1"/>
    <w:rsid w:val="00E9082C"/>
    <w:rsid w:val="00E92156"/>
    <w:rsid w:val="00E923EC"/>
    <w:rsid w:val="00E9252C"/>
    <w:rsid w:val="00E92C78"/>
    <w:rsid w:val="00E93246"/>
    <w:rsid w:val="00E93896"/>
    <w:rsid w:val="00E941C8"/>
    <w:rsid w:val="00E94C70"/>
    <w:rsid w:val="00E94E47"/>
    <w:rsid w:val="00E96675"/>
    <w:rsid w:val="00E974F8"/>
    <w:rsid w:val="00EA2109"/>
    <w:rsid w:val="00EA2946"/>
    <w:rsid w:val="00EA3EFC"/>
    <w:rsid w:val="00EB3ADF"/>
    <w:rsid w:val="00EB5524"/>
    <w:rsid w:val="00EB56C3"/>
    <w:rsid w:val="00EB5E6D"/>
    <w:rsid w:val="00EB7806"/>
    <w:rsid w:val="00EC293E"/>
    <w:rsid w:val="00EC56A4"/>
    <w:rsid w:val="00EC5EE1"/>
    <w:rsid w:val="00ED288F"/>
    <w:rsid w:val="00ED31ED"/>
    <w:rsid w:val="00ED4A5A"/>
    <w:rsid w:val="00ED53A7"/>
    <w:rsid w:val="00ED5958"/>
    <w:rsid w:val="00ED7D75"/>
    <w:rsid w:val="00EE16BD"/>
    <w:rsid w:val="00EE2C36"/>
    <w:rsid w:val="00EE55F4"/>
    <w:rsid w:val="00EE6BE4"/>
    <w:rsid w:val="00EF019B"/>
    <w:rsid w:val="00EF20C3"/>
    <w:rsid w:val="00EF283A"/>
    <w:rsid w:val="00EF6EDD"/>
    <w:rsid w:val="00F01037"/>
    <w:rsid w:val="00F01B66"/>
    <w:rsid w:val="00F032AF"/>
    <w:rsid w:val="00F03342"/>
    <w:rsid w:val="00F03A5B"/>
    <w:rsid w:val="00F04DE5"/>
    <w:rsid w:val="00F06964"/>
    <w:rsid w:val="00F078DA"/>
    <w:rsid w:val="00F108B7"/>
    <w:rsid w:val="00F108C9"/>
    <w:rsid w:val="00F11282"/>
    <w:rsid w:val="00F1377A"/>
    <w:rsid w:val="00F1383A"/>
    <w:rsid w:val="00F138E4"/>
    <w:rsid w:val="00F13DB4"/>
    <w:rsid w:val="00F140BB"/>
    <w:rsid w:val="00F15F04"/>
    <w:rsid w:val="00F22214"/>
    <w:rsid w:val="00F225B6"/>
    <w:rsid w:val="00F22A3B"/>
    <w:rsid w:val="00F2402A"/>
    <w:rsid w:val="00F24EEE"/>
    <w:rsid w:val="00F2551E"/>
    <w:rsid w:val="00F2642A"/>
    <w:rsid w:val="00F264FE"/>
    <w:rsid w:val="00F26587"/>
    <w:rsid w:val="00F26FBC"/>
    <w:rsid w:val="00F27686"/>
    <w:rsid w:val="00F3047A"/>
    <w:rsid w:val="00F30C1C"/>
    <w:rsid w:val="00F35EAE"/>
    <w:rsid w:val="00F41DCC"/>
    <w:rsid w:val="00F42DFE"/>
    <w:rsid w:val="00F43393"/>
    <w:rsid w:val="00F43408"/>
    <w:rsid w:val="00F4562C"/>
    <w:rsid w:val="00F50021"/>
    <w:rsid w:val="00F538C8"/>
    <w:rsid w:val="00F54689"/>
    <w:rsid w:val="00F54CC6"/>
    <w:rsid w:val="00F54F08"/>
    <w:rsid w:val="00F60242"/>
    <w:rsid w:val="00F60A64"/>
    <w:rsid w:val="00F60F27"/>
    <w:rsid w:val="00F6220E"/>
    <w:rsid w:val="00F64401"/>
    <w:rsid w:val="00F65E86"/>
    <w:rsid w:val="00F6615B"/>
    <w:rsid w:val="00F66B91"/>
    <w:rsid w:val="00F708AF"/>
    <w:rsid w:val="00F71636"/>
    <w:rsid w:val="00F71956"/>
    <w:rsid w:val="00F7263E"/>
    <w:rsid w:val="00F765DA"/>
    <w:rsid w:val="00F767A5"/>
    <w:rsid w:val="00F8049F"/>
    <w:rsid w:val="00F806ED"/>
    <w:rsid w:val="00F81D8F"/>
    <w:rsid w:val="00F8326A"/>
    <w:rsid w:val="00F87728"/>
    <w:rsid w:val="00F90818"/>
    <w:rsid w:val="00F9246F"/>
    <w:rsid w:val="00F931F2"/>
    <w:rsid w:val="00F94D97"/>
    <w:rsid w:val="00F968DF"/>
    <w:rsid w:val="00F96F38"/>
    <w:rsid w:val="00F96F6E"/>
    <w:rsid w:val="00FA062D"/>
    <w:rsid w:val="00FA2D79"/>
    <w:rsid w:val="00FA4B76"/>
    <w:rsid w:val="00FA5B0F"/>
    <w:rsid w:val="00FA6DBE"/>
    <w:rsid w:val="00FA7211"/>
    <w:rsid w:val="00FA7CEA"/>
    <w:rsid w:val="00FB04E3"/>
    <w:rsid w:val="00FB08C9"/>
    <w:rsid w:val="00FB10BA"/>
    <w:rsid w:val="00FB13B1"/>
    <w:rsid w:val="00FB1964"/>
    <w:rsid w:val="00FB4237"/>
    <w:rsid w:val="00FB4E42"/>
    <w:rsid w:val="00FB6DCA"/>
    <w:rsid w:val="00FC29F7"/>
    <w:rsid w:val="00FC32D2"/>
    <w:rsid w:val="00FC3434"/>
    <w:rsid w:val="00FC4867"/>
    <w:rsid w:val="00FC5CBE"/>
    <w:rsid w:val="00FC602D"/>
    <w:rsid w:val="00FD0E75"/>
    <w:rsid w:val="00FD50CB"/>
    <w:rsid w:val="00FD56EC"/>
    <w:rsid w:val="00FD6F29"/>
    <w:rsid w:val="00FD7C84"/>
    <w:rsid w:val="00FE24B1"/>
    <w:rsid w:val="00FE585B"/>
    <w:rsid w:val="00FE7A2E"/>
    <w:rsid w:val="00FF0A44"/>
    <w:rsid w:val="00FF1C4E"/>
    <w:rsid w:val="00FF3164"/>
    <w:rsid w:val="00FF3D44"/>
    <w:rsid w:val="00FF76AA"/>
    <w:rsid w:val="010F1505"/>
    <w:rsid w:val="011445D2"/>
    <w:rsid w:val="014D3420"/>
    <w:rsid w:val="014D5170"/>
    <w:rsid w:val="016E062F"/>
    <w:rsid w:val="016E3DFB"/>
    <w:rsid w:val="020C4388"/>
    <w:rsid w:val="02381F54"/>
    <w:rsid w:val="023D59E5"/>
    <w:rsid w:val="03004E60"/>
    <w:rsid w:val="04C8027C"/>
    <w:rsid w:val="0569246A"/>
    <w:rsid w:val="06680802"/>
    <w:rsid w:val="06A32221"/>
    <w:rsid w:val="06BD5A01"/>
    <w:rsid w:val="073B79EF"/>
    <w:rsid w:val="09420EC3"/>
    <w:rsid w:val="0A0F1BF1"/>
    <w:rsid w:val="0BAC17DA"/>
    <w:rsid w:val="0C335DC7"/>
    <w:rsid w:val="0C664686"/>
    <w:rsid w:val="0C992520"/>
    <w:rsid w:val="0CBA0FA5"/>
    <w:rsid w:val="0CF0590F"/>
    <w:rsid w:val="0D103F5F"/>
    <w:rsid w:val="0D50666F"/>
    <w:rsid w:val="0E202A09"/>
    <w:rsid w:val="0E3B1929"/>
    <w:rsid w:val="0E656275"/>
    <w:rsid w:val="0EA640E8"/>
    <w:rsid w:val="0F8B17EC"/>
    <w:rsid w:val="0FD64AF8"/>
    <w:rsid w:val="10D53B83"/>
    <w:rsid w:val="121149BF"/>
    <w:rsid w:val="12B83945"/>
    <w:rsid w:val="12CD324A"/>
    <w:rsid w:val="12F46992"/>
    <w:rsid w:val="136055C0"/>
    <w:rsid w:val="14007B8F"/>
    <w:rsid w:val="142402F4"/>
    <w:rsid w:val="14EE076A"/>
    <w:rsid w:val="15FC56F6"/>
    <w:rsid w:val="1655118F"/>
    <w:rsid w:val="16B2320B"/>
    <w:rsid w:val="17253379"/>
    <w:rsid w:val="17BF5210"/>
    <w:rsid w:val="17F8644A"/>
    <w:rsid w:val="1805372F"/>
    <w:rsid w:val="182B0AB9"/>
    <w:rsid w:val="19026BDB"/>
    <w:rsid w:val="1A7412AC"/>
    <w:rsid w:val="1AA7022F"/>
    <w:rsid w:val="1ABE722C"/>
    <w:rsid w:val="1AD0026A"/>
    <w:rsid w:val="1B847564"/>
    <w:rsid w:val="1BAC56C4"/>
    <w:rsid w:val="1D1B02E0"/>
    <w:rsid w:val="1E807FC2"/>
    <w:rsid w:val="1F670032"/>
    <w:rsid w:val="1F832396"/>
    <w:rsid w:val="203848BC"/>
    <w:rsid w:val="20722E8F"/>
    <w:rsid w:val="209564CD"/>
    <w:rsid w:val="20F9660E"/>
    <w:rsid w:val="21045712"/>
    <w:rsid w:val="219709B2"/>
    <w:rsid w:val="219A0C84"/>
    <w:rsid w:val="21D011FE"/>
    <w:rsid w:val="22211F44"/>
    <w:rsid w:val="22310373"/>
    <w:rsid w:val="225637FA"/>
    <w:rsid w:val="22675DB3"/>
    <w:rsid w:val="235018DD"/>
    <w:rsid w:val="238913CE"/>
    <w:rsid w:val="23AD5554"/>
    <w:rsid w:val="23F4265F"/>
    <w:rsid w:val="24766204"/>
    <w:rsid w:val="24AB332B"/>
    <w:rsid w:val="24D11A76"/>
    <w:rsid w:val="260A35F6"/>
    <w:rsid w:val="2612044A"/>
    <w:rsid w:val="26825E2F"/>
    <w:rsid w:val="26D62C97"/>
    <w:rsid w:val="26E07E18"/>
    <w:rsid w:val="26E70E5D"/>
    <w:rsid w:val="27107D4B"/>
    <w:rsid w:val="272C7B79"/>
    <w:rsid w:val="2800395A"/>
    <w:rsid w:val="28127D09"/>
    <w:rsid w:val="28B9023A"/>
    <w:rsid w:val="29C94F76"/>
    <w:rsid w:val="2A5A0D8D"/>
    <w:rsid w:val="2A5E3494"/>
    <w:rsid w:val="2A69494D"/>
    <w:rsid w:val="2AA31248"/>
    <w:rsid w:val="2AAB7E53"/>
    <w:rsid w:val="2B747C78"/>
    <w:rsid w:val="2BC57EDE"/>
    <w:rsid w:val="2BFB3380"/>
    <w:rsid w:val="2C0103B6"/>
    <w:rsid w:val="2C3D0712"/>
    <w:rsid w:val="2C7C67B7"/>
    <w:rsid w:val="2CEB457A"/>
    <w:rsid w:val="2CF253EC"/>
    <w:rsid w:val="2D9479A1"/>
    <w:rsid w:val="2E120B56"/>
    <w:rsid w:val="2E1C1C6E"/>
    <w:rsid w:val="2E8E6BFC"/>
    <w:rsid w:val="3049470D"/>
    <w:rsid w:val="30D47D99"/>
    <w:rsid w:val="31403EC7"/>
    <w:rsid w:val="315322DB"/>
    <w:rsid w:val="32567D4D"/>
    <w:rsid w:val="32883F84"/>
    <w:rsid w:val="32E07B6D"/>
    <w:rsid w:val="33B724E8"/>
    <w:rsid w:val="35AC4CA7"/>
    <w:rsid w:val="35D854EF"/>
    <w:rsid w:val="369B272D"/>
    <w:rsid w:val="373D3316"/>
    <w:rsid w:val="380174F3"/>
    <w:rsid w:val="382222F4"/>
    <w:rsid w:val="38CD30AB"/>
    <w:rsid w:val="393C0E08"/>
    <w:rsid w:val="39FC1DB3"/>
    <w:rsid w:val="3A181CCC"/>
    <w:rsid w:val="3A1F1B29"/>
    <w:rsid w:val="3A317372"/>
    <w:rsid w:val="3A520059"/>
    <w:rsid w:val="3AF140FD"/>
    <w:rsid w:val="3B063456"/>
    <w:rsid w:val="3C3A7FA4"/>
    <w:rsid w:val="3CC0247C"/>
    <w:rsid w:val="3D8A6170"/>
    <w:rsid w:val="3D9B4917"/>
    <w:rsid w:val="3DF97D2A"/>
    <w:rsid w:val="3E2F796D"/>
    <w:rsid w:val="3E30304D"/>
    <w:rsid w:val="3E4E2567"/>
    <w:rsid w:val="40BB5AF2"/>
    <w:rsid w:val="41290D8E"/>
    <w:rsid w:val="41B30BD3"/>
    <w:rsid w:val="420C62F4"/>
    <w:rsid w:val="421C2B31"/>
    <w:rsid w:val="42520BBA"/>
    <w:rsid w:val="42812874"/>
    <w:rsid w:val="432D33F7"/>
    <w:rsid w:val="44441606"/>
    <w:rsid w:val="44630970"/>
    <w:rsid w:val="449D2D34"/>
    <w:rsid w:val="44D558D1"/>
    <w:rsid w:val="45704623"/>
    <w:rsid w:val="45E2282B"/>
    <w:rsid w:val="464B7DBD"/>
    <w:rsid w:val="46677B1D"/>
    <w:rsid w:val="46726C54"/>
    <w:rsid w:val="468D2B29"/>
    <w:rsid w:val="46B6116F"/>
    <w:rsid w:val="46B67BD8"/>
    <w:rsid w:val="47D65861"/>
    <w:rsid w:val="48083B5F"/>
    <w:rsid w:val="48A14F6E"/>
    <w:rsid w:val="494F76EC"/>
    <w:rsid w:val="4A090A89"/>
    <w:rsid w:val="4A8064BE"/>
    <w:rsid w:val="4B086292"/>
    <w:rsid w:val="4B637C17"/>
    <w:rsid w:val="4BB762EE"/>
    <w:rsid w:val="4C034285"/>
    <w:rsid w:val="4C8A7C83"/>
    <w:rsid w:val="4CCE19E2"/>
    <w:rsid w:val="4D243EE5"/>
    <w:rsid w:val="4D5F2DFC"/>
    <w:rsid w:val="4E9707E8"/>
    <w:rsid w:val="4F5E61B8"/>
    <w:rsid w:val="4F72574E"/>
    <w:rsid w:val="4F917DD9"/>
    <w:rsid w:val="4FA741F3"/>
    <w:rsid w:val="4FA85037"/>
    <w:rsid w:val="4FEC7A26"/>
    <w:rsid w:val="506B47DD"/>
    <w:rsid w:val="50A31D05"/>
    <w:rsid w:val="50AA2989"/>
    <w:rsid w:val="510450A1"/>
    <w:rsid w:val="51A91BEA"/>
    <w:rsid w:val="521D036F"/>
    <w:rsid w:val="526D09F0"/>
    <w:rsid w:val="527B17ED"/>
    <w:rsid w:val="527E3344"/>
    <w:rsid w:val="52C7116E"/>
    <w:rsid w:val="535314FB"/>
    <w:rsid w:val="538F3F34"/>
    <w:rsid w:val="541E6E9C"/>
    <w:rsid w:val="54264BE3"/>
    <w:rsid w:val="552E484D"/>
    <w:rsid w:val="559A7C9B"/>
    <w:rsid w:val="568B6DA3"/>
    <w:rsid w:val="56A30097"/>
    <w:rsid w:val="5701600E"/>
    <w:rsid w:val="57AD1AFC"/>
    <w:rsid w:val="57B94D35"/>
    <w:rsid w:val="58771A6F"/>
    <w:rsid w:val="58A909E7"/>
    <w:rsid w:val="58E014C9"/>
    <w:rsid w:val="596A3D24"/>
    <w:rsid w:val="59B41EC2"/>
    <w:rsid w:val="59BE01C8"/>
    <w:rsid w:val="5A3B1EAC"/>
    <w:rsid w:val="5A8D5366"/>
    <w:rsid w:val="5AC32F64"/>
    <w:rsid w:val="5AC632BE"/>
    <w:rsid w:val="5AC92744"/>
    <w:rsid w:val="5AD73FB1"/>
    <w:rsid w:val="5AE52786"/>
    <w:rsid w:val="5C246157"/>
    <w:rsid w:val="5C5D63FB"/>
    <w:rsid w:val="5C952990"/>
    <w:rsid w:val="5D2370B1"/>
    <w:rsid w:val="5D3E3860"/>
    <w:rsid w:val="5D9940DE"/>
    <w:rsid w:val="5DB42219"/>
    <w:rsid w:val="5DC04E00"/>
    <w:rsid w:val="5E621A88"/>
    <w:rsid w:val="5E7E703F"/>
    <w:rsid w:val="5ECC5E3B"/>
    <w:rsid w:val="5EDC3041"/>
    <w:rsid w:val="5EFB773C"/>
    <w:rsid w:val="5F0F3E55"/>
    <w:rsid w:val="5FAE2214"/>
    <w:rsid w:val="610F4AD0"/>
    <w:rsid w:val="615C767F"/>
    <w:rsid w:val="61C97309"/>
    <w:rsid w:val="61EE294C"/>
    <w:rsid w:val="623A71D5"/>
    <w:rsid w:val="62A5789E"/>
    <w:rsid w:val="63125D3E"/>
    <w:rsid w:val="632A1AEC"/>
    <w:rsid w:val="632E3237"/>
    <w:rsid w:val="632F7AFE"/>
    <w:rsid w:val="634D330B"/>
    <w:rsid w:val="636F0829"/>
    <w:rsid w:val="639D0623"/>
    <w:rsid w:val="645E7047"/>
    <w:rsid w:val="6491674D"/>
    <w:rsid w:val="65055425"/>
    <w:rsid w:val="65200B15"/>
    <w:rsid w:val="65263E16"/>
    <w:rsid w:val="66644F9F"/>
    <w:rsid w:val="677678ED"/>
    <w:rsid w:val="67965B22"/>
    <w:rsid w:val="67D700E1"/>
    <w:rsid w:val="68110203"/>
    <w:rsid w:val="687F5599"/>
    <w:rsid w:val="695002C3"/>
    <w:rsid w:val="697A712A"/>
    <w:rsid w:val="698B32A7"/>
    <w:rsid w:val="69AB3C9B"/>
    <w:rsid w:val="6A27288C"/>
    <w:rsid w:val="6ACC5809"/>
    <w:rsid w:val="6B1D2200"/>
    <w:rsid w:val="6B2C74DB"/>
    <w:rsid w:val="6B7F169E"/>
    <w:rsid w:val="6C132B97"/>
    <w:rsid w:val="6CA8391E"/>
    <w:rsid w:val="6CCC1889"/>
    <w:rsid w:val="6D2116FB"/>
    <w:rsid w:val="6D867BA3"/>
    <w:rsid w:val="6DD36D26"/>
    <w:rsid w:val="6E9F1D91"/>
    <w:rsid w:val="6F405473"/>
    <w:rsid w:val="6F82704C"/>
    <w:rsid w:val="6F8A4315"/>
    <w:rsid w:val="70210196"/>
    <w:rsid w:val="705249AF"/>
    <w:rsid w:val="70735CF9"/>
    <w:rsid w:val="70A50C4D"/>
    <w:rsid w:val="70C57AE6"/>
    <w:rsid w:val="70EA25F7"/>
    <w:rsid w:val="719575FA"/>
    <w:rsid w:val="71F343EF"/>
    <w:rsid w:val="72CF241A"/>
    <w:rsid w:val="730967DD"/>
    <w:rsid w:val="73A56238"/>
    <w:rsid w:val="73B02845"/>
    <w:rsid w:val="74602276"/>
    <w:rsid w:val="74925F02"/>
    <w:rsid w:val="752D1064"/>
    <w:rsid w:val="75C37EF5"/>
    <w:rsid w:val="76376D21"/>
    <w:rsid w:val="76A471DF"/>
    <w:rsid w:val="773D20C6"/>
    <w:rsid w:val="783716AB"/>
    <w:rsid w:val="78B85763"/>
    <w:rsid w:val="78C5196D"/>
    <w:rsid w:val="7935078D"/>
    <w:rsid w:val="79473E8E"/>
    <w:rsid w:val="795F09C3"/>
    <w:rsid w:val="7A4F693B"/>
    <w:rsid w:val="7AC8532C"/>
    <w:rsid w:val="7AE14F6C"/>
    <w:rsid w:val="7BC21F3D"/>
    <w:rsid w:val="7BEF3684"/>
    <w:rsid w:val="7C4D123F"/>
    <w:rsid w:val="7CAE7605"/>
    <w:rsid w:val="7CC45E8D"/>
    <w:rsid w:val="7CDC5EB0"/>
    <w:rsid w:val="7D5E72B6"/>
    <w:rsid w:val="7D9939C4"/>
    <w:rsid w:val="7E78722C"/>
    <w:rsid w:val="7EC2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4"/>
    <w:link w:val="3"/>
    <w:semiHidden/>
    <w:qFormat/>
    <w:uiPriority w:val="99"/>
  </w:style>
  <w:style w:type="character" w:customStyle="1" w:styleId="9">
    <w:name w:val="正文文本缩进 Char"/>
    <w:basedOn w:val="4"/>
    <w:link w:val="2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569</Words>
  <Characters>3246</Characters>
  <Lines>27</Lines>
  <Paragraphs>7</Paragraphs>
  <TotalTime>11</TotalTime>
  <ScaleCrop>false</ScaleCrop>
  <LinksUpToDate>false</LinksUpToDate>
  <CharactersWithSpaces>3808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2018-02-21T16:01:00Z</dcterms:created>
  <dc:creator>dreamsummit</dc:creator>
  <cp:lastModifiedBy>Administrator</cp:lastModifiedBy>
  <dcterms:modified xsi:type="dcterms:W3CDTF">2018-08-28T05:05:19Z</dcterms:modified>
  <cp:revision>1361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