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w:body>
    <w:p>
      <w:pPr>
        <w:jc w:val="center"/>
        <w:rPr>
          <w:rFonts w:hint="eastAsia"/>
          <w:b/>
          <w:bCs/>
          <w:sz w:val="28"/>
          <w:szCs w:val="28"/>
        </w:rPr>
      </w:pPr>
      <w:r>
        <w:rPr>
          <w:rFonts w:hint="eastAsia"/>
          <w:b/>
          <w:bCs/>
          <w:sz w:val="28"/>
          <w:szCs w:val="28"/>
        </w:rPr>
        <w:t>《篮球运动校本化实施研究》</w:t>
      </w:r>
    </w:p>
    <w:p>
      <w:pPr>
        <w:jc w:val="center"/>
        <w:rPr>
          <w:sz w:val="28"/>
          <w:szCs w:val="28"/>
        </w:rPr>
      </w:pPr>
      <w:r>
        <w:rPr>
          <w:rFonts w:hint="eastAsia"/>
          <w:b/>
          <w:bCs/>
          <w:sz w:val="28"/>
          <w:szCs w:val="28"/>
        </w:rPr>
        <w:t>常州市第二中学</w:t>
      </w:r>
    </w:p>
    <w:p>
      <w:r>
        <w:rPr>
          <w:rFonts w:hint="eastAsia"/>
          <w:b/>
          <w:bCs/>
        </w:rPr>
        <w:t>研究背景</w:t>
      </w:r>
    </w:p>
    <w:p>
      <w:r>
        <w:rPr>
          <w:rFonts w:hint="eastAsia"/>
          <w:b/>
          <w:bCs/>
        </w:rPr>
        <w:t>一、研究背景</w:t>
      </w:r>
    </w:p>
    <w:p>
      <w:pPr>
        <w:ind w:firstLineChars="150" w:firstLine="315"/>
      </w:pPr>
      <w:r>
        <w:rPr>
          <w:rFonts w:hint="eastAsia"/>
        </w:rPr>
        <w:t>我国是一个幅员辽阔、发展极不平衡的国家，传统体育教材往往忽视了国家发展水平的“地区梯度”,很难全面顾及不同地区、社会、经济、文化科技发展水平和趋势对体育教学的不同要求，从而造成统编课程内容与地方教育环境的脱节。由于义务教育《体育（与健康）课程标准》和普通高中《体育与健康课程标准》（以下全称《标准》）都未确定具体的教学内容，以及地方、学校对体育教学内容的自主利用、选择与开发等特性，促进了该课题研究的萌发和探讨的不断深化。</w:t>
      </w:r>
    </w:p>
    <w:p>
      <w:pPr>
        <w:ind w:firstLineChars="200" w:firstLine="420"/>
      </w:pPr>
      <w:r>
        <w:rPr>
          <w:rFonts w:hint="eastAsia"/>
        </w:rPr>
        <w:t>在学校新一轮的 3年主动发展规划中，把校本课程的开发和实施放到了重要的战略位置。在充分考虑学生的需求、教师的专业特点、学校办学条件等综合因素后，由任课教师积极主动地参与到校本课程的建设与开发过程中来，通过自己的摸索与实践，查阅大量资料，自行编写教材，以供学生进行选择。</w:t>
      </w:r>
    </w:p>
    <w:p>
      <w:r>
        <w:rPr>
          <w:rFonts w:hint="eastAsia"/>
        </w:rPr>
        <w:t>二中一直是篮球传统校，有着浓厚的篮球氛围，男篮在局属、市比赛中都能保持在第一和前两名的好成绩，在这种篮球文化氛围中，学生既是篮球文化的受益者，同时也是这种文化的创造者与传播者，是篮球基点校特有的学校文化不可或缺的一部分。他们不仅能分享学校过去的成就，还要能参与到学校现今的发展过程中来。</w:t>
      </w:r>
    </w:p>
    <w:p>
      <w:pPr>
        <w:ind w:firstLineChars="250" w:firstLine="525"/>
      </w:pPr>
      <w:r>
        <w:rPr>
          <w:rFonts w:hint="eastAsia"/>
        </w:rPr>
        <w:t>目前我校篮球校本课程教学内容的编排由于没有充分考虑到高中阶段学生的认知特点和身心发展规律，在实际的教学过程中技能目标难以实现，整体教学效果并不理想。为此，我校以整体教学思路，结合高中体育教学特点和高中段学生的身心发展规律，对篮球运动进行了校本化开发，整体构建篮球教学目标和教学内容。</w:t>
      </w:r>
    </w:p>
    <w:p>
      <w:r>
        <w:rPr>
          <w:rFonts w:hint="eastAsia"/>
          <w:b/>
          <w:bCs/>
        </w:rPr>
        <w:t>目的及意义</w:t>
      </w:r>
    </w:p>
    <w:p>
      <w:r>
        <w:rPr>
          <w:rFonts w:hint="eastAsia"/>
          <w:b/>
          <w:bCs/>
        </w:rPr>
        <w:t>一、目的及意义</w:t>
      </w:r>
    </w:p>
    <w:p>
      <w:pPr>
        <w:ind w:firstLineChars="200" w:firstLine="420"/>
        <w:rPr>
          <w:rFonts w:hint="eastAsia"/>
        </w:rPr>
      </w:pPr>
      <w:r>
        <w:rPr>
          <w:rFonts w:hint="eastAsia"/>
        </w:rPr>
        <w:t>篮球是极具竞争性、对抗性，也具有极高的锻炼和健身价值，以及欣赏和审美价值的运动项目。高中生学习篮球与参加篮球活动，是为了掌握一定的基本技术技能、基本战术、简单配合与比赛方法；更是为了通过身体练习提高身体运动能力、体能和智能等多方面的能力，以达到健身健康的目的。参加篮球活动，能在奔跑、跳跃的过程中，发展力量、速度、耐力和灵敏等素质；能在复杂多变的赛场上，提高分析能力和应变能力；能在激烈对抗的环境里，磨炼意志，发展个性和智能；能在相互配合的过程中，培养团队精神和集体主义品质；能在观赏比赛的过程中，培养审美情趣，丰富课余文化生活。</w:t>
      </w:r>
    </w:p>
    <w:p>
      <w:pPr>
        <w:ind w:firstLineChars="150" w:firstLine="315"/>
      </w:pPr>
      <w:r>
        <w:rPr>
          <w:rFonts w:hint="eastAsia"/>
        </w:rPr>
        <w:t>《</w:t>
      </w:r>
      <w:r>
        <w:t xml:space="preserve"> </w:t>
      </w:r>
      <w:r>
        <w:rPr>
          <w:rFonts w:hint="eastAsia"/>
        </w:rPr>
        <w:t>标准》并未对教学内容作具体的规定，因而高中篮球校本课程教学的组织、选编与开发，就成为篮球课程开发与教学前的首先要解决的问题。为适应课改对高中篮球教学内容与方法的选择与开发的新要求，更是为了满足学生对参与篮球运动的期盼和学练的需求，本课题力图从竞技篮球运动项目中进行选择与选编以及教材化开发入手，着重探索与研究适合高二水平段学生学练水平和学生学习需求的篮球教学内容结构，开发和创编适宜学生活动与篮球技能运用的篮球球内容、以及该水平段适切的篮球教与学的方法。这些研究将对于新课程下篮球教学内容与方法的落实与重构，对于拓展与丰富本校篮球课程教学内容与教学方法，都有着极其重要的现实意义和应用价值。</w:t>
      </w:r>
    </w:p>
    <w:p>
      <w:r>
        <w:rPr>
          <w:rFonts w:hint="eastAsia"/>
        </w:rPr>
        <w:t>目标与内容</w:t>
      </w:r>
    </w:p>
    <w:p>
      <w:pPr>
        <w:rPr>
          <w:b/>
          <w:bCs/>
        </w:rPr>
      </w:pPr>
      <w:r>
        <w:rPr>
          <w:rFonts w:hint="eastAsia"/>
          <w:b/>
          <w:bCs/>
        </w:rPr>
        <w:t>一、研究目标</w:t>
      </w:r>
    </w:p>
    <w:p>
      <w:r>
        <w:rPr>
          <w:rFonts w:hint="eastAsia"/>
        </w:rPr>
        <w:t>1.制定适合二中特色打造的篮球校本课程目标。</w:t>
      </w:r>
    </w:p>
    <w:p>
      <w:r>
        <w:rPr>
          <w:rFonts w:hint="eastAsia"/>
        </w:rPr>
        <w:t>2.确定适合二中特色打造的篮球校本课程内容。</w:t>
      </w:r>
    </w:p>
    <w:p>
      <w:r>
        <w:rPr>
          <w:rFonts w:hint="eastAsia"/>
        </w:rPr>
        <w:t>3.打造适合二中特色打造的篮球校本课程结构。</w:t>
      </w:r>
    </w:p>
    <w:p>
      <w:r>
        <w:rPr>
          <w:rFonts w:hint="eastAsia"/>
        </w:rPr>
        <w:t>4.建立适合二中特色打造的篮球校本课程评价体系。</w:t>
      </w:r>
    </w:p>
    <w:p>
      <w:pPr>
        <w:rPr>
          <w:b/>
          <w:bCs/>
        </w:rPr>
      </w:pPr>
      <w:r>
        <w:rPr>
          <w:rFonts w:hint="eastAsia"/>
          <w:b/>
          <w:bCs/>
        </w:rPr>
        <w:t>二、研究内容</w:t>
      </w:r>
    </w:p>
    <w:p>
      <w:pPr>
        <w:rPr>
          <w:b/>
          <w:bCs/>
        </w:rPr>
      </w:pPr>
      <w:r>
        <w:rPr>
          <w:rFonts w:hint="eastAsia"/>
          <w:b/>
          <w:bCs/>
        </w:rPr>
        <w:t>1.界定二中篮球校本课程总目标和学段目标</w:t>
      </w:r>
    </w:p>
    <w:p>
      <w:pPr>
        <w:ind w:firstLineChars="150" w:firstLine="315"/>
      </w:pPr>
      <w:r>
        <w:rPr>
          <w:rFonts w:hint="eastAsia"/>
        </w:rPr>
        <w:t>研究开始前、后两个不同时期，组织学生和教师座谈，调查学生和教师有关篮球校本课程的认知现状，并通过查找有关文献资料或向走访专家，分析现存问题背后深层的原因，对症下药，找到解决问题的有效策略。</w:t>
      </w:r>
    </w:p>
    <w:p>
      <w:pPr>
        <w:rPr>
          <w:b/>
          <w:bCs/>
        </w:rPr>
      </w:pPr>
      <w:r>
        <w:rPr>
          <w:rFonts w:hint="eastAsia"/>
          <w:b/>
          <w:bCs/>
        </w:rPr>
        <w:t>2.开发适合二中不同水平层次的篮球教学内容、教学方式。</w:t>
      </w:r>
    </w:p>
    <w:p>
      <w:pPr>
        <w:ind w:firstLineChars="150" w:firstLine="315"/>
      </w:pPr>
      <w:r>
        <w:rPr>
          <w:rFonts w:hint="eastAsia"/>
        </w:rPr>
        <w:t>进行筛选分类，加工创新，最终确定符合二中校情、学情的，符合校本教材篮球教学模块。</w:t>
      </w:r>
    </w:p>
    <w:p>
      <w:pPr>
        <w:rPr>
          <w:b/>
          <w:bCs/>
        </w:rPr>
      </w:pPr>
      <w:r>
        <w:rPr>
          <w:rFonts w:hint="eastAsia"/>
          <w:b/>
          <w:bCs/>
        </w:rPr>
        <w:t>3.构建符合二中篮球校本课程的课程模式</w:t>
      </w:r>
    </w:p>
    <w:p>
      <w:pPr>
        <w:ind w:firstLineChars="150" w:firstLine="315"/>
      </w:pPr>
      <w:r>
        <w:rPr>
          <w:rFonts w:hint="eastAsia"/>
        </w:rPr>
        <w:t>根据我校实际，选编了篮球运球、传接球、投篮等基本技术和基本战术为教学内容。以高二年级为主线，提出在认识，技能和情感方面的目标，最后列出全年教学内容的篮球校本课程教学模式。</w:t>
      </w:r>
    </w:p>
    <w:p>
      <w:pPr>
        <w:rPr>
          <w:b/>
          <w:bCs/>
        </w:rPr>
      </w:pPr>
      <w:r>
        <w:rPr>
          <w:rFonts w:hint="eastAsia"/>
          <w:b/>
          <w:bCs/>
        </w:rPr>
        <w:t>4.建立二中篮球校本课程综合评价方式</w:t>
      </w:r>
    </w:p>
    <w:p>
      <w:pPr>
        <w:ind w:firstLineChars="150" w:firstLine="315"/>
        <w:rPr>
          <w:rFonts w:hint="eastAsia"/>
        </w:rPr>
      </w:pPr>
      <w:r>
        <w:rPr>
          <w:rFonts w:hint="eastAsia"/>
        </w:rPr>
        <w:t>篮球校本课程本属于个性化教育，不能用一把尺子去衡量，理应更加侧重学生、教师和学校的发展，该课题主要通过对高二年级校本课程实验班前后对比情况进行考量，实验班高二年级各班学生根据喜好自主选择篮球校本，共男生48人。通过为期一年的技战术、体能等方面的教学和训练，测定并比较一年前后的体重、脉搏、肺活量、身体素质、心境、心理健康等8项指标，观察各指标提升的不同程度，反映篮球校本课程实施的效果和存在的不足，做好总结改进。实践中采取定性和等第相结合，无论是对课程、对教或对学都是一种相对性和发展性的评价，在教学过程中多肯定学生的努力，肯定教师的教育，肯定师生的付出，肯定篮球校本课程的可取和可行性。对实施过程中尚存问题带着商讨性的共同讨论，课程开发需要一个过程，不应一锤定音。</w:t>
      </w:r>
    </w:p>
    <w:p>
      <w:bookmarkStart w:id="0" w:name="_GoBack"/>
      <w:bookmarkEnd w:id="0"/>
      <w:r>
        <w:rPr>
          <w:rFonts w:hint="eastAsia"/>
          <w:b/>
          <w:bCs/>
        </w:rPr>
        <w:t>过程与方法</w:t>
      </w:r>
    </w:p>
    <w:p>
      <w:r>
        <w:rPr>
          <w:rFonts w:hint="eastAsia"/>
          <w:b/>
          <w:bCs/>
        </w:rPr>
        <w:t>一、研究思路</w:t>
      </w:r>
    </w:p>
    <w:p>
      <w:pPr>
        <w:ind w:firstLineChars="200" w:firstLine="420"/>
      </w:pPr>
      <w:r>
        <w:rPr>
          <w:rFonts w:hint="eastAsia"/>
        </w:rPr>
        <w:t>首先搜集、整理国内外篮球校本课程开发的情况资料，针对这些资料中存在的问题，进行分类整理，提出对应的解决问题的方法和途径，结合认识论、学习心理学及其多元智力理论等相关的理论，形成课题研究方案。然后对第一阶段中提出的解决问题的方法和途径进行实践性检验，确定可行的解决问题的方法和途径后，制定出相应的篮球校本课程的教学策略，再根据这些策略制定出对应的多元评价标准。同时，在此过程中，以校本课为基础，注重课堂教学与课外延伸相结合，注重实践应用与经验总结相结合，广泛的收集教学案例，并从中选择出符合本校学生实际的个性化教学策略加以实践，探索有效方法和策略，开发出符合我校实际的篮球游戏若干，形成一系列的激发学生动机策略、个性化教学指导策略、个性评价策略、个性化大课间评价策略等多样成果，达到教学行为优化的目的，促进青年教师篮球教学素质的提高。</w:t>
      </w:r>
    </w:p>
    <w:p>
      <w:pPr>
        <w:rPr>
          <w:b/>
          <w:bCs/>
        </w:rPr>
      </w:pPr>
      <w:r>
        <w:rPr>
          <w:rFonts w:hint="eastAsia"/>
          <w:b/>
          <w:bCs/>
        </w:rPr>
        <w:t>二、研究方法：</w:t>
      </w:r>
    </w:p>
    <w:p>
      <w:r>
        <w:rPr>
          <w:rFonts w:hint="eastAsia"/>
        </w:rPr>
        <w:t>本研究主要采用文献法、调查法、实验法、行动研究法和数理统计法等研究方法。</w:t>
      </w:r>
    </w:p>
    <w:p>
      <w:r>
        <w:rPr>
          <w:rFonts w:hint="eastAsia"/>
        </w:rPr>
        <w:t>三、本课题的研究思路和实施步骤</w:t>
      </w:r>
    </w:p>
    <w:p>
      <w:pPr>
        <w:rPr>
          <w:rFonts w:hint="eastAsia"/>
        </w:rPr>
      </w:pPr>
      <w:r>
        <w:rPr>
          <w:rFonts w:hint="eastAsia"/>
        </w:rPr>
        <w:t>1.组成课题研究小组，进行课题研究的前提论证，形成课题研究方案，确定课题研究领域和研究内容及其人员分工；制定校园体育文化制度，确定篮球特色项目活动计划；</w:t>
      </w:r>
    </w:p>
    <w:p>
      <w:pPr>
        <w:rPr>
          <w:rFonts w:hint="eastAsia"/>
        </w:rPr>
      </w:pPr>
      <w:r>
        <w:rPr>
          <w:rFonts w:hint="eastAsia"/>
        </w:rPr>
        <w:t xml:space="preserve">2.进行篮球校本课程开发研究；有关教师制定篮球校本课程（草案）、篮球训练计划、篮球文化活动计划（例如NBA、CBA篮球系列视频讲座等等）。引导有关课题组成员按研究计划全面展开相关课题研究，做好研究记录,并基于学校层面进行相应的实践研究；课题组成员根据本阶段的情况进行认真总结，加强理性思维，把实践上升到理论高度，积极进行论文撰写，形成专题的研究报告和论文；认真进行总结反思，积累材料。 </w:t>
      </w:r>
    </w:p>
    <w:p>
      <w:pPr>
        <w:rPr>
          <w:rFonts w:hint="eastAsia"/>
        </w:rPr>
      </w:pPr>
      <w:r>
        <w:rPr>
          <w:rFonts w:hint="eastAsia"/>
        </w:rPr>
        <w:t>3.深入进行篮球课堂教学研究，开展教学现场观摩活动，交流篮球教育教学心得；积极在“体育节”和课外文体活动中开展校园篮球竞赛等系列活动，做好有关活动的准备、竞赛和宣传报道工作。继续形成一批新的篮球教育教学研究心得，研究论文；积累篮球系列活动素材（如篮球课件，活动图片等等）；加强课题研究的后期管理，为结题工作做好充分准备。</w:t>
      </w:r>
    </w:p>
    <w:p>
      <w:r>
        <w:rPr>
          <w:rFonts w:hint="eastAsia"/>
        </w:rPr>
        <w:t>4.全面总结课题研究工作，撰写关于《篮球运动校本化实施》的研究报告，课题结题。</w:t>
      </w:r>
    </w:p>
    <w:p>
      <w:pPr>
        <w:rPr>
          <w:rFonts w:ascii="宋体" w:hint="eastAsia"/>
          <w:color w:val="000000"/>
          <w:szCs w:val="21"/>
        </w:rPr>
      </w:pPr>
      <w:r>
        <w:rPr>
          <w:rFonts w:hint="eastAsia"/>
          <w:b/>
          <w:bCs/>
        </w:rPr>
        <w:t>四</w:t>
      </w:r>
      <w:r>
        <w:rPr>
          <w:rFonts w:ascii="宋体" w:eastAsia="宋体" w:hint="eastAsia"/>
          <w:b/>
          <w:bCs/>
        </w:rPr>
        <w:t>、</w:t>
      </w:r>
      <w:r>
        <w:rPr>
          <w:rFonts w:ascii="宋体" w:hint="eastAsia"/>
          <w:b/>
          <w:color w:val="000000"/>
          <w:szCs w:val="21"/>
        </w:rPr>
        <w:t>本课题研究基础：</w:t>
      </w:r>
    </w:p>
    <w:p>
      <w:r>
        <w:rPr>
          <w:rFonts w:hint="eastAsia"/>
          <w:b/>
          <w:bCs/>
        </w:rPr>
        <w:t>1、制定研究措施，督促对照执行</w:t>
      </w:r>
    </w:p>
    <w:p>
      <w:r>
        <w:rPr>
          <w:rFonts w:hint="eastAsia"/>
        </w:rPr>
        <w:t>（1）健全研究组织。组建并完善由</w:t>
      </w:r>
      <w:r>
        <w:t>课题组长</w:t>
      </w:r>
      <w:r>
        <w:rPr>
          <w:rFonts w:hint="eastAsia"/>
        </w:rPr>
        <w:t>牵头，体育组全员参与的</w:t>
      </w:r>
      <w:r>
        <w:t>研究</w:t>
      </w:r>
      <w:r>
        <w:rPr>
          <w:rFonts w:hint="eastAsia"/>
        </w:rPr>
        <w:t>小组。</w:t>
      </w:r>
    </w:p>
    <w:p>
      <w:r>
        <w:rPr>
          <w:rFonts w:hint="eastAsia"/>
        </w:rPr>
        <w:t>（2）落实研究人员。明确课题内容，落实课题负责人与成员责任。</w:t>
      </w:r>
    </w:p>
    <w:p>
      <w:r>
        <w:rPr>
          <w:rFonts w:hint="eastAsia"/>
        </w:rPr>
        <w:t>（3）加强理论学习。每位老师根据课题和个人研究课题，认真学习关于校本课程开发类专著，关注国内外篮球校本课堂教学改革动态，提高课题组教师的理论水平，指导日常课堂教学实践。</w:t>
      </w:r>
    </w:p>
    <w:p>
      <w:r>
        <w:rPr>
          <w:rFonts w:hint="eastAsia"/>
        </w:rPr>
        <w:t>（4）建立研讨制度，转移课堂资源，应用与大课间，课外活动，丰富课余生活。</w:t>
      </w:r>
    </w:p>
    <w:p>
      <w:r>
        <w:rPr>
          <w:rFonts w:hint="eastAsia"/>
          <w:b/>
          <w:bCs/>
        </w:rPr>
        <w:t>2、明确行动策略，落实行动方向</w:t>
      </w:r>
    </w:p>
    <w:p>
      <w:pPr>
        <w:rPr>
          <w:rFonts w:hint="eastAsia"/>
        </w:rPr>
      </w:pPr>
      <w:r>
        <w:rPr>
          <w:rFonts w:hint="eastAsia"/>
        </w:rPr>
        <w:t>为了将课题研究方案落到实处，深入钻研，扎实管理，确保课题组达成各个研究小点，以此提升体育教师专业素养</w:t>
      </w:r>
    </w:p>
    <w:p>
      <w:pPr>
        <w:rPr>
          <w:rFonts w:hint="eastAsia"/>
        </w:rPr>
      </w:pPr>
      <w:r>
        <w:rPr>
          <w:rFonts w:hint="eastAsia"/>
        </w:rPr>
        <w:t>（1）借助网络平台提升科研能力</w:t>
      </w:r>
    </w:p>
    <w:p>
      <w:pPr>
        <w:rPr>
          <w:rFonts w:hint="eastAsia"/>
        </w:rPr>
      </w:pPr>
      <w:r>
        <w:rPr>
          <w:rFonts w:hint="eastAsia"/>
        </w:rPr>
        <w:t>（2）借助网络平台提升科研能力</w:t>
      </w:r>
    </w:p>
    <w:p>
      <w:pPr>
        <w:rPr>
          <w:rFonts w:hint="eastAsia"/>
        </w:rPr>
      </w:pPr>
      <w:r>
        <w:rPr>
          <w:rFonts w:hint="eastAsia"/>
        </w:rPr>
        <w:t>（3）聚焦篮球课堂提升专业素养</w:t>
      </w:r>
    </w:p>
    <w:p>
      <w:pPr>
        <w:rPr>
          <w:rFonts w:hint="eastAsia"/>
        </w:rPr>
      </w:pPr>
      <w:r>
        <w:rPr>
          <w:rFonts w:hint="eastAsia"/>
        </w:rPr>
        <w:t>（4）注重名师效应夯实自我发展</w:t>
      </w:r>
    </w:p>
    <w:p>
      <w:r>
        <w:rPr>
          <w:rFonts w:hint="eastAsia"/>
        </w:rPr>
        <w:t>（5）严格研讨制度促进反思重建</w:t>
      </w:r>
    </w:p>
    <w:p>
      <w:pPr>
        <w:rPr>
          <w:rFonts w:ascii="宋体" w:hint="eastAsia"/>
          <w:b/>
          <w:bCs/>
          <w:szCs w:val="21"/>
        </w:rPr>
      </w:pPr>
      <w:r>
        <w:rPr>
          <w:rFonts w:ascii="宋体" w:hint="eastAsia"/>
          <w:b/>
          <w:bCs/>
          <w:szCs w:val="21"/>
        </w:rPr>
        <w:t>3</w:t>
      </w:r>
      <w:r>
        <w:rPr>
          <w:rFonts w:hint="eastAsia"/>
          <w:b/>
          <w:bCs/>
        </w:rPr>
        <w:t>、</w:t>
      </w:r>
      <w:r>
        <w:rPr>
          <w:rFonts w:ascii="宋体" w:hint="eastAsia"/>
          <w:b/>
          <w:bCs/>
          <w:szCs w:val="21"/>
        </w:rPr>
        <w:t>已有相关成果，主要参考文献</w:t>
      </w:r>
    </w:p>
    <w:p>
      <w:pPr>
        <w:ind w:firstLineChars="150" w:firstLine="315"/>
        <w:rPr>
          <w:rFonts w:ascii="宋体"/>
          <w:szCs w:val="21"/>
        </w:rPr>
      </w:pPr>
      <w:r>
        <w:rPr>
          <w:rFonts w:ascii="宋体" w:hint="eastAsia"/>
          <w:color w:val="000000"/>
          <w:szCs w:val="21"/>
        </w:rPr>
        <w:t>全校开展篮球模块选项教学已有6年时间，每年有大批学生申请篮球选项教学，学生篮球联赛不间断开展。每年有一批学生到高三时报考体育院校篮球专业</w:t>
      </w:r>
      <w:r>
        <w:rPr>
          <w:rFonts w:ascii="宋体"/>
          <w:color w:val="000000"/>
          <w:szCs w:val="21"/>
        </w:rPr>
        <w:t>,几年来共有近50名学生进入各级高校体育院校深造。张红星老师</w:t>
      </w:r>
      <w:r>
        <w:rPr>
          <w:rFonts w:ascii="宋体" w:hint="eastAsia"/>
          <w:color w:val="000000"/>
          <w:szCs w:val="21"/>
        </w:rPr>
        <w:t>论文《高水平篮球运动员比赛应对能力实验研究》2012年获江苏省年会论文三等奖。</w:t>
      </w:r>
    </w:p>
    <w:sectPr>
      <w:head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Calibri">
    <w:altName w:val="Arial Rounded MT Bold"/>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pBdr>
        <w:bottom w:val="none" w:sz="0" w:space="0" w:color="auto"/>
      </w:pBdr>
      <w:tabs>
        <w:tab w:val="center" w:pos="4153"/>
        <w:tab w:val="right" w:pos="8306"/>
      </w:tabs>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68</TotalTime>
  <Application>Yozo_Office</Application>
  <Pages>3</Pages>
  <Words>3358</Words>
  <Characters>3379</Characters>
  <Lines>115</Lines>
  <Paragraphs>52</Paragraphs>
  <CharactersWithSpaces>3382</CharactersWithSpaces>
  <Company>Microsoft China</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Sky123.Org</cp:lastModifiedBy>
  <cp:revision>46</cp:revision>
  <dcterms:created xsi:type="dcterms:W3CDTF">2016-04-18T00:18:00Z</dcterms:created>
</cp:coreProperties>
</file>