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B" w:rsidRPr="00943C20" w:rsidRDefault="0073699B" w:rsidP="00411F0D">
      <w:pPr>
        <w:spacing w:line="360" w:lineRule="auto"/>
        <w:jc w:val="center"/>
        <w:rPr>
          <w:rFonts w:ascii="黑体" w:eastAsia="黑体" w:hAnsi="宋体" w:cs="Times New Roman"/>
          <w:sz w:val="32"/>
          <w:szCs w:val="32"/>
        </w:rPr>
      </w:pPr>
      <w:r w:rsidRPr="00943C20">
        <w:rPr>
          <w:rFonts w:ascii="黑体" w:eastAsia="黑体" w:hAnsi="宋体" w:cs="黑体" w:hint="eastAsia"/>
          <w:sz w:val="32"/>
          <w:szCs w:val="32"/>
        </w:rPr>
        <w:t>打造以生为本的</w:t>
      </w:r>
      <w:r w:rsidRPr="00943C20">
        <w:rPr>
          <w:rFonts w:ascii="黑体" w:eastAsia="黑体" w:hAnsi="宋体" w:cs="黑体"/>
          <w:sz w:val="32"/>
          <w:szCs w:val="32"/>
        </w:rPr>
        <w:t>e</w:t>
      </w:r>
      <w:r w:rsidRPr="00943C20">
        <w:rPr>
          <w:rFonts w:ascii="黑体" w:eastAsia="黑体" w:hAnsi="宋体" w:cs="黑体" w:hint="eastAsia"/>
          <w:sz w:val="32"/>
          <w:szCs w:val="32"/>
        </w:rPr>
        <w:t>课堂</w:t>
      </w:r>
    </w:p>
    <w:p w:rsidR="0073699B" w:rsidRPr="00565EB7" w:rsidRDefault="0073699B" w:rsidP="00411F0D">
      <w:pPr>
        <w:spacing w:line="360" w:lineRule="auto"/>
        <w:jc w:val="center"/>
        <w:rPr>
          <w:rFonts w:ascii="楷体_GB2312" w:eastAsia="楷体_GB2312" w:hAnsi="宋体" w:cs="Times New Roman"/>
        </w:rPr>
      </w:pPr>
      <w:r w:rsidRPr="00565EB7">
        <w:rPr>
          <w:rFonts w:ascii="楷体_GB2312" w:eastAsia="楷体_GB2312" w:hAnsi="宋体" w:cs="楷体_GB2312" w:hint="eastAsia"/>
        </w:rPr>
        <w:t>常州市第二中学</w:t>
      </w:r>
      <w:r w:rsidRPr="00565EB7">
        <w:rPr>
          <w:rFonts w:ascii="楷体_GB2312" w:eastAsia="楷体_GB2312" w:hAnsi="宋体" w:cs="楷体_GB2312"/>
        </w:rPr>
        <w:t xml:space="preserve">  </w:t>
      </w:r>
      <w:r w:rsidRPr="00565EB7">
        <w:rPr>
          <w:rFonts w:ascii="楷体_GB2312" w:eastAsia="楷体_GB2312" w:hAnsi="宋体" w:cs="楷体_GB2312" w:hint="eastAsia"/>
        </w:rPr>
        <w:t>翁俐瑶</w:t>
      </w:r>
    </w:p>
    <w:p w:rsidR="0073699B" w:rsidRPr="00943C20" w:rsidRDefault="0073699B" w:rsidP="00411F0D">
      <w:pPr>
        <w:spacing w:line="360" w:lineRule="auto"/>
        <w:rPr>
          <w:rFonts w:ascii="宋体" w:cs="Times New Roman"/>
          <w:sz w:val="24"/>
          <w:szCs w:val="24"/>
        </w:rPr>
      </w:pPr>
      <w:r w:rsidRPr="00943C20">
        <w:rPr>
          <w:rFonts w:ascii="宋体" w:hAnsi="宋体" w:cs="宋体" w:hint="eastAsia"/>
          <w:sz w:val="24"/>
          <w:szCs w:val="24"/>
        </w:rPr>
        <w:t>尊敬的各位领导、专家，大家下午好！</w:t>
      </w:r>
    </w:p>
    <w:p w:rsidR="0073699B" w:rsidRPr="00943C20" w:rsidRDefault="0073699B" w:rsidP="00411F0D">
      <w:pPr>
        <w:spacing w:line="360" w:lineRule="auto"/>
        <w:rPr>
          <w:rFonts w:ascii="宋体" w:cs="Times New Roman"/>
          <w:sz w:val="24"/>
          <w:szCs w:val="24"/>
        </w:rPr>
      </w:pPr>
      <w:r w:rsidRPr="00943C20">
        <w:rPr>
          <w:rFonts w:ascii="宋体" w:hAnsi="宋体" w:cs="宋体"/>
          <w:sz w:val="24"/>
          <w:szCs w:val="24"/>
        </w:rPr>
        <w:t xml:space="preserve">     </w:t>
      </w:r>
      <w:r w:rsidRPr="00943C20">
        <w:rPr>
          <w:rFonts w:ascii="宋体" w:hAnsi="宋体" w:cs="宋体" w:hint="eastAsia"/>
          <w:sz w:val="24"/>
          <w:szCs w:val="24"/>
        </w:rPr>
        <w:t>首先做个自我介绍。我是我校成员最多，也是最年轻化的教研组</w:t>
      </w:r>
      <w:r w:rsidRPr="00943C20">
        <w:rPr>
          <w:rFonts w:ascii="宋体" w:hAnsi="宋体" w:cs="宋体"/>
          <w:sz w:val="24"/>
          <w:szCs w:val="24"/>
        </w:rPr>
        <w:t>-----e</w:t>
      </w:r>
      <w:r w:rsidRPr="00943C20">
        <w:rPr>
          <w:rFonts w:ascii="宋体" w:hAnsi="宋体" w:cs="宋体" w:hint="eastAsia"/>
          <w:sz w:val="24"/>
          <w:szCs w:val="24"/>
        </w:rPr>
        <w:t>学习教研组组长翁俐瑶。我今天汇报的题目是《打造以生为本的</w:t>
      </w:r>
      <w:r w:rsidRPr="00943C20">
        <w:rPr>
          <w:rFonts w:ascii="宋体" w:hAnsi="宋体" w:cs="宋体"/>
          <w:sz w:val="24"/>
          <w:szCs w:val="24"/>
        </w:rPr>
        <w:t>e</w:t>
      </w:r>
      <w:r w:rsidRPr="00943C20">
        <w:rPr>
          <w:rFonts w:ascii="宋体" w:hAnsi="宋体" w:cs="宋体" w:hint="eastAsia"/>
          <w:sz w:val="24"/>
          <w:szCs w:val="24"/>
        </w:rPr>
        <w:t>课堂》，主要内容是关于我校的数字化研究在一线教学中开展的情况。</w:t>
      </w:r>
    </w:p>
    <w:p w:rsidR="0073699B" w:rsidRPr="00943C20" w:rsidRDefault="0073699B" w:rsidP="00943C20">
      <w:pPr>
        <w:spacing w:line="360" w:lineRule="auto"/>
        <w:rPr>
          <w:rFonts w:ascii="宋体" w:cs="Times New Roman"/>
          <w:sz w:val="24"/>
          <w:szCs w:val="24"/>
        </w:rPr>
      </w:pPr>
      <w:r w:rsidRPr="00943C20">
        <w:rPr>
          <w:rFonts w:ascii="宋体" w:hAnsi="宋体" w:cs="宋体"/>
          <w:sz w:val="24"/>
          <w:szCs w:val="24"/>
        </w:rPr>
        <w:t xml:space="preserve">     </w:t>
      </w:r>
      <w:r w:rsidRPr="00943C20">
        <w:rPr>
          <w:rFonts w:ascii="宋体" w:hAnsi="宋体" w:cs="宋体" w:hint="eastAsia"/>
          <w:sz w:val="24"/>
          <w:szCs w:val="24"/>
        </w:rPr>
        <w:t>由于今天的四堂汇报课是同时进行的，各位专家只能听到其中一节。所以我借助对这四节课的简要介绍来阐述我校数字化课堂项目组的开展情况。</w:t>
      </w:r>
    </w:p>
    <w:p w:rsidR="0073699B" w:rsidRPr="00943C20" w:rsidRDefault="0073699B" w:rsidP="00943C20">
      <w:pPr>
        <w:spacing w:line="360" w:lineRule="auto"/>
        <w:rPr>
          <w:rFonts w:ascii="宋体" w:cs="Times New Roman"/>
          <w:sz w:val="24"/>
          <w:szCs w:val="24"/>
        </w:rPr>
      </w:pPr>
    </w:p>
    <w:p w:rsidR="0073699B" w:rsidRPr="00943C20" w:rsidRDefault="0073699B" w:rsidP="00943C20">
      <w:pPr>
        <w:spacing w:line="360" w:lineRule="auto"/>
        <w:rPr>
          <w:rFonts w:ascii="宋体" w:cs="Times New Roman"/>
          <w:b/>
          <w:bCs/>
          <w:sz w:val="24"/>
          <w:szCs w:val="24"/>
        </w:rPr>
      </w:pPr>
      <w:r w:rsidRPr="00943C20">
        <w:rPr>
          <w:rFonts w:ascii="宋体" w:hAnsi="宋体" w:cs="宋体" w:hint="eastAsia"/>
          <w:b/>
          <w:bCs/>
          <w:sz w:val="24"/>
          <w:szCs w:val="24"/>
        </w:rPr>
        <w:t>一、校本课程：公众平台，创客空间。</w:t>
      </w:r>
    </w:p>
    <w:p w:rsidR="0073699B" w:rsidRPr="00943C20" w:rsidRDefault="0073699B" w:rsidP="00943C20">
      <w:pPr>
        <w:widowControl/>
        <w:spacing w:line="360" w:lineRule="auto"/>
        <w:jc w:val="left"/>
        <w:rPr>
          <w:rFonts w:ascii="宋体" w:cs="Times New Roman"/>
          <w:kern w:val="0"/>
          <w:sz w:val="24"/>
          <w:szCs w:val="24"/>
        </w:rPr>
      </w:pPr>
      <w:r w:rsidRPr="00943C20">
        <w:rPr>
          <w:rFonts w:ascii="宋体" w:hAnsi="宋体" w:cs="宋体"/>
          <w:sz w:val="24"/>
          <w:szCs w:val="24"/>
        </w:rPr>
        <w:t xml:space="preserve">      </w:t>
      </w:r>
      <w:r w:rsidRPr="00943C20">
        <w:rPr>
          <w:rFonts w:ascii="宋体" w:hAnsi="宋体" w:cs="宋体" w:hint="eastAsia"/>
          <w:sz w:val="24"/>
          <w:szCs w:val="24"/>
        </w:rPr>
        <w:t>蒋玥老师的</w:t>
      </w:r>
      <w:r w:rsidRPr="00943C20">
        <w:rPr>
          <w:rFonts w:ascii="宋体" w:hAnsi="宋体" w:cs="宋体" w:hint="eastAsia"/>
          <w:kern w:val="0"/>
          <w:sz w:val="24"/>
          <w:szCs w:val="24"/>
        </w:rPr>
        <w:t>《纸艺华服</w:t>
      </w:r>
      <w:r w:rsidRPr="00943C20">
        <w:rPr>
          <w:rFonts w:ascii="宋体" w:hAnsi="宋体" w:cs="宋体"/>
          <w:kern w:val="0"/>
          <w:sz w:val="24"/>
          <w:szCs w:val="24"/>
        </w:rPr>
        <w:t>——</w:t>
      </w:r>
      <w:r w:rsidRPr="00943C20">
        <w:rPr>
          <w:rFonts w:ascii="宋体" w:hAnsi="宋体" w:cs="宋体" w:hint="eastAsia"/>
          <w:kern w:val="0"/>
          <w:sz w:val="24"/>
          <w:szCs w:val="24"/>
        </w:rPr>
        <w:t>中国传统服饰纸模制作》一课是我校新推出的校本课程，通过历代服饰的研究让学生领略古人的生活智慧、感受他们对美的追求，触摸中国历史朝代的更替烙在衣裳经纬线中的痕迹。</w:t>
      </w:r>
    </w:p>
    <w:p w:rsidR="0073699B" w:rsidRPr="00943C20" w:rsidRDefault="0073699B" w:rsidP="00943C20">
      <w:pPr>
        <w:widowControl/>
        <w:spacing w:line="360" w:lineRule="auto"/>
        <w:jc w:val="left"/>
        <w:rPr>
          <w:rFonts w:ascii="宋体" w:cs="Times New Roman"/>
          <w:kern w:val="0"/>
          <w:sz w:val="24"/>
          <w:szCs w:val="24"/>
        </w:rPr>
      </w:pPr>
      <w:r w:rsidRPr="00943C20">
        <w:rPr>
          <w:rFonts w:ascii="宋体" w:hAnsi="宋体" w:cs="宋体"/>
          <w:kern w:val="0"/>
          <w:sz w:val="24"/>
          <w:szCs w:val="24"/>
        </w:rPr>
        <w:t xml:space="preserve">      </w:t>
      </w:r>
      <w:r w:rsidRPr="00943C20">
        <w:rPr>
          <w:rFonts w:ascii="宋体" w:hAnsi="宋体" w:cs="宋体" w:hint="eastAsia"/>
          <w:kern w:val="0"/>
          <w:sz w:val="24"/>
          <w:szCs w:val="24"/>
        </w:rPr>
        <w:t>我们认为善于利用成熟稳定的社会化公众平台，助力教育教学工作，是目前完全可以应用的接地气的技术应用。教师运用手机拍摄、编辑、制作系列微视频，上传至公共网络平台（优酷、腾讯视频），再通过微博、微信、微盘发布。每个视频不超过</w:t>
      </w:r>
      <w:r w:rsidRPr="00943C20">
        <w:rPr>
          <w:rFonts w:ascii="宋体" w:hAnsi="宋体" w:cs="宋体"/>
          <w:kern w:val="0"/>
          <w:sz w:val="24"/>
          <w:szCs w:val="24"/>
        </w:rPr>
        <w:t>6</w:t>
      </w:r>
      <w:r w:rsidRPr="00943C20">
        <w:rPr>
          <w:rFonts w:ascii="宋体" w:hAnsi="宋体" w:cs="宋体" w:hint="eastAsia"/>
          <w:kern w:val="0"/>
          <w:sz w:val="24"/>
          <w:szCs w:val="24"/>
        </w:rPr>
        <w:t>分钟，展示了一种服饰的制作过程。学生在课前、课中、课后都可以通过电脑、手机、平板等端口进行在线学习，还可以通过微博、微信及时反馈自己学习的难点。极大的扩充了课堂的容量、提高课堂效率，给学生更多选择的空间，加强了学生与教师课前、课后的互动。</w:t>
      </w:r>
    </w:p>
    <w:p w:rsidR="0073699B" w:rsidRPr="00943C20" w:rsidRDefault="0073699B" w:rsidP="00943C20">
      <w:pPr>
        <w:widowControl/>
        <w:spacing w:line="360" w:lineRule="auto"/>
        <w:jc w:val="left"/>
        <w:rPr>
          <w:rFonts w:ascii="宋体" w:cs="Times New Roman"/>
          <w:kern w:val="0"/>
          <w:sz w:val="24"/>
          <w:szCs w:val="24"/>
        </w:rPr>
      </w:pPr>
      <w:r w:rsidRPr="00943C20">
        <w:rPr>
          <w:rFonts w:ascii="宋体" w:hAnsi="宋体" w:cs="宋体"/>
          <w:kern w:val="0"/>
          <w:sz w:val="24"/>
          <w:szCs w:val="24"/>
        </w:rPr>
        <w:t xml:space="preserve">     </w:t>
      </w:r>
      <w:r w:rsidRPr="00943C20">
        <w:rPr>
          <w:rFonts w:ascii="宋体" w:hAnsi="宋体" w:cs="宋体" w:hint="eastAsia"/>
          <w:kern w:val="0"/>
          <w:sz w:val="24"/>
          <w:szCs w:val="24"/>
        </w:rPr>
        <w:t>而在公众平台的发布，不仅扩大了课程的影响力，蒋老师被美国亚洲协会邀请赴华东师范大学做专题讲座。而且在课堂上，学生也只需要自带终端，老师在普通的教室里就可以完成。学生的作品同样可以</w:t>
      </w:r>
      <w:r w:rsidRPr="00943C20">
        <w:rPr>
          <w:rFonts w:ascii="宋体" w:hAnsi="宋体" w:cs="宋体"/>
          <w:kern w:val="0"/>
          <w:sz w:val="24"/>
          <w:szCs w:val="24"/>
        </w:rPr>
        <w:t>@</w:t>
      </w:r>
      <w:r w:rsidRPr="00943C20">
        <w:rPr>
          <w:rFonts w:ascii="宋体" w:hAnsi="宋体" w:cs="宋体" w:hint="eastAsia"/>
          <w:kern w:val="0"/>
          <w:sz w:val="24"/>
          <w:szCs w:val="24"/>
        </w:rPr>
        <w:t>课程，成为创客的孵化器。</w:t>
      </w:r>
    </w:p>
    <w:p w:rsidR="0073699B" w:rsidRPr="00943C20" w:rsidRDefault="0073699B" w:rsidP="00943C20">
      <w:pPr>
        <w:widowControl/>
        <w:spacing w:line="360" w:lineRule="auto"/>
        <w:jc w:val="left"/>
        <w:rPr>
          <w:rFonts w:ascii="宋体" w:cs="Times New Roman"/>
          <w:kern w:val="0"/>
          <w:sz w:val="24"/>
          <w:szCs w:val="24"/>
        </w:rPr>
      </w:pPr>
      <w:r w:rsidRPr="00943C20">
        <w:rPr>
          <w:rFonts w:ascii="宋体" w:hAnsi="宋体" w:cs="宋体"/>
          <w:kern w:val="0"/>
          <w:sz w:val="24"/>
          <w:szCs w:val="24"/>
        </w:rPr>
        <w:t xml:space="preserve">    </w:t>
      </w:r>
      <w:r w:rsidRPr="00943C20">
        <w:rPr>
          <w:rFonts w:ascii="宋体" w:hAnsi="宋体" w:cs="宋体" w:hint="eastAsia"/>
          <w:kern w:val="0"/>
          <w:sz w:val="24"/>
          <w:szCs w:val="24"/>
        </w:rPr>
        <w:t>传统校本课程“纸服华艺”微博阅读量累计超过</w:t>
      </w:r>
      <w:r w:rsidRPr="00943C20">
        <w:rPr>
          <w:rFonts w:ascii="宋体" w:hAnsi="宋体" w:cs="宋体"/>
          <w:kern w:val="0"/>
          <w:sz w:val="24"/>
          <w:szCs w:val="24"/>
        </w:rPr>
        <w:t>4</w:t>
      </w:r>
      <w:r w:rsidRPr="00943C20">
        <w:rPr>
          <w:rFonts w:ascii="宋体" w:hAnsi="宋体" w:cs="宋体" w:hint="eastAsia"/>
          <w:kern w:val="0"/>
          <w:sz w:val="24"/>
          <w:szCs w:val="24"/>
        </w:rPr>
        <w:t>万。目前人文校本课程“科学的故事”在二中官博上逐步推出。社团作品“校园十八景”传上了二中微信，走在校园手机扫一扫就可以立马了解。公众平台成为师生的创客空间。</w:t>
      </w:r>
    </w:p>
    <w:p w:rsidR="0073699B" w:rsidRPr="00943C20" w:rsidRDefault="0073699B" w:rsidP="00943C20">
      <w:pPr>
        <w:spacing w:line="360" w:lineRule="auto"/>
        <w:rPr>
          <w:rFonts w:ascii="宋体" w:hAnsi="宋体" w:cs="宋体"/>
          <w:sz w:val="24"/>
          <w:szCs w:val="24"/>
        </w:rPr>
      </w:pPr>
      <w:r w:rsidRPr="00943C20">
        <w:rPr>
          <w:rFonts w:ascii="宋体" w:hAnsi="宋体" w:cs="宋体"/>
          <w:sz w:val="24"/>
          <w:szCs w:val="24"/>
        </w:rPr>
        <w:t xml:space="preserve">     </w:t>
      </w:r>
    </w:p>
    <w:p w:rsidR="0073699B" w:rsidRPr="00943C20" w:rsidRDefault="0073699B" w:rsidP="00943C20">
      <w:pPr>
        <w:spacing w:line="360" w:lineRule="auto"/>
        <w:rPr>
          <w:rFonts w:ascii="宋体" w:cs="Times New Roman"/>
          <w:b/>
          <w:bCs/>
          <w:sz w:val="24"/>
          <w:szCs w:val="24"/>
        </w:rPr>
      </w:pPr>
      <w:r w:rsidRPr="00943C20">
        <w:rPr>
          <w:rFonts w:ascii="宋体" w:hAnsi="宋体" w:cs="宋体" w:hint="eastAsia"/>
          <w:b/>
          <w:bCs/>
          <w:sz w:val="24"/>
          <w:szCs w:val="24"/>
        </w:rPr>
        <w:t>二、文科课堂：平台互动，开放思维。</w:t>
      </w:r>
    </w:p>
    <w:p w:rsidR="0073699B" w:rsidRPr="00943C20" w:rsidRDefault="0073699B" w:rsidP="00943C20">
      <w:pPr>
        <w:spacing w:line="360" w:lineRule="auto"/>
        <w:rPr>
          <w:rFonts w:ascii="宋体" w:cs="Times New Roman"/>
          <w:sz w:val="24"/>
          <w:szCs w:val="24"/>
        </w:rPr>
      </w:pPr>
      <w:r w:rsidRPr="00943C20">
        <w:rPr>
          <w:rFonts w:ascii="宋体" w:hAnsi="宋体" w:cs="宋体"/>
          <w:sz w:val="24"/>
          <w:szCs w:val="24"/>
        </w:rPr>
        <w:t xml:space="preserve">     </w:t>
      </w:r>
      <w:r w:rsidRPr="00943C20">
        <w:rPr>
          <w:rFonts w:ascii="宋体" w:hAnsi="宋体" w:cs="宋体" w:hint="eastAsia"/>
          <w:sz w:val="24"/>
          <w:szCs w:val="24"/>
        </w:rPr>
        <w:t>陆卫平老师的《他拯救了美国吗？》完全体现了文科课堂的一种开放模式。老师的教学就是“阶梯状”，给学生搭起思维的脚手架。课堂由老师抛出的一个个问题组成，学生在任务驱动下，既可以查阅教师平台上推荐的资料包，也可以即刻上因特网查找佐证资料，结合小组合作形式，讨论形成观点。在观点发生碰撞的时候，能勇于表达自己，展开激烈的辩论。老师适时的引导会让学生豁然开朗。</w:t>
      </w:r>
    </w:p>
    <w:p w:rsidR="0073699B" w:rsidRPr="00943C20" w:rsidRDefault="0073699B" w:rsidP="00BC4569">
      <w:pPr>
        <w:spacing w:line="360" w:lineRule="auto"/>
        <w:ind w:firstLineChars="200" w:firstLine="31680"/>
        <w:rPr>
          <w:rFonts w:ascii="宋体" w:cs="Times New Roman"/>
          <w:sz w:val="24"/>
          <w:szCs w:val="24"/>
        </w:rPr>
      </w:pPr>
      <w:r w:rsidRPr="00943C20">
        <w:rPr>
          <w:rFonts w:ascii="宋体" w:hAnsi="宋体" w:cs="宋体" w:hint="eastAsia"/>
          <w:sz w:val="24"/>
          <w:szCs w:val="24"/>
        </w:rPr>
        <w:t>信息采集的大容量，学生的头脑风暴，再加上教师的组织引导，构成了活跃开放的文科课堂。和传统的灌输式的历史课相比，让学生学会“思考”，产生“质疑”，培养“思辨”，是目前这样课型的极大优势。</w:t>
      </w:r>
    </w:p>
    <w:p w:rsidR="0073699B" w:rsidRPr="00943C20" w:rsidRDefault="0073699B" w:rsidP="00BC4569">
      <w:pPr>
        <w:spacing w:line="360" w:lineRule="auto"/>
        <w:ind w:firstLineChars="200" w:firstLine="31680"/>
        <w:rPr>
          <w:rFonts w:ascii="宋体" w:cs="Times New Roman"/>
          <w:sz w:val="24"/>
          <w:szCs w:val="24"/>
        </w:rPr>
      </w:pPr>
      <w:r w:rsidRPr="00943C20">
        <w:rPr>
          <w:rFonts w:ascii="宋体" w:hAnsi="宋体" w:cs="宋体" w:hint="eastAsia"/>
          <w:sz w:val="24"/>
          <w:szCs w:val="24"/>
        </w:rPr>
        <w:t>我校语文、历史的开放课堂在“全国首届易教杯智慧课堂邀请赛”中，都摘得一等奖。得到主办方华师大祝智庭教授、山东淄博一中校长等专家的极大肯定，认为：教与学的空间、师</w:t>
      </w:r>
      <w:r w:rsidRPr="00943C20">
        <w:rPr>
          <w:rFonts w:ascii="宋体" w:cs="宋体"/>
          <w:sz w:val="24"/>
          <w:szCs w:val="24"/>
        </w:rPr>
        <w:t>-</w:t>
      </w:r>
      <w:r w:rsidRPr="00943C20">
        <w:rPr>
          <w:rFonts w:ascii="宋体" w:hAnsi="宋体" w:cs="宋体" w:hint="eastAsia"/>
          <w:sz w:val="24"/>
          <w:szCs w:val="24"/>
        </w:rPr>
        <w:t>生、生</w:t>
      </w:r>
      <w:r w:rsidRPr="00943C20">
        <w:rPr>
          <w:rFonts w:ascii="宋体" w:cs="宋体"/>
          <w:sz w:val="24"/>
          <w:szCs w:val="24"/>
        </w:rPr>
        <w:t>-</w:t>
      </w:r>
      <w:r w:rsidRPr="00943C20">
        <w:rPr>
          <w:rFonts w:ascii="宋体" w:hAnsi="宋体" w:cs="宋体" w:hint="eastAsia"/>
          <w:sz w:val="24"/>
          <w:szCs w:val="24"/>
        </w:rPr>
        <w:t>生之间的互动都是开放的，课堂效率高，思维量大，且具有“可复制性”，可以进入常态化教学。</w:t>
      </w:r>
    </w:p>
    <w:p w:rsidR="0073699B" w:rsidRPr="00943C20" w:rsidRDefault="0073699B" w:rsidP="00943C20">
      <w:pPr>
        <w:spacing w:line="360" w:lineRule="auto"/>
        <w:rPr>
          <w:rFonts w:ascii="宋体" w:cs="Times New Roman"/>
          <w:sz w:val="24"/>
          <w:szCs w:val="24"/>
        </w:rPr>
      </w:pPr>
    </w:p>
    <w:p w:rsidR="0073699B" w:rsidRPr="00943C20" w:rsidRDefault="0073699B" w:rsidP="00943C20">
      <w:pPr>
        <w:spacing w:line="360" w:lineRule="auto"/>
        <w:rPr>
          <w:rFonts w:ascii="宋体" w:cs="Times New Roman"/>
          <w:b/>
          <w:bCs/>
          <w:sz w:val="24"/>
          <w:szCs w:val="24"/>
        </w:rPr>
      </w:pPr>
      <w:r w:rsidRPr="00943C20">
        <w:rPr>
          <w:rFonts w:ascii="宋体" w:hAnsi="宋体" w:cs="宋体" w:hint="eastAsia"/>
          <w:b/>
          <w:bCs/>
          <w:sz w:val="24"/>
          <w:szCs w:val="24"/>
        </w:rPr>
        <w:t>三、理科课堂：数据挖掘，以生为本。</w:t>
      </w:r>
    </w:p>
    <w:p w:rsidR="0073699B" w:rsidRPr="00943C20" w:rsidRDefault="0073699B" w:rsidP="00BC4569">
      <w:pPr>
        <w:spacing w:line="360" w:lineRule="auto"/>
        <w:ind w:firstLineChars="200" w:firstLine="31680"/>
        <w:rPr>
          <w:rFonts w:ascii="宋体" w:cs="Times New Roman"/>
          <w:sz w:val="24"/>
          <w:szCs w:val="24"/>
        </w:rPr>
      </w:pPr>
      <w:r w:rsidRPr="00943C20">
        <w:rPr>
          <w:rFonts w:ascii="宋体" w:hAnsi="宋体" w:cs="宋体" w:hint="eastAsia"/>
          <w:sz w:val="24"/>
          <w:szCs w:val="24"/>
        </w:rPr>
        <w:t>在网上阅卷系统中，数、理、化练习产生了的巨量数据，进行系统挖掘、分析、汇总，为教师提供更精准的学情数据。高三数学备课组率先啃骨头，从</w:t>
      </w:r>
      <w:r w:rsidRPr="00943C20">
        <w:rPr>
          <w:rFonts w:ascii="宋体" w:hAnsi="宋体" w:cs="宋体"/>
          <w:sz w:val="24"/>
          <w:szCs w:val="24"/>
        </w:rPr>
        <w:t>2015</w:t>
      </w:r>
      <w:r w:rsidRPr="00943C20">
        <w:rPr>
          <w:rFonts w:ascii="宋体" w:hAnsi="宋体" w:cs="宋体" w:hint="eastAsia"/>
          <w:sz w:val="24"/>
          <w:szCs w:val="24"/>
        </w:rPr>
        <w:t>年暑期开始数据积累和数据挖掘，对了解学情有了极大的帮助。</w:t>
      </w:r>
    </w:p>
    <w:p w:rsidR="0073699B" w:rsidRPr="00943C20" w:rsidRDefault="0073699B" w:rsidP="00BC4569">
      <w:pPr>
        <w:spacing w:line="360" w:lineRule="auto"/>
        <w:ind w:firstLineChars="200" w:firstLine="31680"/>
        <w:rPr>
          <w:rFonts w:ascii="宋体" w:cs="Times New Roman"/>
          <w:sz w:val="24"/>
          <w:szCs w:val="24"/>
        </w:rPr>
      </w:pPr>
      <w:r w:rsidRPr="00943C20">
        <w:rPr>
          <w:rFonts w:ascii="宋体" w:hAnsi="宋体" w:cs="宋体" w:hint="eastAsia"/>
          <w:sz w:val="24"/>
          <w:szCs w:val="24"/>
        </w:rPr>
        <w:t>今天开设的高三数学课，就是黄雯和许兵老师基于数据挖掘、分析后，结合课堂小组研究，推送微视频实现习题讲解的个性化辅助。打破</w:t>
      </w:r>
      <w:r w:rsidRPr="00943C20">
        <w:rPr>
          <w:rFonts w:ascii="宋体" w:hAnsi="宋体" w:cs="宋体"/>
          <w:sz w:val="24"/>
          <w:szCs w:val="24"/>
        </w:rPr>
        <w:t>45</w:t>
      </w:r>
      <w:r w:rsidRPr="00943C20">
        <w:rPr>
          <w:rFonts w:ascii="宋体" w:hAnsi="宋体" w:cs="宋体" w:hint="eastAsia"/>
          <w:sz w:val="24"/>
          <w:szCs w:val="24"/>
        </w:rPr>
        <w:t>分钟的课堂，关注课外的互联设计，引入碎片化学习机制……我们有了大胆的尝试，也收获了学生的认可。他们觉得基础好的学生能“吃饱”，基础不扎实的同学能“吃好”，充分体现了以生为本，从学生的学情出发，让每一个学生，都能在自己的基础上有提高，整体螺旋上升。</w:t>
      </w:r>
    </w:p>
    <w:p w:rsidR="0073699B" w:rsidRPr="00943C20" w:rsidRDefault="0073699B" w:rsidP="00BC4569">
      <w:pPr>
        <w:spacing w:line="360" w:lineRule="auto"/>
        <w:ind w:firstLineChars="200" w:firstLine="31680"/>
        <w:rPr>
          <w:rFonts w:ascii="宋体" w:cs="Times New Roman"/>
          <w:sz w:val="24"/>
          <w:szCs w:val="24"/>
        </w:rPr>
      </w:pPr>
      <w:r w:rsidRPr="00943C20">
        <w:rPr>
          <w:rFonts w:ascii="宋体" w:hAnsi="宋体" w:cs="宋体" w:hint="eastAsia"/>
          <w:sz w:val="24"/>
          <w:szCs w:val="24"/>
        </w:rPr>
        <w:t>数学、物理、生物等学科还只做了大量的微视频资源，按照知识搭建成树形结构，在易教学习平台上实现了学生的在线预习、测试、复习、错题本等功能。</w:t>
      </w:r>
    </w:p>
    <w:p w:rsidR="0073699B" w:rsidRPr="00943C20" w:rsidRDefault="0073699B" w:rsidP="00943C20">
      <w:pPr>
        <w:spacing w:line="360" w:lineRule="auto"/>
        <w:rPr>
          <w:rFonts w:ascii="宋体" w:cs="Times New Roman"/>
          <w:sz w:val="24"/>
          <w:szCs w:val="24"/>
        </w:rPr>
      </w:pPr>
    </w:p>
    <w:p w:rsidR="0073699B" w:rsidRPr="00943C20" w:rsidRDefault="0073699B" w:rsidP="00943C20">
      <w:pPr>
        <w:spacing w:line="360" w:lineRule="auto"/>
        <w:rPr>
          <w:rFonts w:ascii="宋体" w:cs="Times New Roman"/>
          <w:b/>
          <w:bCs/>
          <w:sz w:val="24"/>
          <w:szCs w:val="24"/>
        </w:rPr>
      </w:pPr>
      <w:r w:rsidRPr="00943C20">
        <w:rPr>
          <w:rFonts w:ascii="宋体" w:hAnsi="宋体" w:cs="宋体" w:hint="eastAsia"/>
          <w:b/>
          <w:bCs/>
          <w:sz w:val="24"/>
          <w:szCs w:val="24"/>
        </w:rPr>
        <w:t>四、实验课堂：动手动脑，科学精神。</w:t>
      </w:r>
    </w:p>
    <w:p w:rsidR="0073699B" w:rsidRPr="00943C20" w:rsidRDefault="0073699B" w:rsidP="00943C20">
      <w:pPr>
        <w:spacing w:line="360" w:lineRule="auto"/>
        <w:ind w:firstLine="420"/>
        <w:rPr>
          <w:rFonts w:ascii="宋体" w:cs="Times New Roman"/>
          <w:sz w:val="24"/>
          <w:szCs w:val="24"/>
        </w:rPr>
      </w:pPr>
      <w:r w:rsidRPr="00943C20">
        <w:rPr>
          <w:rFonts w:ascii="宋体" w:hAnsi="宋体" w:cs="宋体" w:hint="eastAsia"/>
          <w:sz w:val="24"/>
          <w:szCs w:val="24"/>
        </w:rPr>
        <w:t>理化生的教学，都离不开实验。常规实验课堂中，有很多实验现象比较微观，或者短促，仅凭教师的演示实验、学生自己动手，不一定能实现科学严谨的观测。数字实验室的充分利用，帮助实验的师生，获得更直观的效果，数据也即时记录，严谨而有效。</w:t>
      </w:r>
    </w:p>
    <w:p w:rsidR="0073699B" w:rsidRPr="00943C20" w:rsidRDefault="0073699B" w:rsidP="00943C20">
      <w:pPr>
        <w:spacing w:line="360" w:lineRule="auto"/>
        <w:ind w:firstLine="420"/>
        <w:rPr>
          <w:rFonts w:ascii="宋体" w:cs="Times New Roman"/>
          <w:sz w:val="24"/>
          <w:szCs w:val="24"/>
        </w:rPr>
      </w:pPr>
      <w:r w:rsidRPr="00943C20">
        <w:rPr>
          <w:rFonts w:ascii="宋体" w:hAnsi="宋体" w:cs="宋体" w:hint="eastAsia"/>
          <w:sz w:val="24"/>
          <w:szCs w:val="24"/>
        </w:rPr>
        <w:t>陈蓉老师《质壁分离》这节课，通过学生设计实验，自己动手，把显微镜镜头下的切片细胞结构拍照上传，方便、快捷、清晰地展示在面前。</w:t>
      </w:r>
    </w:p>
    <w:p w:rsidR="0073699B" w:rsidRPr="00943C20" w:rsidRDefault="0073699B" w:rsidP="00943C20">
      <w:pPr>
        <w:spacing w:line="360" w:lineRule="auto"/>
        <w:ind w:firstLine="420"/>
        <w:rPr>
          <w:rFonts w:ascii="宋体" w:cs="Times New Roman"/>
          <w:sz w:val="24"/>
          <w:szCs w:val="24"/>
        </w:rPr>
      </w:pPr>
      <w:r w:rsidRPr="00943C20">
        <w:rPr>
          <w:rFonts w:ascii="宋体" w:hAnsi="宋体" w:cs="宋体" w:hint="eastAsia"/>
          <w:sz w:val="24"/>
          <w:szCs w:val="24"/>
        </w:rPr>
        <w:t>其实不仅仅是生物学科，像物理上的光电门测加速度，验证牛顿第二、第三定律，化学上的酸碱中和滴定等，都可以通过</w:t>
      </w:r>
      <w:r w:rsidRPr="00943C20">
        <w:rPr>
          <w:rFonts w:ascii="宋体" w:hAnsi="宋体" w:cs="宋体"/>
          <w:sz w:val="24"/>
          <w:szCs w:val="24"/>
        </w:rPr>
        <w:t>DIS(</w:t>
      </w:r>
      <w:r w:rsidRPr="00943C20">
        <w:rPr>
          <w:rFonts w:ascii="宋体" w:hAnsi="宋体" w:cs="宋体" w:hint="eastAsia"/>
          <w:sz w:val="24"/>
          <w:szCs w:val="24"/>
        </w:rPr>
        <w:t>数字化信息系统</w:t>
      </w:r>
      <w:r w:rsidRPr="00943C20">
        <w:rPr>
          <w:rFonts w:ascii="宋体" w:hAnsi="宋体" w:cs="宋体"/>
          <w:sz w:val="24"/>
          <w:szCs w:val="24"/>
        </w:rPr>
        <w:t>)</w:t>
      </w:r>
      <w:r w:rsidRPr="00943C20">
        <w:rPr>
          <w:rFonts w:ascii="宋体" w:hAnsi="宋体" w:cs="宋体" w:hint="eastAsia"/>
          <w:sz w:val="24"/>
          <w:szCs w:val="24"/>
        </w:rPr>
        <w:t>实现绘制图表，通过数据分析验证定律等。孩子们在实验的过程，更多领悟的是数据的严谨，培养了科学的精神。</w:t>
      </w:r>
    </w:p>
    <w:p w:rsidR="0073699B" w:rsidRPr="00943C20" w:rsidRDefault="0073699B" w:rsidP="00943C20">
      <w:pPr>
        <w:spacing w:line="360" w:lineRule="auto"/>
        <w:ind w:firstLine="420"/>
        <w:rPr>
          <w:rFonts w:ascii="宋体" w:cs="Times New Roman"/>
          <w:sz w:val="24"/>
          <w:szCs w:val="24"/>
        </w:rPr>
      </w:pPr>
    </w:p>
    <w:p w:rsidR="0073699B" w:rsidRPr="00943C20" w:rsidRDefault="0073699B" w:rsidP="00943C20">
      <w:pPr>
        <w:spacing w:line="360" w:lineRule="auto"/>
        <w:ind w:firstLine="420"/>
        <w:rPr>
          <w:rFonts w:ascii="宋体" w:cs="Times New Roman"/>
          <w:sz w:val="24"/>
          <w:szCs w:val="24"/>
        </w:rPr>
      </w:pPr>
    </w:p>
    <w:p w:rsidR="0073699B" w:rsidRPr="00943C20" w:rsidRDefault="0073699B" w:rsidP="00943C20">
      <w:pPr>
        <w:spacing w:line="360" w:lineRule="auto"/>
        <w:ind w:firstLine="420"/>
        <w:rPr>
          <w:rFonts w:ascii="宋体" w:cs="Times New Roman"/>
          <w:sz w:val="24"/>
          <w:szCs w:val="24"/>
        </w:rPr>
      </w:pPr>
      <w:r w:rsidRPr="00943C20">
        <w:rPr>
          <w:rFonts w:ascii="宋体" w:hAnsi="宋体" w:cs="宋体" w:hint="eastAsia"/>
          <w:sz w:val="24"/>
          <w:szCs w:val="24"/>
        </w:rPr>
        <w:t>“贴着地面飞翔”的二中</w:t>
      </w:r>
      <w:r w:rsidRPr="00943C20">
        <w:rPr>
          <w:rFonts w:ascii="宋体" w:hAnsi="宋体" w:cs="宋体"/>
          <w:sz w:val="24"/>
          <w:szCs w:val="24"/>
        </w:rPr>
        <w:t>e</w:t>
      </w:r>
      <w:r w:rsidRPr="00943C20">
        <w:rPr>
          <w:rFonts w:ascii="宋体" w:hAnsi="宋体" w:cs="宋体" w:hint="eastAsia"/>
          <w:sz w:val="24"/>
          <w:szCs w:val="24"/>
        </w:rPr>
        <w:t>学习团队，一路走来，有成长、有收获，也有困惑。我们下阶段将在省级课题“</w:t>
      </w:r>
      <w:r w:rsidRPr="00943C20">
        <w:rPr>
          <w:rFonts w:ascii="宋体" w:hAnsi="宋体" w:cs="宋体"/>
          <w:sz w:val="24"/>
          <w:szCs w:val="24"/>
        </w:rPr>
        <w:t>e</w:t>
      </w:r>
      <w:r w:rsidRPr="00943C20">
        <w:rPr>
          <w:rFonts w:ascii="宋体" w:hAnsi="宋体" w:cs="宋体" w:hint="eastAsia"/>
          <w:sz w:val="24"/>
          <w:szCs w:val="24"/>
        </w:rPr>
        <w:t>学习支持下高中教学变革的校本实践研究”的统领下，寻求更大的发展，在教育信息化的浪潮中力争一席之地。也恳请能得到在座的各位专家的指导！谢谢！</w:t>
      </w:r>
    </w:p>
    <w:sectPr w:rsidR="0073699B" w:rsidRPr="00943C20" w:rsidSect="00A93196">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99B" w:rsidRDefault="0073699B" w:rsidP="00276C55">
      <w:pPr>
        <w:rPr>
          <w:rFonts w:cs="Times New Roman"/>
        </w:rPr>
      </w:pPr>
      <w:r>
        <w:rPr>
          <w:rFonts w:cs="Times New Roman"/>
        </w:rPr>
        <w:separator/>
      </w:r>
    </w:p>
  </w:endnote>
  <w:endnote w:type="continuationSeparator" w:id="0">
    <w:p w:rsidR="0073699B" w:rsidRDefault="0073699B" w:rsidP="00276C5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99B" w:rsidRDefault="0073699B">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99B" w:rsidRDefault="0073699B" w:rsidP="00276C55">
      <w:pPr>
        <w:rPr>
          <w:rFonts w:cs="Times New Roman"/>
        </w:rPr>
      </w:pPr>
      <w:r>
        <w:rPr>
          <w:rFonts w:cs="Times New Roman"/>
        </w:rPr>
        <w:separator/>
      </w:r>
    </w:p>
  </w:footnote>
  <w:footnote w:type="continuationSeparator" w:id="0">
    <w:p w:rsidR="0073699B" w:rsidRDefault="0073699B" w:rsidP="00276C55">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99B" w:rsidRDefault="0073699B" w:rsidP="00943C20">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6C55"/>
    <w:rsid w:val="00036275"/>
    <w:rsid w:val="00041449"/>
    <w:rsid w:val="00053EA6"/>
    <w:rsid w:val="00066D4C"/>
    <w:rsid w:val="000A0D98"/>
    <w:rsid w:val="000A63AF"/>
    <w:rsid w:val="000B74D2"/>
    <w:rsid w:val="000C4E0B"/>
    <w:rsid w:val="000D7A88"/>
    <w:rsid w:val="0010369A"/>
    <w:rsid w:val="001140FB"/>
    <w:rsid w:val="001209EB"/>
    <w:rsid w:val="0013618F"/>
    <w:rsid w:val="001704B6"/>
    <w:rsid w:val="001A3119"/>
    <w:rsid w:val="001F3542"/>
    <w:rsid w:val="00201EE1"/>
    <w:rsid w:val="00213EC1"/>
    <w:rsid w:val="00227CE8"/>
    <w:rsid w:val="00232ABB"/>
    <w:rsid w:val="00276C55"/>
    <w:rsid w:val="00281172"/>
    <w:rsid w:val="00290BC2"/>
    <w:rsid w:val="002910FF"/>
    <w:rsid w:val="002919A5"/>
    <w:rsid w:val="002A43D3"/>
    <w:rsid w:val="002D5766"/>
    <w:rsid w:val="00325190"/>
    <w:rsid w:val="00361481"/>
    <w:rsid w:val="003848B2"/>
    <w:rsid w:val="00390882"/>
    <w:rsid w:val="0039400A"/>
    <w:rsid w:val="0039597A"/>
    <w:rsid w:val="003A70EE"/>
    <w:rsid w:val="003C2E2F"/>
    <w:rsid w:val="003F47B0"/>
    <w:rsid w:val="00411F0D"/>
    <w:rsid w:val="00424825"/>
    <w:rsid w:val="0046607B"/>
    <w:rsid w:val="004741AD"/>
    <w:rsid w:val="00484F2E"/>
    <w:rsid w:val="004F1207"/>
    <w:rsid w:val="0050496A"/>
    <w:rsid w:val="00531511"/>
    <w:rsid w:val="00543E93"/>
    <w:rsid w:val="00565EB7"/>
    <w:rsid w:val="005843A8"/>
    <w:rsid w:val="00586FE4"/>
    <w:rsid w:val="00590BAB"/>
    <w:rsid w:val="00594617"/>
    <w:rsid w:val="005B5EC3"/>
    <w:rsid w:val="005D2CC9"/>
    <w:rsid w:val="005F0B19"/>
    <w:rsid w:val="005F4557"/>
    <w:rsid w:val="005F6A40"/>
    <w:rsid w:val="0069758C"/>
    <w:rsid w:val="00717EB2"/>
    <w:rsid w:val="00726E39"/>
    <w:rsid w:val="00732095"/>
    <w:rsid w:val="0073699B"/>
    <w:rsid w:val="00837C96"/>
    <w:rsid w:val="00874766"/>
    <w:rsid w:val="00894F98"/>
    <w:rsid w:val="008D6781"/>
    <w:rsid w:val="00901A4C"/>
    <w:rsid w:val="00943C20"/>
    <w:rsid w:val="00954928"/>
    <w:rsid w:val="009658B1"/>
    <w:rsid w:val="009932E5"/>
    <w:rsid w:val="009B54DD"/>
    <w:rsid w:val="009C61A2"/>
    <w:rsid w:val="009D7320"/>
    <w:rsid w:val="009F089E"/>
    <w:rsid w:val="00A1461B"/>
    <w:rsid w:val="00A304E4"/>
    <w:rsid w:val="00A36FC5"/>
    <w:rsid w:val="00A8285E"/>
    <w:rsid w:val="00A9177E"/>
    <w:rsid w:val="00A91BF5"/>
    <w:rsid w:val="00A93196"/>
    <w:rsid w:val="00AA5292"/>
    <w:rsid w:val="00AA68C2"/>
    <w:rsid w:val="00AB2098"/>
    <w:rsid w:val="00AC7871"/>
    <w:rsid w:val="00AF5F38"/>
    <w:rsid w:val="00B10F36"/>
    <w:rsid w:val="00B12014"/>
    <w:rsid w:val="00B45513"/>
    <w:rsid w:val="00B63CAA"/>
    <w:rsid w:val="00B67BA7"/>
    <w:rsid w:val="00BA1092"/>
    <w:rsid w:val="00BA70DB"/>
    <w:rsid w:val="00BC4569"/>
    <w:rsid w:val="00BE5F71"/>
    <w:rsid w:val="00C27E12"/>
    <w:rsid w:val="00C36ED8"/>
    <w:rsid w:val="00C635BE"/>
    <w:rsid w:val="00C63936"/>
    <w:rsid w:val="00C64A16"/>
    <w:rsid w:val="00C76904"/>
    <w:rsid w:val="00C955BE"/>
    <w:rsid w:val="00C96435"/>
    <w:rsid w:val="00C96CD9"/>
    <w:rsid w:val="00CA6649"/>
    <w:rsid w:val="00CB5C0C"/>
    <w:rsid w:val="00CD3903"/>
    <w:rsid w:val="00CF7F48"/>
    <w:rsid w:val="00D036E1"/>
    <w:rsid w:val="00D21E4D"/>
    <w:rsid w:val="00D32CD8"/>
    <w:rsid w:val="00D54E00"/>
    <w:rsid w:val="00D57ADA"/>
    <w:rsid w:val="00D965E2"/>
    <w:rsid w:val="00DA6857"/>
    <w:rsid w:val="00DC4A1C"/>
    <w:rsid w:val="00DC5CB7"/>
    <w:rsid w:val="00DE2042"/>
    <w:rsid w:val="00E7580D"/>
    <w:rsid w:val="00E80579"/>
    <w:rsid w:val="00EA544A"/>
    <w:rsid w:val="00F5228C"/>
    <w:rsid w:val="00F7049B"/>
    <w:rsid w:val="00FC1A9E"/>
    <w:rsid w:val="00FE713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196"/>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76C5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76C55"/>
    <w:rPr>
      <w:sz w:val="18"/>
      <w:szCs w:val="18"/>
    </w:rPr>
  </w:style>
  <w:style w:type="paragraph" w:styleId="Footer">
    <w:name w:val="footer"/>
    <w:basedOn w:val="Normal"/>
    <w:link w:val="FooterChar"/>
    <w:uiPriority w:val="99"/>
    <w:semiHidden/>
    <w:rsid w:val="00276C5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76C55"/>
    <w:rPr>
      <w:sz w:val="18"/>
      <w:szCs w:val="18"/>
    </w:rPr>
  </w:style>
</w:styles>
</file>

<file path=word/webSettings.xml><?xml version="1.0" encoding="utf-8"?>
<w:webSettings xmlns:r="http://schemas.openxmlformats.org/officeDocument/2006/relationships" xmlns:w="http://schemas.openxmlformats.org/wordprocessingml/2006/main">
  <w:divs>
    <w:div w:id="1465343792">
      <w:marLeft w:val="0"/>
      <w:marRight w:val="0"/>
      <w:marTop w:val="0"/>
      <w:marBottom w:val="0"/>
      <w:divBdr>
        <w:top w:val="none" w:sz="0" w:space="0" w:color="auto"/>
        <w:left w:val="none" w:sz="0" w:space="0" w:color="auto"/>
        <w:bottom w:val="none" w:sz="0" w:space="0" w:color="auto"/>
        <w:right w:val="none" w:sz="0" w:space="0" w:color="auto"/>
      </w:divBdr>
      <w:divsChild>
        <w:div w:id="1465343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389</TotalTime>
  <Pages>3</Pages>
  <Words>1005</Words>
  <Characters>1005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dc:creator>
  <cp:keywords/>
  <dc:description/>
  <cp:lastModifiedBy>walkinnet</cp:lastModifiedBy>
  <cp:revision>87</cp:revision>
  <dcterms:created xsi:type="dcterms:W3CDTF">2015-11-25T12:42:00Z</dcterms:created>
  <dcterms:modified xsi:type="dcterms:W3CDTF">2016-09-18T10:19:00Z</dcterms:modified>
</cp:coreProperties>
</file>