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068"/>
        <w:gridCol w:w="4454"/>
      </w:tblGrid>
      <w:tr w:rsidR="004F5948" w:rsidRPr="005C2ADD" w:rsidTr="00191BA5">
        <w:tc>
          <w:tcPr>
            <w:tcW w:w="8522" w:type="dxa"/>
            <w:gridSpan w:val="2"/>
          </w:tcPr>
          <w:p w:rsidR="004F5948" w:rsidRPr="005C2ADD" w:rsidRDefault="004F5948" w:rsidP="005C2ADD">
            <w:pPr>
              <w:jc w:val="center"/>
            </w:pPr>
            <w:r w:rsidRPr="005C2ADD">
              <w:rPr>
                <w:rFonts w:hint="eastAsia"/>
              </w:rPr>
              <w:t>课题：</w:t>
            </w:r>
            <w:r>
              <w:rPr>
                <w:rFonts w:hint="eastAsia"/>
              </w:rPr>
              <w:t>养心之术</w:t>
            </w:r>
            <w:r>
              <w:t>——</w:t>
            </w:r>
            <w:r>
              <w:rPr>
                <w:rFonts w:hint="eastAsia"/>
              </w:rPr>
              <w:t>有始有终</w:t>
            </w:r>
          </w:p>
        </w:tc>
      </w:tr>
      <w:tr w:rsidR="004F5948" w:rsidRPr="005C2ADD" w:rsidTr="00172B2E">
        <w:tc>
          <w:tcPr>
            <w:tcW w:w="4068" w:type="dxa"/>
          </w:tcPr>
          <w:p w:rsidR="004F5948" w:rsidRPr="005C2ADD" w:rsidRDefault="004F5948" w:rsidP="005C2ADD">
            <w:pPr>
              <w:jc w:val="center"/>
            </w:pPr>
            <w:r w:rsidRPr="005C2ADD">
              <w:rPr>
                <w:rFonts w:hint="eastAsia"/>
              </w:rPr>
              <w:t>教师活动</w:t>
            </w:r>
          </w:p>
        </w:tc>
        <w:tc>
          <w:tcPr>
            <w:tcW w:w="4454" w:type="dxa"/>
          </w:tcPr>
          <w:p w:rsidR="004F5948" w:rsidRPr="005C2ADD" w:rsidRDefault="004F5948" w:rsidP="005C2ADD">
            <w:pPr>
              <w:jc w:val="center"/>
            </w:pPr>
            <w:r w:rsidRPr="005C2ADD">
              <w:rPr>
                <w:rFonts w:hint="eastAsia"/>
              </w:rPr>
              <w:t>学生活动</w:t>
            </w:r>
          </w:p>
        </w:tc>
      </w:tr>
      <w:tr w:rsidR="004F5948" w:rsidRPr="005C2ADD" w:rsidTr="00172B2E">
        <w:tc>
          <w:tcPr>
            <w:tcW w:w="4068" w:type="dxa"/>
            <w:vAlign w:val="center"/>
          </w:tcPr>
          <w:p w:rsidR="004F5948" w:rsidRPr="005C2ADD" w:rsidRDefault="004F5948" w:rsidP="00172B2E">
            <w:pPr>
              <w:jc w:val="center"/>
            </w:pPr>
            <w:r w:rsidRPr="005C2ADD">
              <w:rPr>
                <w:rFonts w:hint="eastAsia"/>
              </w:rPr>
              <w:t>语源：</w:t>
            </w:r>
            <w:r>
              <w:rPr>
                <w:rFonts w:hint="eastAsia"/>
              </w:rPr>
              <w:t>子游曰：</w:t>
            </w:r>
            <w:r w:rsidRPr="00172B2E">
              <w:rPr>
                <w:rFonts w:hint="eastAsia"/>
              </w:rPr>
              <w:t>“子夏之门人小子，当洒扫应对进退，</w:t>
            </w:r>
            <w:r w:rsidRPr="00172B2E">
              <w:rPr>
                <w:rFonts w:ascii="Arial" w:hAnsi="Arial" w:cs="Arial" w:hint="eastAsia"/>
                <w:szCs w:val="21"/>
              </w:rPr>
              <w:t>则可矣，抑</w:t>
            </w:r>
            <w:r w:rsidRPr="00172B2E">
              <w:rPr>
                <w:rFonts w:ascii="Arial" w:hAnsi="Arial" w:cs="Arial"/>
                <w:sz w:val="16"/>
                <w:szCs w:val="16"/>
                <w:vertAlign w:val="superscript"/>
              </w:rPr>
              <w:t xml:space="preserve"> </w:t>
            </w:r>
            <w:r w:rsidRPr="00172B2E">
              <w:rPr>
                <w:rFonts w:ascii="Arial" w:hAnsi="Arial" w:cs="Arial" w:hint="eastAsia"/>
                <w:szCs w:val="21"/>
              </w:rPr>
              <w:t>末也。本之则无，如之何？</w:t>
            </w:r>
            <w:r w:rsidRPr="00172B2E">
              <w:rPr>
                <w:rFonts w:ascii="Arial" w:hAnsi="Arial" w:cs="Arial"/>
                <w:szCs w:val="21"/>
              </w:rPr>
              <w:t>”</w:t>
            </w:r>
          </w:p>
        </w:tc>
        <w:tc>
          <w:tcPr>
            <w:tcW w:w="4454" w:type="dxa"/>
          </w:tcPr>
          <w:p w:rsidR="004F5948" w:rsidRPr="005C2ADD" w:rsidRDefault="004F5948" w:rsidP="000E4665">
            <w:r w:rsidRPr="005C2ADD">
              <w:rPr>
                <w:rFonts w:hint="eastAsia"/>
              </w:rPr>
              <w:t>今译：</w:t>
            </w:r>
            <w:r w:rsidRPr="00172B2E">
              <w:rPr>
                <w:rFonts w:hint="eastAsia"/>
              </w:rPr>
              <w:t>子游说：</w:t>
            </w:r>
            <w:r w:rsidRPr="00172B2E">
              <w:t>“</w:t>
            </w:r>
            <w:r w:rsidRPr="00172B2E">
              <w:rPr>
                <w:rFonts w:hint="eastAsia"/>
              </w:rPr>
              <w:t>子夏的门人弟子，在洒水扫地、应对宾客、进退礼仪方面，可以说是不错了，不过这就像树枝一样。如果这样的树枝没有树根，会怎么样呢？</w:t>
            </w:r>
            <w:r w:rsidRPr="00172B2E">
              <w:t>”</w:t>
            </w:r>
            <w:r w:rsidRPr="00172B2E">
              <w:rPr>
                <w:rFonts w:hint="eastAsia"/>
              </w:rPr>
              <w:t>他的师兄子夏听说这件事后说：</w:t>
            </w:r>
            <w:r w:rsidRPr="00172B2E">
              <w:t>“</w:t>
            </w:r>
            <w:r w:rsidRPr="00172B2E">
              <w:rPr>
                <w:rFonts w:hint="eastAsia"/>
              </w:rPr>
              <w:t>唉！言游说的不对啊。君子之道，究竟应该先传其中的哪一方面？哪一方面能因为厌倦而不传呢？用花草树木打个比方来说，有种类的不同（却都有根有梢，而且根梢都是贯通在一起的）。君子之道，怎么能随意加减呢？能够有始有终，大概只有圣人吧。</w:t>
            </w:r>
            <w:r w:rsidRPr="00172B2E">
              <w:t>”</w:t>
            </w:r>
          </w:p>
        </w:tc>
      </w:tr>
      <w:tr w:rsidR="004F5948" w:rsidRPr="005C2ADD" w:rsidTr="00172B2E">
        <w:tc>
          <w:tcPr>
            <w:tcW w:w="4068" w:type="dxa"/>
          </w:tcPr>
          <w:p w:rsidR="004F5948" w:rsidRPr="005C2ADD" w:rsidRDefault="004F5948" w:rsidP="00C306CB">
            <w:r w:rsidRPr="005C2ADD">
              <w:rPr>
                <w:rFonts w:hint="eastAsia"/>
              </w:rPr>
              <w:t>导读：</w:t>
            </w:r>
            <w:r w:rsidRPr="005C2ADD">
              <w:t xml:space="preserve"> </w:t>
            </w:r>
            <w:r>
              <w:rPr>
                <w:rFonts w:hint="eastAsia"/>
              </w:rPr>
              <w:t>“有始有终”可以运用于社会一切领域中，例如，教育者要“按次序有始有钟地教授学生”，学生学习亦要有始有终。但是如何做到“有始有终”，还是必须要有恒心和毅力。</w:t>
            </w:r>
          </w:p>
        </w:tc>
        <w:tc>
          <w:tcPr>
            <w:tcW w:w="4454" w:type="dxa"/>
            <w:vMerge w:val="restart"/>
          </w:tcPr>
          <w:p w:rsidR="004F5948" w:rsidRDefault="004F5948" w:rsidP="000E4665">
            <w:r>
              <w:t>1</w:t>
            </w:r>
            <w:r>
              <w:rPr>
                <w:rFonts w:hint="eastAsia"/>
              </w:rPr>
              <w:t>、举例生活中你所见到或听到的关于“有始有终”的事例。</w:t>
            </w:r>
          </w:p>
          <w:p w:rsidR="004F5948" w:rsidRPr="005C2ADD" w:rsidRDefault="004F5948" w:rsidP="000E4665">
            <w:r>
              <w:t>2</w:t>
            </w:r>
            <w:r>
              <w:rPr>
                <w:rFonts w:hint="eastAsia"/>
              </w:rPr>
              <w:t>、谈谈这些事例给你的启示以及在生活中如何践行？</w:t>
            </w:r>
          </w:p>
        </w:tc>
      </w:tr>
      <w:tr w:rsidR="004F5948" w:rsidRPr="00172B2E" w:rsidTr="00172B2E">
        <w:tc>
          <w:tcPr>
            <w:tcW w:w="4068" w:type="dxa"/>
          </w:tcPr>
          <w:p w:rsidR="004F5948" w:rsidRDefault="004F5948" w:rsidP="000E4665">
            <w:pPr>
              <w:rPr>
                <w:szCs w:val="21"/>
              </w:rPr>
            </w:pPr>
            <w:r w:rsidRPr="00172B2E">
              <w:rPr>
                <w:rFonts w:hint="eastAsia"/>
                <w:szCs w:val="21"/>
              </w:rPr>
              <w:t>谈古论今：</w:t>
            </w:r>
            <w:r w:rsidRPr="00172B2E">
              <w:rPr>
                <w:szCs w:val="21"/>
              </w:rPr>
              <w:t>1</w:t>
            </w:r>
            <w:r w:rsidRPr="00172B2E">
              <w:rPr>
                <w:rFonts w:hint="eastAsia"/>
                <w:szCs w:val="21"/>
              </w:rPr>
              <w:t>、司马光的事例。</w:t>
            </w:r>
          </w:p>
          <w:p w:rsidR="004F5948" w:rsidRPr="00172B2E" w:rsidRDefault="004F5948" w:rsidP="000E4665">
            <w:pPr>
              <w:rPr>
                <w:rFonts w:cs="Arial"/>
                <w:szCs w:val="21"/>
              </w:rPr>
            </w:pPr>
            <w:r w:rsidRPr="00172B2E">
              <w:rPr>
                <w:rFonts w:hint="eastAsia"/>
                <w:szCs w:val="21"/>
              </w:rPr>
              <w:t>司马光是个贪玩贪睡的孩子，</w:t>
            </w:r>
            <w:r w:rsidRPr="00172B2E">
              <w:rPr>
                <w:rFonts w:cs="Arial" w:hint="eastAsia"/>
                <w:szCs w:val="21"/>
              </w:rPr>
              <w:t>为此他没少受先生的责罚和同伴的嘲笑，在先生的谆谆教诲下，他决心改掉贪睡的坏毛病，为了早早起床，他睡觉前喝了满满</w:t>
            </w:r>
            <w:r w:rsidRPr="00172B2E">
              <w:rPr>
                <w:rFonts w:cs="Arial"/>
                <w:szCs w:val="21"/>
              </w:rPr>
              <w:t>—</w:t>
            </w:r>
            <w:r w:rsidRPr="00172B2E">
              <w:rPr>
                <w:rFonts w:cs="Arial" w:hint="eastAsia"/>
                <w:szCs w:val="21"/>
              </w:rPr>
              <w:t>肚子水，结果早上没有被憋醒，却尿了床，于是聪明的司马光用园木头作了</w:t>
            </w:r>
            <w:r w:rsidRPr="00172B2E">
              <w:rPr>
                <w:rFonts w:cs="Arial"/>
                <w:szCs w:val="21"/>
              </w:rPr>
              <w:t>—</w:t>
            </w:r>
            <w:r w:rsidRPr="00172B2E">
              <w:rPr>
                <w:rFonts w:cs="Arial" w:hint="eastAsia"/>
                <w:szCs w:val="21"/>
              </w:rPr>
              <w:t>个警枕，早上</w:t>
            </w:r>
            <w:r w:rsidRPr="00172B2E">
              <w:rPr>
                <w:rFonts w:cs="Arial"/>
                <w:szCs w:val="21"/>
              </w:rPr>
              <w:t>—</w:t>
            </w:r>
            <w:r w:rsidRPr="00172B2E">
              <w:rPr>
                <w:rFonts w:cs="Arial" w:hint="eastAsia"/>
                <w:szCs w:val="21"/>
              </w:rPr>
              <w:t>翻身，头滑落在床板上，自然惊醒，从此他天天早早地起床读书，坚持不懈，终于成为了</w:t>
            </w:r>
            <w:r w:rsidRPr="00172B2E">
              <w:rPr>
                <w:rFonts w:cs="Arial"/>
                <w:szCs w:val="21"/>
              </w:rPr>
              <w:t>—</w:t>
            </w:r>
            <w:r w:rsidRPr="00172B2E">
              <w:rPr>
                <w:rFonts w:cs="Arial" w:hint="eastAsia"/>
                <w:szCs w:val="21"/>
              </w:rPr>
              <w:t>个学识渊博的，写出了《资治通鉴》的大文豪。</w:t>
            </w:r>
          </w:p>
          <w:p w:rsidR="004F5948" w:rsidRDefault="004F5948" w:rsidP="000E4665">
            <w:pPr>
              <w:rPr>
                <w:rFonts w:cs="Arial"/>
                <w:szCs w:val="21"/>
              </w:rPr>
            </w:pPr>
            <w:r w:rsidRPr="00172B2E">
              <w:rPr>
                <w:rFonts w:cs="Arial"/>
                <w:szCs w:val="21"/>
              </w:rPr>
              <w:t>2</w:t>
            </w:r>
            <w:r w:rsidRPr="00172B2E">
              <w:rPr>
                <w:rFonts w:cs="Arial" w:hint="eastAsia"/>
                <w:szCs w:val="21"/>
              </w:rPr>
              <w:t>、欧阳修苦读成才</w:t>
            </w:r>
            <w:r>
              <w:rPr>
                <w:rFonts w:cs="Arial" w:hint="eastAsia"/>
                <w:szCs w:val="21"/>
              </w:rPr>
              <w:t>。</w:t>
            </w:r>
          </w:p>
          <w:p w:rsidR="004F5948" w:rsidRPr="00172B2E" w:rsidRDefault="004F5948" w:rsidP="000E4665">
            <w:pPr>
              <w:rPr>
                <w:szCs w:val="21"/>
              </w:rPr>
            </w:pPr>
            <w:r w:rsidRPr="00172B2E">
              <w:rPr>
                <w:rFonts w:hint="eastAsia"/>
                <w:szCs w:val="21"/>
              </w:rPr>
              <w:t>欧阳修先生四岁时父亲就去世了</w:t>
            </w:r>
            <w:r w:rsidRPr="00172B2E">
              <w:rPr>
                <w:szCs w:val="21"/>
              </w:rPr>
              <w:t>,</w:t>
            </w:r>
            <w:r w:rsidRPr="00172B2E">
              <w:rPr>
                <w:rFonts w:hint="eastAsia"/>
                <w:szCs w:val="21"/>
              </w:rPr>
              <w:t>家境贫寒</w:t>
            </w:r>
            <w:r w:rsidRPr="00172B2E">
              <w:rPr>
                <w:szCs w:val="21"/>
              </w:rPr>
              <w:t>,</w:t>
            </w:r>
            <w:r w:rsidRPr="00172B2E">
              <w:rPr>
                <w:rFonts w:hint="eastAsia"/>
                <w:szCs w:val="21"/>
              </w:rPr>
              <w:t>没有钱供他读书</w:t>
            </w:r>
            <w:r w:rsidRPr="00172B2E">
              <w:rPr>
                <w:szCs w:val="21"/>
              </w:rPr>
              <w:t>.</w:t>
            </w:r>
            <w:r w:rsidRPr="00172B2E">
              <w:rPr>
                <w:rFonts w:hint="eastAsia"/>
                <w:szCs w:val="21"/>
              </w:rPr>
              <w:t>太夫人用芦苇秆在沙地上写画</w:t>
            </w:r>
            <w:r w:rsidRPr="00172B2E">
              <w:rPr>
                <w:szCs w:val="21"/>
              </w:rPr>
              <w:t>,</w:t>
            </w:r>
            <w:r w:rsidRPr="00172B2E">
              <w:rPr>
                <w:rFonts w:hint="eastAsia"/>
                <w:szCs w:val="21"/>
              </w:rPr>
              <w:t>教给他写字</w:t>
            </w:r>
            <w:r w:rsidRPr="00172B2E">
              <w:rPr>
                <w:szCs w:val="21"/>
              </w:rPr>
              <w:t>.</w:t>
            </w:r>
            <w:r w:rsidRPr="00172B2E">
              <w:rPr>
                <w:rFonts w:hint="eastAsia"/>
                <w:szCs w:val="21"/>
              </w:rPr>
              <w:t>还教给他诵读许多古人的篇章</w:t>
            </w:r>
            <w:r w:rsidRPr="00172B2E">
              <w:rPr>
                <w:szCs w:val="21"/>
              </w:rPr>
              <w:t>.</w:t>
            </w:r>
            <w:r w:rsidRPr="00172B2E">
              <w:rPr>
                <w:rFonts w:hint="eastAsia"/>
                <w:szCs w:val="21"/>
              </w:rPr>
              <w:t>到他年龄大些了</w:t>
            </w:r>
            <w:r w:rsidRPr="00172B2E">
              <w:rPr>
                <w:szCs w:val="21"/>
              </w:rPr>
              <w:t>,</w:t>
            </w:r>
            <w:r w:rsidRPr="00172B2E">
              <w:rPr>
                <w:rFonts w:hint="eastAsia"/>
                <w:szCs w:val="21"/>
              </w:rPr>
              <w:t>家里没有书可读</w:t>
            </w:r>
            <w:r w:rsidRPr="00172B2E">
              <w:rPr>
                <w:szCs w:val="21"/>
              </w:rPr>
              <w:t>,</w:t>
            </w:r>
            <w:r w:rsidRPr="00172B2E">
              <w:rPr>
                <w:rFonts w:hint="eastAsia"/>
                <w:szCs w:val="21"/>
              </w:rPr>
              <w:t>便就近到读书人家去借书来读</w:t>
            </w:r>
            <w:r w:rsidRPr="00172B2E">
              <w:rPr>
                <w:szCs w:val="21"/>
              </w:rPr>
              <w:t>,</w:t>
            </w:r>
            <w:r w:rsidRPr="00172B2E">
              <w:rPr>
                <w:rFonts w:hint="eastAsia"/>
                <w:szCs w:val="21"/>
              </w:rPr>
              <w:t>有时接着进行抄写</w:t>
            </w:r>
            <w:r w:rsidRPr="00172B2E">
              <w:rPr>
                <w:szCs w:val="21"/>
              </w:rPr>
              <w:t>.</w:t>
            </w:r>
            <w:r w:rsidRPr="00172B2E">
              <w:rPr>
                <w:rFonts w:hint="eastAsia"/>
                <w:szCs w:val="21"/>
              </w:rPr>
              <w:t>就这样夜以继日、废寝忘食</w:t>
            </w:r>
            <w:r w:rsidRPr="00172B2E">
              <w:rPr>
                <w:szCs w:val="21"/>
              </w:rPr>
              <w:t>,</w:t>
            </w:r>
            <w:r w:rsidRPr="00172B2E">
              <w:rPr>
                <w:rFonts w:hint="eastAsia"/>
                <w:szCs w:val="21"/>
              </w:rPr>
              <w:t>只是致力读书。</w:t>
            </w:r>
          </w:p>
        </w:tc>
        <w:tc>
          <w:tcPr>
            <w:tcW w:w="4454" w:type="dxa"/>
            <w:vMerge/>
          </w:tcPr>
          <w:p w:rsidR="004F5948" w:rsidRPr="00172B2E" w:rsidRDefault="004F5948" w:rsidP="000E4665">
            <w:pPr>
              <w:rPr>
                <w:szCs w:val="21"/>
              </w:rPr>
            </w:pPr>
          </w:p>
        </w:tc>
      </w:tr>
    </w:tbl>
    <w:p w:rsidR="004F5948" w:rsidRPr="00172B2E" w:rsidRDefault="004F5948" w:rsidP="006A5B6B">
      <w:pPr>
        <w:tabs>
          <w:tab w:val="left" w:pos="3405"/>
        </w:tabs>
        <w:rPr>
          <w:szCs w:val="21"/>
        </w:rPr>
      </w:pPr>
    </w:p>
    <w:sectPr w:rsidR="004F5948" w:rsidRPr="00172B2E" w:rsidSect="001A6C6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F5948" w:rsidRDefault="004F5948" w:rsidP="009A188E">
      <w:r>
        <w:separator/>
      </w:r>
    </w:p>
  </w:endnote>
  <w:endnote w:type="continuationSeparator" w:id="0">
    <w:p w:rsidR="004F5948" w:rsidRDefault="004F5948" w:rsidP="009A188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F5948" w:rsidRDefault="004F5948" w:rsidP="009A188E">
      <w:r>
        <w:separator/>
      </w:r>
    </w:p>
  </w:footnote>
  <w:footnote w:type="continuationSeparator" w:id="0">
    <w:p w:rsidR="004F5948" w:rsidRDefault="004F5948" w:rsidP="009A188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A57E7"/>
    <w:rsid w:val="0003416E"/>
    <w:rsid w:val="000510DB"/>
    <w:rsid w:val="00067529"/>
    <w:rsid w:val="000D59BA"/>
    <w:rsid w:val="000E4665"/>
    <w:rsid w:val="00126845"/>
    <w:rsid w:val="00132B62"/>
    <w:rsid w:val="00144D50"/>
    <w:rsid w:val="00172B2E"/>
    <w:rsid w:val="00191BA5"/>
    <w:rsid w:val="001A1B09"/>
    <w:rsid w:val="001A6C62"/>
    <w:rsid w:val="002A2165"/>
    <w:rsid w:val="003D4204"/>
    <w:rsid w:val="004F5948"/>
    <w:rsid w:val="005721AF"/>
    <w:rsid w:val="005C2ADD"/>
    <w:rsid w:val="006A5B6B"/>
    <w:rsid w:val="0077724E"/>
    <w:rsid w:val="007B3AA1"/>
    <w:rsid w:val="007E60AF"/>
    <w:rsid w:val="008A3EDC"/>
    <w:rsid w:val="008C4A4C"/>
    <w:rsid w:val="00904312"/>
    <w:rsid w:val="009A188E"/>
    <w:rsid w:val="00A0453A"/>
    <w:rsid w:val="00AE0BBF"/>
    <w:rsid w:val="00C306CB"/>
    <w:rsid w:val="00DA57E7"/>
    <w:rsid w:val="00DD4576"/>
    <w:rsid w:val="00F931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57E7"/>
    <w:pPr>
      <w:widowControl w:val="0"/>
      <w:jc w:val="both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DA57E7"/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9A188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9A188E"/>
    <w:rPr>
      <w:rFonts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rsid w:val="009A188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9A188E"/>
    <w:rPr>
      <w:rFonts w:cs="Times New Roman"/>
      <w:sz w:val="18"/>
      <w:szCs w:val="18"/>
    </w:rPr>
  </w:style>
  <w:style w:type="character" w:customStyle="1" w:styleId="qb-content2">
    <w:name w:val="qb-content2"/>
    <w:basedOn w:val="DefaultParagraphFont"/>
    <w:uiPriority w:val="99"/>
    <w:rsid w:val="002A2165"/>
    <w:rPr>
      <w:rFonts w:cs="Times New Roman"/>
    </w:rPr>
  </w:style>
  <w:style w:type="character" w:styleId="Hyperlink">
    <w:name w:val="Hyperlink"/>
    <w:basedOn w:val="DefaultParagraphFont"/>
    <w:uiPriority w:val="99"/>
    <w:rsid w:val="00191BA5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0195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195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195747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0195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019574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EEEEEE"/>
                        <w:left w:val="single" w:sz="6" w:space="0" w:color="EEEEEE"/>
                        <w:bottom w:val="single" w:sz="6" w:space="0" w:color="EEEEEE"/>
                        <w:right w:val="single" w:sz="6" w:space="0" w:color="EEEEEE"/>
                      </w:divBdr>
                      <w:divsChild>
                        <w:div w:id="550195746">
                          <w:marLeft w:val="300"/>
                          <w:marRight w:val="300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</TotalTime>
  <Pages>1</Pages>
  <Words>108</Words>
  <Characters>622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课题：养心之术——有始有终</dc:title>
  <dc:subject/>
  <dc:creator>杨小亚</dc:creator>
  <cp:keywords/>
  <dc:description/>
  <cp:lastModifiedBy>lenovo</cp:lastModifiedBy>
  <cp:revision>4</cp:revision>
  <dcterms:created xsi:type="dcterms:W3CDTF">2016-09-04T06:23:00Z</dcterms:created>
  <dcterms:modified xsi:type="dcterms:W3CDTF">2016-09-04T07:51:00Z</dcterms:modified>
</cp:coreProperties>
</file>