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526" w:rsidRPr="009A6855" w:rsidRDefault="00A00DE7" w:rsidP="009A6855">
      <w:pPr>
        <w:spacing w:line="480" w:lineRule="exact"/>
        <w:jc w:val="center"/>
        <w:rPr>
          <w:rFonts w:ascii="方正小标宋简体" w:eastAsia="方正小标宋简体" w:hAnsiTheme="minorEastAsia"/>
          <w:sz w:val="44"/>
          <w:szCs w:val="44"/>
        </w:rPr>
      </w:pPr>
      <w:r w:rsidRPr="009A6855">
        <w:rPr>
          <w:rFonts w:ascii="方正小标宋简体" w:eastAsia="方正小标宋简体" w:hAnsiTheme="minorEastAsia" w:hint="eastAsia"/>
          <w:sz w:val="44"/>
          <w:szCs w:val="44"/>
        </w:rPr>
        <w:t>201</w:t>
      </w:r>
      <w:r w:rsidR="009A6855" w:rsidRPr="009A6855">
        <w:rPr>
          <w:rFonts w:ascii="方正小标宋简体" w:eastAsia="方正小标宋简体" w:hAnsiTheme="minorEastAsia" w:hint="eastAsia"/>
          <w:sz w:val="44"/>
          <w:szCs w:val="44"/>
        </w:rPr>
        <w:t>7</w:t>
      </w:r>
      <w:r w:rsidRPr="009A6855">
        <w:rPr>
          <w:rFonts w:ascii="方正小标宋简体" w:eastAsia="方正小标宋简体" w:hAnsiTheme="minorEastAsia" w:hint="eastAsia"/>
          <w:sz w:val="44"/>
          <w:szCs w:val="44"/>
        </w:rPr>
        <w:t>年-201</w:t>
      </w:r>
      <w:r w:rsidR="009A6855" w:rsidRPr="009A6855">
        <w:rPr>
          <w:rFonts w:ascii="方正小标宋简体" w:eastAsia="方正小标宋简体" w:hAnsiTheme="minorEastAsia" w:hint="eastAsia"/>
          <w:sz w:val="44"/>
          <w:szCs w:val="44"/>
        </w:rPr>
        <w:t>8</w:t>
      </w:r>
      <w:r w:rsidRPr="009A6855">
        <w:rPr>
          <w:rFonts w:ascii="方正小标宋简体" w:eastAsia="方正小标宋简体" w:hAnsiTheme="minorEastAsia" w:hint="eastAsia"/>
          <w:sz w:val="44"/>
          <w:szCs w:val="44"/>
        </w:rPr>
        <w:t>年度个人述职报告</w:t>
      </w:r>
    </w:p>
    <w:p w:rsidR="008C5FD2" w:rsidRPr="009A6855" w:rsidRDefault="00A00DE7" w:rsidP="0009434B">
      <w:pPr>
        <w:spacing w:line="480" w:lineRule="exact"/>
        <w:jc w:val="center"/>
        <w:rPr>
          <w:rFonts w:ascii="楷体_GB2312" w:eastAsia="楷体_GB2312" w:hAnsiTheme="minorEastAsia"/>
          <w:sz w:val="32"/>
          <w:szCs w:val="30"/>
        </w:rPr>
      </w:pPr>
      <w:r w:rsidRPr="009A6855">
        <w:rPr>
          <w:rFonts w:ascii="楷体_GB2312" w:eastAsia="楷体_GB2312" w:hAnsiTheme="minorEastAsia" w:hint="eastAsia"/>
          <w:sz w:val="32"/>
          <w:szCs w:val="30"/>
        </w:rPr>
        <w:t>李振亚</w:t>
      </w:r>
    </w:p>
    <w:p w:rsidR="009A6855" w:rsidRPr="009A6855" w:rsidRDefault="009A6855" w:rsidP="0009434B">
      <w:pPr>
        <w:spacing w:line="480" w:lineRule="exact"/>
        <w:jc w:val="center"/>
        <w:rPr>
          <w:rFonts w:ascii="楷体_GB2312" w:eastAsia="楷体_GB2312" w:hAnsiTheme="minorEastAsia"/>
          <w:sz w:val="32"/>
          <w:szCs w:val="30"/>
        </w:rPr>
      </w:pPr>
      <w:r w:rsidRPr="009A6855">
        <w:rPr>
          <w:rFonts w:ascii="楷体_GB2312" w:eastAsia="楷体_GB2312" w:hAnsiTheme="minorEastAsia" w:hint="eastAsia"/>
          <w:sz w:val="32"/>
          <w:szCs w:val="30"/>
        </w:rPr>
        <w:t>（2018年6月）</w:t>
      </w:r>
    </w:p>
    <w:p w:rsidR="008C5FD2" w:rsidRPr="0009434B" w:rsidRDefault="00A00DE7" w:rsidP="0009434B">
      <w:pPr>
        <w:spacing w:line="480" w:lineRule="exact"/>
        <w:rPr>
          <w:rFonts w:ascii="仿宋_GB2312" w:eastAsia="仿宋_GB2312" w:hAnsiTheme="minorEastAsia"/>
          <w:sz w:val="30"/>
          <w:szCs w:val="30"/>
        </w:rPr>
      </w:pPr>
      <w:r w:rsidRPr="0009434B">
        <w:rPr>
          <w:rFonts w:ascii="仿宋_GB2312" w:eastAsia="仿宋_GB2312" w:hAnsiTheme="minorEastAsia" w:hint="eastAsia"/>
          <w:sz w:val="30"/>
          <w:szCs w:val="30"/>
        </w:rPr>
        <w:t>各位老师，你们好！</w:t>
      </w:r>
    </w:p>
    <w:p w:rsidR="00CA3282" w:rsidRPr="0009434B" w:rsidRDefault="00056B4B" w:rsidP="0009434B">
      <w:pPr>
        <w:spacing w:line="480" w:lineRule="exact"/>
        <w:ind w:firstLineChars="200" w:firstLine="600"/>
        <w:rPr>
          <w:rFonts w:ascii="仿宋_GB2312" w:eastAsia="仿宋_GB2312" w:hAnsi="仿宋"/>
          <w:sz w:val="30"/>
          <w:szCs w:val="30"/>
        </w:rPr>
      </w:pPr>
      <w:r w:rsidRPr="0009434B">
        <w:rPr>
          <w:rFonts w:ascii="仿宋_GB2312" w:eastAsia="仿宋_GB2312" w:hAnsiTheme="minorEastAsia" w:hint="eastAsia"/>
          <w:sz w:val="30"/>
          <w:szCs w:val="30"/>
        </w:rPr>
        <w:t>根据上级有关要求，现将我一年来的工作和自己的想法向同志们做个汇报</w:t>
      </w:r>
      <w:r w:rsidR="009A6855">
        <w:rPr>
          <w:rFonts w:ascii="仿宋_GB2312" w:eastAsia="仿宋_GB2312" w:hAnsiTheme="minorEastAsia" w:hint="eastAsia"/>
          <w:sz w:val="30"/>
          <w:szCs w:val="30"/>
        </w:rPr>
        <w:t>。</w:t>
      </w:r>
      <w:r w:rsidRPr="0009434B">
        <w:rPr>
          <w:rFonts w:ascii="仿宋_GB2312" w:eastAsia="仿宋_GB2312" w:hAnsi="仿宋" w:hint="eastAsia"/>
          <w:sz w:val="30"/>
          <w:szCs w:val="30"/>
        </w:rPr>
        <w:t>本人始终致力于让全体师生员工</w:t>
      </w:r>
      <w:r w:rsidR="00CA3282" w:rsidRPr="0009434B">
        <w:rPr>
          <w:rFonts w:ascii="仿宋_GB2312" w:eastAsia="仿宋_GB2312" w:hAnsi="仿宋" w:hint="eastAsia"/>
          <w:sz w:val="30"/>
          <w:szCs w:val="30"/>
        </w:rPr>
        <w:t>让全体师生员工的校园生活更有尊严、更加幸福、更加和谐，相互尊重、彼此欣赏。让学校成为师生创造美好、享受幸福的精神乐园。</w:t>
      </w:r>
    </w:p>
    <w:p w:rsidR="00B61FB7" w:rsidRPr="00B03449" w:rsidRDefault="00B61FB7" w:rsidP="0009434B">
      <w:pPr>
        <w:spacing w:line="480" w:lineRule="exact"/>
        <w:ind w:firstLineChars="200" w:firstLine="600"/>
        <w:rPr>
          <w:rFonts w:ascii="黑体" w:eastAsia="黑体" w:hAnsi="黑体"/>
          <w:sz w:val="30"/>
          <w:szCs w:val="30"/>
        </w:rPr>
      </w:pPr>
    </w:p>
    <w:p w:rsidR="008C5FD2" w:rsidRPr="00B03449" w:rsidRDefault="008C5FD2" w:rsidP="0009434B">
      <w:pPr>
        <w:pStyle w:val="a5"/>
        <w:numPr>
          <w:ilvl w:val="0"/>
          <w:numId w:val="1"/>
        </w:numPr>
        <w:spacing w:line="480" w:lineRule="exact"/>
        <w:ind w:firstLineChars="0"/>
        <w:rPr>
          <w:rFonts w:ascii="黑体" w:eastAsia="黑体" w:hAnsi="黑体"/>
          <w:sz w:val="30"/>
          <w:szCs w:val="30"/>
        </w:rPr>
      </w:pPr>
      <w:r w:rsidRPr="00B03449">
        <w:rPr>
          <w:rFonts w:ascii="黑体" w:eastAsia="黑体" w:hAnsi="黑体" w:hint="eastAsia"/>
          <w:sz w:val="30"/>
          <w:szCs w:val="30"/>
        </w:rPr>
        <w:t>重视学习，提升素质</w:t>
      </w:r>
    </w:p>
    <w:p w:rsidR="00CA3282" w:rsidRPr="00B03449" w:rsidRDefault="00CA3282" w:rsidP="0009434B">
      <w:pPr>
        <w:pStyle w:val="a5"/>
        <w:spacing w:line="480" w:lineRule="exact"/>
        <w:ind w:left="720" w:firstLineChars="0" w:firstLine="0"/>
        <w:rPr>
          <w:rFonts w:ascii="楷体_GB2312" w:eastAsia="楷体_GB2312" w:hAnsi="仿宋"/>
          <w:b/>
          <w:sz w:val="30"/>
          <w:szCs w:val="30"/>
        </w:rPr>
      </w:pPr>
      <w:r w:rsidRPr="00B03449">
        <w:rPr>
          <w:rFonts w:ascii="楷体_GB2312" w:eastAsia="楷体_GB2312" w:hAnsi="仿宋" w:hint="eastAsia"/>
          <w:b/>
          <w:sz w:val="30"/>
          <w:szCs w:val="30"/>
        </w:rPr>
        <w:t>1.注重理论研究</w:t>
      </w:r>
    </w:p>
    <w:p w:rsidR="00B03449" w:rsidRPr="00D15143" w:rsidRDefault="008C5FD2" w:rsidP="00D15143">
      <w:pPr>
        <w:spacing w:line="480" w:lineRule="exact"/>
        <w:ind w:firstLineChars="200" w:firstLine="600"/>
        <w:rPr>
          <w:rFonts w:ascii="仿宋_GB2312" w:eastAsia="仿宋_GB2312" w:hAnsi="仿宋"/>
          <w:sz w:val="30"/>
          <w:szCs w:val="30"/>
        </w:rPr>
      </w:pPr>
      <w:r w:rsidRPr="00B03449">
        <w:rPr>
          <w:rFonts w:ascii="仿宋_GB2312" w:eastAsia="仿宋_GB2312" w:hAnsiTheme="minorEastAsia" w:hint="eastAsia"/>
          <w:sz w:val="30"/>
          <w:szCs w:val="30"/>
        </w:rPr>
        <w:t>积极参加教育局、</w:t>
      </w:r>
      <w:r w:rsidR="00B03449" w:rsidRPr="00B03449">
        <w:rPr>
          <w:rFonts w:ascii="仿宋_GB2312" w:eastAsia="仿宋_GB2312" w:hAnsiTheme="minorEastAsia" w:hint="eastAsia"/>
          <w:sz w:val="30"/>
          <w:szCs w:val="30"/>
        </w:rPr>
        <w:t>学校</w:t>
      </w:r>
      <w:r w:rsidRPr="00B03449">
        <w:rPr>
          <w:rFonts w:ascii="仿宋_GB2312" w:eastAsia="仿宋_GB2312" w:hAnsiTheme="minorEastAsia" w:hint="eastAsia"/>
          <w:sz w:val="30"/>
          <w:szCs w:val="30"/>
        </w:rPr>
        <w:t>组织的各项政治活动及业务学习</w:t>
      </w:r>
      <w:r w:rsidR="00C64526" w:rsidRPr="00B03449">
        <w:rPr>
          <w:rFonts w:ascii="仿宋_GB2312" w:eastAsia="仿宋_GB2312" w:hAnsiTheme="minorEastAsia" w:hint="eastAsia"/>
          <w:sz w:val="30"/>
          <w:szCs w:val="30"/>
        </w:rPr>
        <w:t>，</w:t>
      </w:r>
      <w:r w:rsidRPr="00B03449">
        <w:rPr>
          <w:rFonts w:ascii="仿宋_GB2312" w:eastAsia="仿宋_GB2312" w:hAnsiTheme="minorEastAsia" w:hint="eastAsia"/>
          <w:sz w:val="30"/>
          <w:szCs w:val="30"/>
        </w:rPr>
        <w:t>从不无故缺席。平时能认真学习教育教学及教育管理理论，每学年参加培训不少于72学时</w:t>
      </w:r>
      <w:r w:rsidR="00B03449" w:rsidRPr="00B03449">
        <w:rPr>
          <w:rFonts w:ascii="仿宋_GB2312" w:eastAsia="仿宋_GB2312" w:hAnsiTheme="minorEastAsia" w:hint="eastAsia"/>
          <w:sz w:val="30"/>
          <w:szCs w:val="30"/>
        </w:rPr>
        <w:t>，</w:t>
      </w:r>
      <w:r w:rsidRPr="00B03449">
        <w:rPr>
          <w:rFonts w:ascii="仿宋_GB2312" w:eastAsia="仿宋_GB2312" w:hAnsiTheme="minorEastAsia" w:hint="eastAsia"/>
          <w:sz w:val="30"/>
          <w:szCs w:val="30"/>
        </w:rPr>
        <w:t>积极参加课题研究</w:t>
      </w:r>
      <w:r w:rsidR="00583B61" w:rsidRPr="00B03449">
        <w:rPr>
          <w:rFonts w:ascii="仿宋_GB2312" w:eastAsia="仿宋_GB2312" w:hAnsiTheme="minorEastAsia" w:hint="eastAsia"/>
          <w:sz w:val="30"/>
          <w:szCs w:val="30"/>
        </w:rPr>
        <w:t>。</w:t>
      </w:r>
      <w:r w:rsidR="009842B1">
        <w:rPr>
          <w:rFonts w:ascii="仿宋_GB2312" w:eastAsia="仿宋_GB2312" w:hAnsi="仿宋" w:hint="eastAsia"/>
          <w:sz w:val="30"/>
          <w:szCs w:val="30"/>
        </w:rPr>
        <w:t>论文</w:t>
      </w:r>
      <w:r w:rsidR="009658B0" w:rsidRPr="00B03449">
        <w:rPr>
          <w:rFonts w:ascii="仿宋_GB2312" w:eastAsia="仿宋_GB2312" w:hAnsi="仿宋" w:hint="eastAsia"/>
          <w:sz w:val="30"/>
          <w:szCs w:val="30"/>
        </w:rPr>
        <w:t>《依托课程基地谋求学校主动发展》</w:t>
      </w:r>
      <w:r w:rsidR="00B03449" w:rsidRPr="00B03449">
        <w:rPr>
          <w:rFonts w:ascii="仿宋_GB2312" w:eastAsia="仿宋_GB2312" w:hAnsi="仿宋" w:hint="eastAsia"/>
          <w:sz w:val="30"/>
          <w:szCs w:val="30"/>
        </w:rPr>
        <w:t>发表于</w:t>
      </w:r>
      <w:r w:rsidR="00CA2D35">
        <w:rPr>
          <w:rFonts w:ascii="仿宋_GB2312" w:eastAsia="仿宋_GB2312" w:hAnsi="仿宋" w:hint="eastAsia"/>
          <w:sz w:val="30"/>
          <w:szCs w:val="30"/>
        </w:rPr>
        <w:t>江苏教育2018年第11期。</w:t>
      </w:r>
    </w:p>
    <w:p w:rsidR="00CA3282" w:rsidRPr="008F71AE" w:rsidRDefault="00CA3282" w:rsidP="0009434B">
      <w:pPr>
        <w:spacing w:line="480" w:lineRule="exact"/>
        <w:ind w:firstLineChars="200" w:firstLine="600"/>
        <w:rPr>
          <w:rFonts w:ascii="楷体_GB2312" w:eastAsia="楷体_GB2312" w:hAnsi="仿宋"/>
          <w:b/>
          <w:sz w:val="30"/>
          <w:szCs w:val="30"/>
        </w:rPr>
      </w:pPr>
      <w:r w:rsidRPr="008F71AE">
        <w:rPr>
          <w:rFonts w:ascii="楷体_GB2312" w:eastAsia="楷体_GB2312" w:hAnsiTheme="minorEastAsia" w:hint="eastAsia"/>
          <w:sz w:val="30"/>
          <w:szCs w:val="30"/>
        </w:rPr>
        <w:t>2.</w:t>
      </w:r>
      <w:r w:rsidRPr="008F71AE">
        <w:rPr>
          <w:rFonts w:ascii="楷体_GB2312" w:eastAsia="楷体_GB2312" w:hAnsi="仿宋" w:hint="eastAsia"/>
          <w:b/>
          <w:bCs/>
          <w:sz w:val="30"/>
          <w:szCs w:val="30"/>
        </w:rPr>
        <w:t>举办教育讲座</w:t>
      </w:r>
    </w:p>
    <w:p w:rsidR="00CA3282" w:rsidRDefault="00B03449" w:rsidP="000D4DAB">
      <w:pPr>
        <w:spacing w:line="480" w:lineRule="exact"/>
        <w:ind w:firstLineChars="200" w:firstLine="560"/>
        <w:rPr>
          <w:rFonts w:ascii="仿宋_GB2312" w:eastAsia="仿宋_GB2312" w:hAnsi="仿宋"/>
          <w:sz w:val="30"/>
          <w:szCs w:val="30"/>
        </w:rPr>
      </w:pPr>
      <w:r w:rsidRPr="008B0A10">
        <w:rPr>
          <w:rFonts w:ascii="仿宋" w:eastAsia="仿宋" w:hAnsi="仿宋" w:hint="eastAsia"/>
          <w:sz w:val="28"/>
          <w:szCs w:val="28"/>
        </w:rPr>
        <w:t>平均每学期要外出讲学两次，</w:t>
      </w:r>
      <w:r>
        <w:rPr>
          <w:rFonts w:ascii="仿宋" w:eastAsia="仿宋" w:hAnsi="仿宋" w:hint="eastAsia"/>
          <w:sz w:val="28"/>
          <w:szCs w:val="28"/>
        </w:rPr>
        <w:t>2017年</w:t>
      </w:r>
      <w:r>
        <w:rPr>
          <w:rFonts w:ascii="仿宋_GB2312" w:eastAsia="仿宋_GB2312" w:hAnsi="仿宋" w:hint="eastAsia"/>
          <w:sz w:val="30"/>
          <w:szCs w:val="30"/>
        </w:rPr>
        <w:t>1</w:t>
      </w:r>
      <w:r w:rsidR="00EA07F1">
        <w:rPr>
          <w:rFonts w:ascii="仿宋_GB2312" w:eastAsia="仿宋_GB2312" w:hAnsi="仿宋" w:hint="eastAsia"/>
          <w:sz w:val="30"/>
          <w:szCs w:val="30"/>
        </w:rPr>
        <w:t>1</w:t>
      </w:r>
      <w:r>
        <w:rPr>
          <w:rFonts w:ascii="仿宋_GB2312" w:eastAsia="仿宋_GB2312" w:hAnsi="仿宋" w:hint="eastAsia"/>
          <w:sz w:val="30"/>
          <w:szCs w:val="30"/>
        </w:rPr>
        <w:t>月</w:t>
      </w:r>
      <w:r w:rsidR="00CA3282" w:rsidRPr="0009434B">
        <w:rPr>
          <w:rFonts w:ascii="仿宋_GB2312" w:eastAsia="仿宋_GB2312" w:hAnsi="仿宋" w:hint="eastAsia"/>
          <w:sz w:val="30"/>
          <w:szCs w:val="30"/>
        </w:rPr>
        <w:t>在江苏省教育厅主办第十三届江苏中小学校长国际交流与协作美国分论坛上做了题为《课程改革和校园文化》的交流发言。</w:t>
      </w:r>
      <w:r w:rsidR="000D4DAB">
        <w:rPr>
          <w:rFonts w:ascii="仿宋_GB2312" w:eastAsia="仿宋_GB2312" w:hAnsi="仿宋" w:hint="eastAsia"/>
          <w:sz w:val="30"/>
          <w:szCs w:val="30"/>
        </w:rPr>
        <w:t>同</w:t>
      </w:r>
      <w:r w:rsidR="00EA07F1" w:rsidRPr="0009434B">
        <w:rPr>
          <w:rFonts w:ascii="仿宋_GB2312" w:eastAsia="仿宋_GB2312" w:hAnsi="仿宋" w:hint="eastAsia"/>
          <w:sz w:val="30"/>
          <w:szCs w:val="30"/>
        </w:rPr>
        <w:t>月受赤峰教育局邀请，赴内蒙为赤峰市校长培训班做《课程改革与学校多样化发展》报告。</w:t>
      </w:r>
      <w:r w:rsidR="00EA07F1">
        <w:rPr>
          <w:rFonts w:ascii="仿宋_GB2312" w:eastAsia="仿宋_GB2312" w:hAnsi="仿宋" w:hint="eastAsia"/>
          <w:sz w:val="30"/>
          <w:szCs w:val="30"/>
        </w:rPr>
        <w:t>12月</w:t>
      </w:r>
      <w:r w:rsidR="00CA3282" w:rsidRPr="0009434B">
        <w:rPr>
          <w:rFonts w:ascii="仿宋_GB2312" w:eastAsia="仿宋_GB2312" w:hAnsi="仿宋" w:hint="eastAsia"/>
          <w:sz w:val="30"/>
          <w:szCs w:val="30"/>
        </w:rPr>
        <w:t>在江苏省普通高中文化类课程基地联盟学校交流研讨活动中作了《让课程建设焕发“府学”魅力》的主题发言。今年4月份为江苏省29期普通高中校长任职资格培训班和教育部第58期校长班作专题讲座。作为江苏省教师培训中心专家库成员，每年为省内外开设讲座均获得好评。</w:t>
      </w:r>
    </w:p>
    <w:p w:rsidR="008F71AE" w:rsidRPr="008F71AE" w:rsidRDefault="008F71AE" w:rsidP="008F71AE">
      <w:pPr>
        <w:spacing w:line="480" w:lineRule="exact"/>
        <w:ind w:firstLineChars="200" w:firstLine="602"/>
        <w:rPr>
          <w:rFonts w:ascii="楷体_GB2312" w:eastAsia="楷体_GB2312" w:hAnsi="仿宋"/>
          <w:b/>
          <w:sz w:val="30"/>
          <w:szCs w:val="30"/>
        </w:rPr>
      </w:pPr>
      <w:r w:rsidRPr="008F71AE">
        <w:rPr>
          <w:rFonts w:ascii="楷体_GB2312" w:eastAsia="楷体_GB2312" w:hAnsi="仿宋" w:hint="eastAsia"/>
          <w:b/>
          <w:sz w:val="30"/>
          <w:szCs w:val="30"/>
        </w:rPr>
        <w:t>3.发挥引领作用</w:t>
      </w:r>
    </w:p>
    <w:p w:rsidR="008F71AE" w:rsidRPr="000D4DAB" w:rsidRDefault="008F71AE" w:rsidP="008F71AE">
      <w:pPr>
        <w:spacing w:line="480" w:lineRule="exact"/>
        <w:ind w:firstLineChars="200" w:firstLine="600"/>
        <w:rPr>
          <w:rFonts w:ascii="仿宋_GB2312" w:eastAsia="仿宋_GB2312" w:hAnsi="仿宋"/>
          <w:sz w:val="30"/>
          <w:szCs w:val="30"/>
        </w:rPr>
      </w:pPr>
      <w:r w:rsidRPr="008F71AE">
        <w:rPr>
          <w:rFonts w:ascii="仿宋_GB2312" w:eastAsia="仿宋_GB2312" w:hAnsi="仿宋" w:hint="eastAsia"/>
          <w:sz w:val="30"/>
          <w:szCs w:val="30"/>
        </w:rPr>
        <w:t>2018年2月，我成为常州市首批“名校长基地”主持校长，目前有来自11所高中的13名校长或中层干部成为培养基地培养对象。我将以基地为载体，创建“学校发展共同体”，搭建不同</w:t>
      </w:r>
      <w:r w:rsidRPr="008F71AE">
        <w:rPr>
          <w:rFonts w:ascii="仿宋_GB2312" w:eastAsia="仿宋_GB2312" w:hAnsi="仿宋" w:hint="eastAsia"/>
          <w:sz w:val="30"/>
          <w:szCs w:val="30"/>
        </w:rPr>
        <w:lastRenderedPageBreak/>
        <w:t>区域、不同层次、不同规模学校之间结对帮扶、互助交流的平台。努力提升校长办学能力，促进学校的和谐发展，推进我市教育改革走向深入。</w:t>
      </w:r>
    </w:p>
    <w:p w:rsidR="00D54DB1" w:rsidRPr="00B03449" w:rsidRDefault="007E4375" w:rsidP="0009434B">
      <w:pPr>
        <w:pStyle w:val="a5"/>
        <w:numPr>
          <w:ilvl w:val="0"/>
          <w:numId w:val="1"/>
        </w:numPr>
        <w:spacing w:line="480" w:lineRule="exact"/>
        <w:ind w:firstLineChars="0"/>
        <w:rPr>
          <w:rFonts w:ascii="黑体" w:eastAsia="黑体" w:hAnsi="黑体"/>
          <w:sz w:val="30"/>
          <w:szCs w:val="30"/>
        </w:rPr>
      </w:pPr>
      <w:r w:rsidRPr="00B03449">
        <w:rPr>
          <w:rFonts w:ascii="黑体" w:eastAsia="黑体" w:hAnsi="黑体" w:hint="eastAsia"/>
          <w:sz w:val="30"/>
          <w:szCs w:val="30"/>
        </w:rPr>
        <w:t>立场坚定</w:t>
      </w:r>
      <w:r w:rsidR="00D54DB1" w:rsidRPr="00B03449">
        <w:rPr>
          <w:rFonts w:ascii="黑体" w:eastAsia="黑体" w:hAnsi="黑体" w:hint="eastAsia"/>
          <w:sz w:val="30"/>
          <w:szCs w:val="30"/>
        </w:rPr>
        <w:t>，清正廉洁</w:t>
      </w:r>
    </w:p>
    <w:p w:rsidR="00825430" w:rsidRDefault="00825430" w:rsidP="00825430">
      <w:pPr>
        <w:spacing w:line="480" w:lineRule="exact"/>
        <w:ind w:firstLineChars="200" w:firstLine="600"/>
        <w:rPr>
          <w:rFonts w:ascii="仿宋_GB2312" w:eastAsia="仿宋_GB2312" w:hAnsiTheme="minorEastAsia"/>
          <w:sz w:val="30"/>
          <w:szCs w:val="30"/>
        </w:rPr>
      </w:pPr>
      <w:r w:rsidRPr="00825430">
        <w:rPr>
          <w:rFonts w:ascii="仿宋_GB2312" w:eastAsia="仿宋_GB2312" w:hAnsiTheme="minorEastAsia" w:hint="eastAsia"/>
          <w:sz w:val="30"/>
          <w:szCs w:val="30"/>
        </w:rPr>
        <w:t>学习贯彻习近平新时代中国特色社会主义思想，在学懂、弄通、做实上下功夫，牢固树立“四个意识”，坚定“四个自信”，做到“四个服从”，坚决维护习近平总书记在党中央和全党的核心地位、维护党中央权威和集中统一领导，自觉在思想上政治上行动上同以习近平同志为核心的党中央保持高度一致。</w:t>
      </w:r>
      <w:r w:rsidR="0046740A">
        <w:rPr>
          <w:rFonts w:ascii="仿宋_GB2312" w:eastAsia="仿宋_GB2312" w:hAnsiTheme="minorEastAsia" w:hint="eastAsia"/>
          <w:sz w:val="30"/>
          <w:szCs w:val="30"/>
        </w:rPr>
        <w:t>认真学</w:t>
      </w:r>
      <w:proofErr w:type="gramStart"/>
      <w:r w:rsidR="0046740A">
        <w:rPr>
          <w:rFonts w:ascii="仿宋_GB2312" w:eastAsia="仿宋_GB2312" w:hAnsiTheme="minorEastAsia" w:hint="eastAsia"/>
          <w:sz w:val="30"/>
          <w:szCs w:val="30"/>
        </w:rPr>
        <w:t>习习近</w:t>
      </w:r>
      <w:proofErr w:type="gramEnd"/>
      <w:r w:rsidR="0046740A">
        <w:rPr>
          <w:rFonts w:ascii="仿宋_GB2312" w:eastAsia="仿宋_GB2312" w:hAnsiTheme="minorEastAsia" w:hint="eastAsia"/>
          <w:sz w:val="30"/>
          <w:szCs w:val="30"/>
        </w:rPr>
        <w:t>平</w:t>
      </w:r>
      <w:r w:rsidR="0046740A" w:rsidRPr="0046740A">
        <w:rPr>
          <w:rFonts w:ascii="仿宋_GB2312" w:eastAsia="仿宋_GB2312" w:hAnsiTheme="minorEastAsia" w:hint="eastAsia"/>
          <w:sz w:val="30"/>
          <w:szCs w:val="30"/>
        </w:rPr>
        <w:t>北大重要讲话、马克思诞辰200周年讲话</w:t>
      </w:r>
      <w:r w:rsidR="00543ED6">
        <w:rPr>
          <w:rFonts w:ascii="仿宋_GB2312" w:eastAsia="仿宋_GB2312" w:hAnsiTheme="minorEastAsia" w:hint="eastAsia"/>
          <w:sz w:val="30"/>
          <w:szCs w:val="30"/>
        </w:rPr>
        <w:t>，</w:t>
      </w:r>
      <w:r w:rsidR="00543ED6" w:rsidRPr="00543ED6">
        <w:rPr>
          <w:rFonts w:ascii="仿宋_GB2312" w:eastAsia="仿宋_GB2312" w:hAnsiTheme="minorEastAsia" w:hint="eastAsia"/>
          <w:sz w:val="30"/>
          <w:szCs w:val="30"/>
        </w:rPr>
        <w:t>深入组织开展解放思想大讨论活动，</w:t>
      </w:r>
      <w:bookmarkStart w:id="0" w:name="_GoBack"/>
      <w:bookmarkEnd w:id="0"/>
      <w:r w:rsidRPr="0009434B">
        <w:rPr>
          <w:rFonts w:ascii="仿宋_GB2312" w:eastAsia="仿宋_GB2312" w:hAnsiTheme="minorEastAsia" w:hint="eastAsia"/>
          <w:sz w:val="30"/>
          <w:szCs w:val="30"/>
        </w:rPr>
        <w:t>积极参加“两学一做”教育活动，</w:t>
      </w:r>
      <w:proofErr w:type="gramStart"/>
      <w:r w:rsidRPr="0009434B">
        <w:rPr>
          <w:rFonts w:ascii="仿宋_GB2312" w:eastAsia="仿宋_GB2312" w:hAnsiTheme="minorEastAsia" w:hint="eastAsia"/>
          <w:sz w:val="30"/>
          <w:szCs w:val="30"/>
        </w:rPr>
        <w:t>践行</w:t>
      </w:r>
      <w:proofErr w:type="gramEnd"/>
      <w:r w:rsidRPr="0009434B">
        <w:rPr>
          <w:rFonts w:ascii="仿宋_GB2312" w:eastAsia="仿宋_GB2312" w:hAnsiTheme="minorEastAsia" w:hint="eastAsia"/>
          <w:sz w:val="30"/>
          <w:szCs w:val="30"/>
        </w:rPr>
        <w:t>落实三大</w:t>
      </w:r>
      <w:proofErr w:type="gramStart"/>
      <w:r w:rsidRPr="0009434B">
        <w:rPr>
          <w:rFonts w:ascii="仿宋_GB2312" w:eastAsia="仿宋_GB2312" w:hAnsiTheme="minorEastAsia" w:hint="eastAsia"/>
          <w:sz w:val="30"/>
          <w:szCs w:val="30"/>
        </w:rPr>
        <w:t>一</w:t>
      </w:r>
      <w:proofErr w:type="gramEnd"/>
      <w:r w:rsidRPr="0009434B">
        <w:rPr>
          <w:rFonts w:ascii="仿宋_GB2312" w:eastAsia="仿宋_GB2312" w:hAnsiTheme="minorEastAsia" w:hint="eastAsia"/>
          <w:sz w:val="30"/>
          <w:szCs w:val="30"/>
        </w:rPr>
        <w:t>实干。</w:t>
      </w:r>
      <w:r w:rsidRPr="00825430">
        <w:rPr>
          <w:rFonts w:ascii="仿宋_GB2312" w:eastAsia="仿宋_GB2312" w:hAnsiTheme="minorEastAsia" w:hint="eastAsia"/>
          <w:sz w:val="30"/>
          <w:szCs w:val="30"/>
        </w:rPr>
        <w:t>认真执行党中央决策部署和上级党委决议决定，带头坚持请示报告制度，工作中的重大问题及时请示报告，个人有关事项按规定按程序向党组织请示报告。</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无违反规定收送现金、有价证券、支付凭证和收受干股；</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无违反规定在企事业单位兼职、兼职取酬或经商办企业、投资入股等行为；</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无“跑官要官”、拉票贿选行为，以及借选拔任用干部之机为自己或他人谋取私利；</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无利用职权和职务上的影响为亲属及身边工作人员谋取利益；</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无违反公务接待有关规定，接受可能影响公正执行公务的宴请，以及违反规定在工作日午间饮酒；</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无违反因公出国（境）管理规定的情况；</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无违反规定在住房问题上以权谋私，超标准建房、违规购买经济适用房等情况；</w:t>
      </w:r>
    </w:p>
    <w:p w:rsidR="000E4830" w:rsidRPr="0009434B" w:rsidRDefault="000E4830" w:rsidP="0009434B">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无大操大办婚丧喜庆事宜或借机敛财；</w:t>
      </w:r>
    </w:p>
    <w:p w:rsidR="00011C7E" w:rsidRPr="00AB31E1" w:rsidRDefault="000E4830" w:rsidP="00AB31E1">
      <w:pPr>
        <w:spacing w:line="480" w:lineRule="exact"/>
        <w:ind w:firstLineChars="200" w:firstLine="600"/>
        <w:rPr>
          <w:rFonts w:ascii="仿宋_GB2312" w:eastAsia="仿宋_GB2312"/>
          <w:sz w:val="30"/>
          <w:szCs w:val="30"/>
        </w:rPr>
      </w:pPr>
      <w:r w:rsidRPr="0009434B">
        <w:rPr>
          <w:rFonts w:ascii="仿宋_GB2312" w:eastAsia="仿宋_GB2312" w:hint="eastAsia"/>
          <w:sz w:val="30"/>
          <w:szCs w:val="30"/>
        </w:rPr>
        <w:t>无其他违反领导干部廉洁从政规定的情况；</w:t>
      </w:r>
    </w:p>
    <w:p w:rsidR="00011C7E" w:rsidRPr="00B03449" w:rsidRDefault="00011C7E" w:rsidP="0009434B">
      <w:pPr>
        <w:pStyle w:val="a5"/>
        <w:numPr>
          <w:ilvl w:val="0"/>
          <w:numId w:val="1"/>
        </w:numPr>
        <w:spacing w:line="480" w:lineRule="exact"/>
        <w:ind w:firstLineChars="0"/>
        <w:rPr>
          <w:rFonts w:ascii="黑体" w:eastAsia="黑体" w:hAnsi="黑体"/>
          <w:sz w:val="30"/>
          <w:szCs w:val="30"/>
        </w:rPr>
      </w:pPr>
      <w:r w:rsidRPr="00B03449">
        <w:rPr>
          <w:rFonts w:ascii="黑体" w:eastAsia="黑体" w:hAnsi="黑体" w:hint="eastAsia"/>
          <w:sz w:val="30"/>
          <w:szCs w:val="30"/>
        </w:rPr>
        <w:t>工作勤恳，创先争优</w:t>
      </w:r>
    </w:p>
    <w:p w:rsidR="00011C7E" w:rsidRPr="0009434B" w:rsidRDefault="00011C7E" w:rsidP="0009434B">
      <w:pPr>
        <w:spacing w:line="480" w:lineRule="exact"/>
        <w:ind w:firstLineChars="200" w:firstLine="600"/>
        <w:rPr>
          <w:rFonts w:ascii="仿宋_GB2312" w:eastAsia="仿宋_GB2312" w:hAnsiTheme="minorEastAsia"/>
          <w:sz w:val="30"/>
          <w:szCs w:val="30"/>
        </w:rPr>
      </w:pPr>
      <w:r w:rsidRPr="0009434B">
        <w:rPr>
          <w:rFonts w:ascii="仿宋_GB2312" w:eastAsia="仿宋_GB2312" w:hAnsiTheme="minorEastAsia" w:hint="eastAsia"/>
          <w:sz w:val="30"/>
          <w:szCs w:val="30"/>
        </w:rPr>
        <w:lastRenderedPageBreak/>
        <w:t>以建设幸福二中为宗旨，注重人文关怀。工作中勤勤恳恳，以身作则，不搞特殊化。本人已年满55周岁，没有担任整班教学工作量，听课节数符合教育局要求。学校工作以五个“为先”为指导，即教书育人，德育为先；规范办学，安全为先；减负增效，质量为先；校本研修，队伍为先；人文关怀，和谐为先。全体教职员工，以积极争先的斗志，推动学校主动健康发展。</w:t>
      </w:r>
    </w:p>
    <w:p w:rsidR="00B61FB7" w:rsidRPr="0009434B" w:rsidRDefault="00B61FB7" w:rsidP="00B03449">
      <w:pPr>
        <w:spacing w:line="480" w:lineRule="exact"/>
        <w:rPr>
          <w:rFonts w:ascii="仿宋_GB2312" w:eastAsia="仿宋_GB2312" w:hAnsiTheme="minorEastAsia"/>
          <w:sz w:val="30"/>
          <w:szCs w:val="30"/>
        </w:rPr>
      </w:pPr>
    </w:p>
    <w:p w:rsidR="006B7B2C" w:rsidRPr="00B03449" w:rsidRDefault="006B7B2C" w:rsidP="0009434B">
      <w:pPr>
        <w:pStyle w:val="a5"/>
        <w:numPr>
          <w:ilvl w:val="0"/>
          <w:numId w:val="1"/>
        </w:numPr>
        <w:spacing w:line="480" w:lineRule="exact"/>
        <w:ind w:firstLineChars="0"/>
        <w:rPr>
          <w:rFonts w:ascii="黑体" w:eastAsia="黑体" w:hAnsi="黑体"/>
          <w:sz w:val="30"/>
          <w:szCs w:val="30"/>
        </w:rPr>
      </w:pPr>
      <w:r w:rsidRPr="00B03449">
        <w:rPr>
          <w:rFonts w:ascii="黑体" w:eastAsia="黑体" w:hAnsi="黑体" w:hint="eastAsia"/>
          <w:sz w:val="30"/>
          <w:szCs w:val="30"/>
        </w:rPr>
        <w:t>民主管理、校务公开</w:t>
      </w:r>
    </w:p>
    <w:p w:rsidR="008C5FD2" w:rsidRPr="0009434B" w:rsidRDefault="00191B3A" w:rsidP="0009434B">
      <w:pPr>
        <w:spacing w:line="480" w:lineRule="exact"/>
        <w:ind w:firstLineChars="200" w:firstLine="600"/>
        <w:rPr>
          <w:rFonts w:ascii="仿宋_GB2312" w:eastAsia="仿宋_GB2312" w:hAnsiTheme="minorEastAsia"/>
          <w:sz w:val="30"/>
          <w:szCs w:val="30"/>
        </w:rPr>
      </w:pPr>
      <w:r w:rsidRPr="0009434B">
        <w:rPr>
          <w:rFonts w:ascii="仿宋_GB2312" w:eastAsia="仿宋_GB2312" w:hAnsiTheme="minorEastAsia" w:hint="eastAsia"/>
          <w:sz w:val="30"/>
          <w:szCs w:val="30"/>
        </w:rPr>
        <w:t>有先进的教育理念，能带领全体教职员工模范遵守师德师范，敬业爱生。为人宽宏豁达</w:t>
      </w:r>
      <w:r w:rsidR="00C626BB" w:rsidRPr="0009434B">
        <w:rPr>
          <w:rFonts w:ascii="仿宋_GB2312" w:eastAsia="仿宋_GB2312" w:hAnsiTheme="minorEastAsia" w:hint="eastAsia"/>
          <w:sz w:val="30"/>
          <w:szCs w:val="30"/>
        </w:rPr>
        <w:t>、</w:t>
      </w:r>
      <w:r w:rsidRPr="0009434B">
        <w:rPr>
          <w:rFonts w:ascii="仿宋_GB2312" w:eastAsia="仿宋_GB2312" w:hAnsiTheme="minorEastAsia" w:hint="eastAsia"/>
          <w:sz w:val="30"/>
          <w:szCs w:val="30"/>
        </w:rPr>
        <w:t>公正无私</w:t>
      </w:r>
      <w:r w:rsidR="005A0050" w:rsidRPr="0009434B">
        <w:rPr>
          <w:rFonts w:ascii="仿宋_GB2312" w:eastAsia="仿宋_GB2312" w:hAnsiTheme="minorEastAsia" w:hint="eastAsia"/>
          <w:sz w:val="30"/>
          <w:szCs w:val="30"/>
        </w:rPr>
        <w:t>，为事理智、冷静，光明磊落</w:t>
      </w:r>
      <w:r w:rsidR="00C626BB" w:rsidRPr="0009434B">
        <w:rPr>
          <w:rFonts w:ascii="仿宋_GB2312" w:eastAsia="仿宋_GB2312" w:hAnsiTheme="minorEastAsia" w:hint="eastAsia"/>
          <w:sz w:val="30"/>
          <w:szCs w:val="30"/>
        </w:rPr>
        <w:t>。</w:t>
      </w:r>
      <w:r w:rsidR="005A0050" w:rsidRPr="0009434B">
        <w:rPr>
          <w:rFonts w:ascii="仿宋_GB2312" w:eastAsia="仿宋_GB2312" w:hAnsiTheme="minorEastAsia" w:hint="eastAsia"/>
          <w:sz w:val="30"/>
          <w:szCs w:val="30"/>
        </w:rPr>
        <w:t>学校重大事项均公平、公正、公开解决。凡涉及到利益</w:t>
      </w:r>
      <w:r w:rsidR="00C626BB" w:rsidRPr="0009434B">
        <w:rPr>
          <w:rFonts w:ascii="仿宋_GB2312" w:eastAsia="仿宋_GB2312" w:hAnsiTheme="minorEastAsia" w:hint="eastAsia"/>
          <w:sz w:val="30"/>
          <w:szCs w:val="30"/>
        </w:rPr>
        <w:t>的</w:t>
      </w:r>
      <w:r w:rsidR="005A0050" w:rsidRPr="0009434B">
        <w:rPr>
          <w:rFonts w:ascii="仿宋_GB2312" w:eastAsia="仿宋_GB2312" w:hAnsiTheme="minorEastAsia" w:hint="eastAsia"/>
          <w:sz w:val="30"/>
          <w:szCs w:val="30"/>
        </w:rPr>
        <w:t>所有事项都由领导小组集体决定</w:t>
      </w:r>
      <w:r w:rsidR="00C626BB" w:rsidRPr="0009434B">
        <w:rPr>
          <w:rFonts w:ascii="仿宋_GB2312" w:eastAsia="仿宋_GB2312" w:hAnsiTheme="minorEastAsia" w:hint="eastAsia"/>
          <w:sz w:val="30"/>
          <w:szCs w:val="30"/>
        </w:rPr>
        <w:t>。</w:t>
      </w:r>
      <w:r w:rsidR="005A0050" w:rsidRPr="0009434B">
        <w:rPr>
          <w:rFonts w:ascii="仿宋_GB2312" w:eastAsia="仿宋_GB2312" w:hAnsiTheme="minorEastAsia" w:hint="eastAsia"/>
          <w:sz w:val="30"/>
          <w:szCs w:val="30"/>
        </w:rPr>
        <w:t>实行校务公开，接受监督。</w:t>
      </w:r>
    </w:p>
    <w:p w:rsidR="00AB31E1" w:rsidRDefault="001F14B0" w:rsidP="00AB31E1">
      <w:pPr>
        <w:spacing w:line="480" w:lineRule="exact"/>
        <w:ind w:firstLineChars="200" w:firstLine="600"/>
        <w:jc w:val="left"/>
        <w:rPr>
          <w:rFonts w:ascii="仿宋_GB2312" w:eastAsia="仿宋_GB2312"/>
          <w:kern w:val="0"/>
          <w:sz w:val="30"/>
          <w:szCs w:val="30"/>
        </w:rPr>
      </w:pPr>
      <w:r w:rsidRPr="0009434B">
        <w:rPr>
          <w:rFonts w:ascii="仿宋_GB2312" w:eastAsia="仿宋_GB2312" w:hint="eastAsia"/>
          <w:kern w:val="0"/>
          <w:sz w:val="30"/>
          <w:szCs w:val="30"/>
        </w:rPr>
        <w:t>完善管理机制，严格管理规范，</w:t>
      </w:r>
      <w:r w:rsidR="00AB31E1">
        <w:rPr>
          <w:rFonts w:ascii="仿宋_GB2312" w:eastAsia="仿宋_GB2312" w:hint="eastAsia"/>
          <w:kern w:val="0"/>
          <w:sz w:val="30"/>
          <w:szCs w:val="30"/>
        </w:rPr>
        <w:t>细化管理策略。</w:t>
      </w:r>
    </w:p>
    <w:p w:rsidR="00C55526" w:rsidRPr="0009434B" w:rsidRDefault="00AB31E1" w:rsidP="00B4370A">
      <w:pPr>
        <w:spacing w:line="480" w:lineRule="exact"/>
        <w:ind w:firstLineChars="200" w:firstLine="600"/>
        <w:jc w:val="left"/>
        <w:rPr>
          <w:rFonts w:ascii="仿宋_GB2312" w:eastAsia="仿宋_GB2312"/>
          <w:kern w:val="0"/>
          <w:sz w:val="30"/>
          <w:szCs w:val="30"/>
        </w:rPr>
      </w:pPr>
      <w:r w:rsidRPr="0009434B">
        <w:rPr>
          <w:rFonts w:ascii="仿宋_GB2312" w:eastAsia="仿宋_GB2312" w:hint="eastAsia"/>
          <w:kern w:val="0"/>
          <w:sz w:val="30"/>
          <w:szCs w:val="30"/>
        </w:rPr>
        <w:t>2015年以来，我校实施了以“校务委员会”和“学术委员会”建设为重点的现代学校管理制度，制定了校务委员会章程、学术委员会章程。由于人事变动等原因，两个委员会进行了改选，2017年12月，第二届校务委员会、学术委员会正式成立。在职称申报推荐、岗位竞聘、专项奖励性绩效发放方案制定、校五级梯队教师评选等具体事务中，校务、学术委员会发挥了重要作用，提高了我校教育科学研究学术水平，促进了学校教育事业的发展。</w:t>
      </w:r>
    </w:p>
    <w:p w:rsidR="00B61FB7" w:rsidRPr="00CE4A66" w:rsidRDefault="00CE4A66" w:rsidP="00B03449">
      <w:pPr>
        <w:pStyle w:val="a5"/>
        <w:numPr>
          <w:ilvl w:val="0"/>
          <w:numId w:val="1"/>
        </w:numPr>
        <w:spacing w:line="480" w:lineRule="exact"/>
        <w:ind w:firstLineChars="0"/>
        <w:jc w:val="left"/>
        <w:rPr>
          <w:rFonts w:ascii="黑体" w:eastAsia="黑体" w:hAnsi="黑体"/>
          <w:kern w:val="0"/>
          <w:sz w:val="30"/>
          <w:szCs w:val="30"/>
        </w:rPr>
      </w:pPr>
      <w:r w:rsidRPr="00CE4A66">
        <w:rPr>
          <w:rFonts w:ascii="黑体" w:eastAsia="黑体" w:hAnsi="黑体" w:hint="eastAsia"/>
          <w:kern w:val="0"/>
          <w:sz w:val="30"/>
          <w:szCs w:val="30"/>
        </w:rPr>
        <w:t>队伍建设，崇德实干</w:t>
      </w:r>
    </w:p>
    <w:p w:rsidR="00B61FB7" w:rsidRPr="00B4370A" w:rsidRDefault="00B61FB7" w:rsidP="00B4370A">
      <w:pPr>
        <w:spacing w:line="480" w:lineRule="exact"/>
        <w:ind w:firstLineChars="200" w:firstLine="600"/>
        <w:jc w:val="left"/>
        <w:rPr>
          <w:rFonts w:ascii="仿宋_GB2312" w:eastAsia="仿宋_GB2312"/>
          <w:kern w:val="0"/>
          <w:sz w:val="30"/>
          <w:szCs w:val="30"/>
        </w:rPr>
      </w:pPr>
      <w:r w:rsidRPr="0009434B">
        <w:rPr>
          <w:rFonts w:ascii="仿宋_GB2312" w:eastAsia="仿宋_GB2312" w:hint="eastAsia"/>
          <w:kern w:val="0"/>
          <w:sz w:val="30"/>
          <w:szCs w:val="30"/>
        </w:rPr>
        <w:t>学校的飞跃发展，离不开一支团结协作、有战斗力的高素质中层干部队伍。对那些看得准、有潜力、有发展前途的年轻干部，要敢于给他们压担子，有计划安排他们去经受锻炼。按照“选拔—培养—推荐”的三部曲，通过2014年和2017年两次校中层竞聘，让更多年富力强的优秀教师走上了重要的管理岗位。</w:t>
      </w:r>
    </w:p>
    <w:p w:rsidR="00273A4C" w:rsidRPr="00CE4A66" w:rsidRDefault="00CE4A66" w:rsidP="00CE4A66">
      <w:pPr>
        <w:pStyle w:val="a5"/>
        <w:numPr>
          <w:ilvl w:val="0"/>
          <w:numId w:val="1"/>
        </w:numPr>
        <w:spacing w:line="480" w:lineRule="exact"/>
        <w:ind w:firstLineChars="0"/>
        <w:rPr>
          <w:rFonts w:ascii="黑体" w:eastAsia="黑体" w:hAnsi="黑体"/>
          <w:sz w:val="30"/>
          <w:szCs w:val="30"/>
        </w:rPr>
      </w:pPr>
      <w:r w:rsidRPr="00CE4A66">
        <w:rPr>
          <w:rFonts w:ascii="黑体" w:eastAsia="黑体" w:hAnsi="黑体" w:hint="eastAsia"/>
          <w:sz w:val="30"/>
          <w:szCs w:val="30"/>
        </w:rPr>
        <w:t>教师发展，</w:t>
      </w:r>
      <w:proofErr w:type="gramStart"/>
      <w:r w:rsidRPr="00CE4A66">
        <w:rPr>
          <w:rFonts w:ascii="黑体" w:eastAsia="黑体" w:hAnsi="黑体" w:hint="eastAsia"/>
          <w:sz w:val="30"/>
          <w:szCs w:val="30"/>
        </w:rPr>
        <w:t>德业双馨</w:t>
      </w:r>
      <w:proofErr w:type="gramEnd"/>
    </w:p>
    <w:p w:rsidR="00AE4D44" w:rsidRPr="00B4370A" w:rsidRDefault="00AE4D44" w:rsidP="00B4370A">
      <w:pPr>
        <w:spacing w:line="480" w:lineRule="exact"/>
        <w:ind w:firstLineChars="150" w:firstLine="450"/>
        <w:jc w:val="left"/>
        <w:rPr>
          <w:rFonts w:ascii="仿宋_GB2312" w:eastAsia="仿宋_GB2312"/>
          <w:kern w:val="0"/>
          <w:sz w:val="30"/>
          <w:szCs w:val="30"/>
        </w:rPr>
      </w:pPr>
      <w:r w:rsidRPr="0009434B">
        <w:rPr>
          <w:rFonts w:ascii="仿宋_GB2312" w:eastAsia="仿宋_GB2312" w:hint="eastAsia"/>
          <w:kern w:val="0"/>
          <w:sz w:val="30"/>
          <w:szCs w:val="30"/>
        </w:rPr>
        <w:t>近年来，我校教师锐意进取，奋发向上，在省市各项教育教学评比和市五级梯队评选中崭露头角，取得了令人瞩目的成绩。</w:t>
      </w:r>
      <w:r w:rsidRPr="0009434B">
        <w:rPr>
          <w:rFonts w:ascii="仿宋_GB2312" w:eastAsia="仿宋_GB2312" w:hint="eastAsia"/>
          <w:kern w:val="0"/>
          <w:sz w:val="30"/>
          <w:szCs w:val="30"/>
        </w:rPr>
        <w:lastRenderedPageBreak/>
        <w:t>2017年，我校在各类优质课竞赛中获得省一等奖3人次（</w:t>
      </w:r>
      <w:smartTag w:uri="urn:schemas-microsoft-com:office:smarttags" w:element="PersonName">
        <w:smartTagPr>
          <w:attr w:name="ProductID" w:val="吴敏"/>
        </w:smartTagPr>
        <w:r w:rsidRPr="0009434B">
          <w:rPr>
            <w:rFonts w:ascii="仿宋_GB2312" w:eastAsia="仿宋_GB2312" w:hint="eastAsia"/>
            <w:kern w:val="0"/>
            <w:sz w:val="30"/>
            <w:szCs w:val="30"/>
          </w:rPr>
          <w:t>吴敏</w:t>
        </w:r>
      </w:smartTag>
      <w:proofErr w:type="gramStart"/>
      <w:r w:rsidRPr="0009434B">
        <w:rPr>
          <w:rFonts w:ascii="仿宋_GB2312" w:eastAsia="仿宋_GB2312" w:hint="eastAsia"/>
          <w:kern w:val="0"/>
          <w:sz w:val="30"/>
          <w:szCs w:val="30"/>
        </w:rPr>
        <w:t>老师获</w:t>
      </w:r>
      <w:proofErr w:type="gramEnd"/>
      <w:r w:rsidRPr="0009434B">
        <w:rPr>
          <w:rFonts w:ascii="仿宋_GB2312" w:eastAsia="仿宋_GB2312" w:hint="eastAsia"/>
          <w:kern w:val="0"/>
          <w:sz w:val="30"/>
          <w:szCs w:val="30"/>
        </w:rPr>
        <w:t>江苏省物理评优课比赛一等奖、</w:t>
      </w:r>
      <w:smartTag w:uri="urn:schemas-microsoft-com:office:smarttags" w:element="PersonName">
        <w:smartTagPr>
          <w:attr w:name="ProductID" w:val="程承平"/>
        </w:smartTagPr>
        <w:r w:rsidRPr="0009434B">
          <w:rPr>
            <w:rFonts w:ascii="仿宋_GB2312" w:eastAsia="仿宋_GB2312" w:hint="eastAsia"/>
            <w:kern w:val="0"/>
            <w:sz w:val="30"/>
            <w:szCs w:val="30"/>
          </w:rPr>
          <w:t>程承平</w:t>
        </w:r>
      </w:smartTag>
      <w:proofErr w:type="gramStart"/>
      <w:r w:rsidRPr="0009434B">
        <w:rPr>
          <w:rFonts w:ascii="仿宋_GB2312" w:eastAsia="仿宋_GB2312" w:hint="eastAsia"/>
          <w:kern w:val="0"/>
          <w:sz w:val="30"/>
          <w:szCs w:val="30"/>
        </w:rPr>
        <w:t>老师获</w:t>
      </w:r>
      <w:proofErr w:type="gramEnd"/>
      <w:r w:rsidRPr="0009434B">
        <w:rPr>
          <w:rFonts w:ascii="仿宋_GB2312" w:eastAsia="仿宋_GB2312" w:hint="eastAsia"/>
          <w:kern w:val="0"/>
          <w:sz w:val="30"/>
          <w:szCs w:val="30"/>
        </w:rPr>
        <w:t>江苏省信息化教学能手大赛一等奖、</w:t>
      </w:r>
      <w:smartTag w:uri="urn:schemas-microsoft-com:office:smarttags" w:element="PersonName">
        <w:smartTagPr>
          <w:attr w:name="ProductID" w:val="王赟"/>
        </w:smartTagPr>
        <w:r w:rsidRPr="0009434B">
          <w:rPr>
            <w:rFonts w:ascii="仿宋_GB2312" w:eastAsia="仿宋_GB2312" w:hint="eastAsia"/>
            <w:kern w:val="0"/>
            <w:sz w:val="30"/>
            <w:szCs w:val="30"/>
          </w:rPr>
          <w:t>王</w:t>
        </w:r>
        <w:r w:rsidRPr="0009434B">
          <w:rPr>
            <w:rFonts w:ascii="宋体" w:eastAsia="宋体" w:hAnsi="宋体" w:cs="宋体" w:hint="eastAsia"/>
            <w:kern w:val="0"/>
            <w:sz w:val="30"/>
            <w:szCs w:val="30"/>
          </w:rPr>
          <w:t>赟</w:t>
        </w:r>
      </w:smartTag>
      <w:proofErr w:type="gramStart"/>
      <w:r w:rsidRPr="0009434B">
        <w:rPr>
          <w:rFonts w:ascii="仿宋_GB2312" w:eastAsia="仿宋_GB2312" w:hAnsi="仿宋_GB2312" w:hint="eastAsia"/>
          <w:kern w:val="0"/>
          <w:sz w:val="30"/>
          <w:szCs w:val="30"/>
        </w:rPr>
        <w:t>老师获</w:t>
      </w:r>
      <w:proofErr w:type="gramEnd"/>
      <w:r w:rsidRPr="0009434B">
        <w:rPr>
          <w:rFonts w:ascii="仿宋_GB2312" w:eastAsia="仿宋_GB2312" w:hAnsi="仿宋_GB2312" w:hint="eastAsia"/>
          <w:kern w:val="0"/>
          <w:sz w:val="30"/>
          <w:szCs w:val="30"/>
        </w:rPr>
        <w:t>江苏省中小学教师中华经典</w:t>
      </w:r>
      <w:proofErr w:type="gramStart"/>
      <w:r w:rsidRPr="0009434B">
        <w:rPr>
          <w:rFonts w:ascii="仿宋_GB2312" w:eastAsia="仿宋_GB2312" w:hAnsi="仿宋_GB2312" w:hint="eastAsia"/>
          <w:kern w:val="0"/>
          <w:sz w:val="30"/>
          <w:szCs w:val="30"/>
        </w:rPr>
        <w:t>诵写讲</w:t>
      </w:r>
      <w:proofErr w:type="gramEnd"/>
      <w:r w:rsidRPr="0009434B">
        <w:rPr>
          <w:rFonts w:ascii="仿宋_GB2312" w:eastAsia="仿宋_GB2312" w:hAnsi="仿宋_GB2312" w:hint="eastAsia"/>
          <w:kern w:val="0"/>
          <w:sz w:val="30"/>
          <w:szCs w:val="30"/>
        </w:rPr>
        <w:t>综合展示一等奖）。本学年，我校新增特级教师后备人才</w:t>
      </w:r>
      <w:r w:rsidRPr="0009434B">
        <w:rPr>
          <w:rFonts w:ascii="仿宋_GB2312" w:eastAsia="仿宋_GB2312" w:hint="eastAsia"/>
          <w:kern w:val="0"/>
          <w:sz w:val="30"/>
          <w:szCs w:val="30"/>
        </w:rPr>
        <w:t>1名、学科带头人2名、骨干教师2名、教学能手和教坛新秀各1名，首批常州市青年教师英才培养对象1名。高素质的教师队伍是提高学校教育教学质量的根本保证，我校始终发挥教育科研在工作中的功能，以教育科研促进教师的专业发展，以教师的专业发展促进学生的素质发展，使我校走上一条全面、协调、可持续发展之路。</w:t>
      </w:r>
    </w:p>
    <w:p w:rsidR="00273A4C" w:rsidRPr="00CE4A66" w:rsidRDefault="00DE4E36" w:rsidP="0009434B">
      <w:pPr>
        <w:pStyle w:val="a5"/>
        <w:numPr>
          <w:ilvl w:val="0"/>
          <w:numId w:val="1"/>
        </w:numPr>
        <w:spacing w:line="480" w:lineRule="exact"/>
        <w:ind w:firstLineChars="0"/>
        <w:rPr>
          <w:rFonts w:ascii="黑体" w:eastAsia="黑体" w:hAnsi="黑体"/>
          <w:sz w:val="30"/>
          <w:szCs w:val="30"/>
        </w:rPr>
      </w:pPr>
      <w:r w:rsidRPr="00CE4A66">
        <w:rPr>
          <w:rFonts w:ascii="黑体" w:eastAsia="黑体" w:hAnsi="黑体" w:hint="eastAsia"/>
          <w:sz w:val="30"/>
          <w:szCs w:val="30"/>
        </w:rPr>
        <w:t>课程建设，辐射全市</w:t>
      </w:r>
    </w:p>
    <w:p w:rsidR="00963DBD" w:rsidRPr="0009434B" w:rsidRDefault="00B61FB7" w:rsidP="00B4370A">
      <w:pPr>
        <w:spacing w:line="480" w:lineRule="exact"/>
        <w:ind w:firstLineChars="200" w:firstLine="600"/>
        <w:rPr>
          <w:rFonts w:ascii="仿宋_GB2312" w:eastAsia="仿宋_GB2312" w:hAnsiTheme="minorEastAsia"/>
          <w:sz w:val="30"/>
          <w:szCs w:val="30"/>
        </w:rPr>
      </w:pPr>
      <w:r w:rsidRPr="0009434B">
        <w:rPr>
          <w:rFonts w:ascii="仿宋_GB2312" w:eastAsia="仿宋_GB2312" w:hAnsiTheme="minorEastAsia" w:hint="eastAsia"/>
          <w:sz w:val="30"/>
          <w:szCs w:val="30"/>
        </w:rPr>
        <w:t>成功</w:t>
      </w:r>
      <w:r w:rsidR="00963DBD" w:rsidRPr="0009434B">
        <w:rPr>
          <w:rFonts w:ascii="仿宋_GB2312" w:eastAsia="仿宋_GB2312" w:hAnsiTheme="minorEastAsia" w:hint="eastAsia"/>
          <w:sz w:val="30"/>
          <w:szCs w:val="30"/>
        </w:rPr>
        <w:t>申报</w:t>
      </w:r>
      <w:r w:rsidRPr="0009434B">
        <w:rPr>
          <w:rFonts w:ascii="仿宋_GB2312" w:eastAsia="仿宋_GB2312" w:hAnsiTheme="minorEastAsia" w:hint="eastAsia"/>
          <w:sz w:val="30"/>
          <w:szCs w:val="30"/>
        </w:rPr>
        <w:t>江苏省“理科创想实验课程基地”</w:t>
      </w:r>
      <w:r w:rsidR="00963DBD">
        <w:rPr>
          <w:rFonts w:ascii="仿宋_GB2312" w:eastAsia="仿宋_GB2312" w:hAnsiTheme="minorEastAsia" w:hint="eastAsia"/>
          <w:sz w:val="30"/>
          <w:szCs w:val="30"/>
        </w:rPr>
        <w:t>。</w:t>
      </w:r>
      <w:r w:rsidR="00963DBD" w:rsidRPr="00963DBD">
        <w:rPr>
          <w:rFonts w:ascii="仿宋_GB2312" w:eastAsia="仿宋_GB2312" w:hAnsiTheme="minorEastAsia" w:hint="eastAsia"/>
          <w:sz w:val="30"/>
          <w:szCs w:val="30"/>
        </w:rPr>
        <w:t>在全省46个高中课程基地建设项目申报中位居第四。这是二中继2013年“府学文化课程基地”以后，又一成功申报的省级课程基地。</w:t>
      </w:r>
      <w:r w:rsidR="003C1692">
        <w:rPr>
          <w:rFonts w:ascii="仿宋_GB2312" w:eastAsia="仿宋_GB2312" w:hAnsiTheme="minorEastAsia" w:hint="eastAsia"/>
          <w:sz w:val="30"/>
          <w:szCs w:val="30"/>
        </w:rPr>
        <w:t>基地建设</w:t>
      </w:r>
      <w:r w:rsidR="003C1692" w:rsidRPr="003C1692">
        <w:rPr>
          <w:rFonts w:ascii="仿宋_GB2312" w:eastAsia="仿宋_GB2312" w:hAnsiTheme="minorEastAsia" w:hint="eastAsia"/>
          <w:sz w:val="30"/>
          <w:szCs w:val="30"/>
        </w:rPr>
        <w:t>将从育人环境、课程建设、平台搭建、模型建构等方面进行建设。</w:t>
      </w:r>
      <w:r w:rsidRPr="0009434B">
        <w:rPr>
          <w:rFonts w:ascii="仿宋_GB2312" w:eastAsia="仿宋_GB2312" w:hAnsiTheme="minorEastAsia" w:hint="eastAsia"/>
          <w:sz w:val="30"/>
          <w:szCs w:val="30"/>
        </w:rPr>
        <w:t>计划建设人地协调馆、生命科学馆等5馆24室，实现学科基础、拓展实训、科技体验等一系列功能</w:t>
      </w:r>
      <w:r w:rsidR="00963DBD">
        <w:rPr>
          <w:rFonts w:ascii="仿宋_GB2312" w:eastAsia="仿宋_GB2312" w:hAnsiTheme="minorEastAsia" w:hint="eastAsia"/>
          <w:sz w:val="30"/>
          <w:szCs w:val="30"/>
        </w:rPr>
        <w:t>。</w:t>
      </w:r>
      <w:r w:rsidR="00963DBD" w:rsidRPr="00963DBD">
        <w:rPr>
          <w:rFonts w:ascii="仿宋_GB2312" w:eastAsia="仿宋_GB2312" w:hAnsiTheme="minorEastAsia" w:hint="eastAsia"/>
          <w:sz w:val="30"/>
          <w:szCs w:val="30"/>
        </w:rPr>
        <w:t>今后，学校</w:t>
      </w:r>
      <w:proofErr w:type="gramStart"/>
      <w:r w:rsidR="00963DBD" w:rsidRPr="00963DBD">
        <w:rPr>
          <w:rFonts w:ascii="仿宋_GB2312" w:eastAsia="仿宋_GB2312" w:hAnsiTheme="minorEastAsia" w:hint="eastAsia"/>
          <w:sz w:val="30"/>
          <w:szCs w:val="30"/>
        </w:rPr>
        <w:t>将统整文</w:t>
      </w:r>
      <w:proofErr w:type="gramEnd"/>
      <w:r w:rsidR="00963DBD" w:rsidRPr="00963DBD">
        <w:rPr>
          <w:rFonts w:ascii="仿宋_GB2312" w:eastAsia="仿宋_GB2312" w:hAnsiTheme="minorEastAsia" w:hint="eastAsia"/>
          <w:sz w:val="30"/>
          <w:szCs w:val="30"/>
        </w:rPr>
        <w:t>、理两类</w:t>
      </w:r>
      <w:proofErr w:type="gramStart"/>
      <w:r w:rsidR="00963DBD" w:rsidRPr="00963DBD">
        <w:rPr>
          <w:rFonts w:ascii="仿宋_GB2312" w:eastAsia="仿宋_GB2312" w:hAnsiTheme="minorEastAsia" w:hint="eastAsia"/>
          <w:sz w:val="30"/>
          <w:szCs w:val="30"/>
        </w:rPr>
        <w:t>课程省基地</w:t>
      </w:r>
      <w:proofErr w:type="gramEnd"/>
      <w:r w:rsidR="00963DBD" w:rsidRPr="00963DBD">
        <w:rPr>
          <w:rFonts w:ascii="仿宋_GB2312" w:eastAsia="仿宋_GB2312" w:hAnsiTheme="minorEastAsia" w:hint="eastAsia"/>
          <w:sz w:val="30"/>
          <w:szCs w:val="30"/>
        </w:rPr>
        <w:t>以及省数字化学习试点校建设，打破学科壁垒，改善学生学习方式，创建学生自主学习和实践的创新平台。</w:t>
      </w:r>
    </w:p>
    <w:p w:rsidR="00AA237E" w:rsidRPr="00CE4A66" w:rsidRDefault="003D1A86" w:rsidP="0009434B">
      <w:pPr>
        <w:pStyle w:val="a5"/>
        <w:numPr>
          <w:ilvl w:val="0"/>
          <w:numId w:val="1"/>
        </w:numPr>
        <w:spacing w:line="480" w:lineRule="exact"/>
        <w:ind w:firstLineChars="0"/>
        <w:rPr>
          <w:rFonts w:ascii="黑体" w:eastAsia="黑体" w:hAnsi="黑体"/>
          <w:sz w:val="30"/>
          <w:szCs w:val="30"/>
        </w:rPr>
      </w:pPr>
      <w:r w:rsidRPr="00CE4A66">
        <w:rPr>
          <w:rFonts w:ascii="黑体" w:eastAsia="黑体" w:hAnsi="黑体" w:hint="eastAsia"/>
          <w:sz w:val="30"/>
          <w:szCs w:val="30"/>
        </w:rPr>
        <w:t>规范办学，减负增效</w:t>
      </w:r>
    </w:p>
    <w:p w:rsidR="00053BEC" w:rsidRPr="0009434B" w:rsidRDefault="0067511E" w:rsidP="0009434B">
      <w:pPr>
        <w:spacing w:line="480" w:lineRule="exact"/>
        <w:ind w:firstLineChars="200" w:firstLine="600"/>
        <w:rPr>
          <w:rFonts w:ascii="仿宋_GB2312" w:eastAsia="仿宋_GB2312" w:hAnsiTheme="minorEastAsia"/>
          <w:sz w:val="30"/>
          <w:szCs w:val="30"/>
        </w:rPr>
      </w:pPr>
      <w:r w:rsidRPr="0009434B">
        <w:rPr>
          <w:rFonts w:ascii="仿宋_GB2312" w:eastAsia="仿宋_GB2312" w:hAnsiTheme="minorEastAsia" w:hint="eastAsia"/>
          <w:sz w:val="30"/>
          <w:szCs w:val="30"/>
        </w:rPr>
        <w:t>学校严格按照“五严规定”，切实规范办学行为，深入实施素质教育，教师学生得到了主动、健康、可持续的发展。</w:t>
      </w:r>
    </w:p>
    <w:p w:rsidR="00AE4D44" w:rsidRPr="0009434B" w:rsidRDefault="00AE4D44" w:rsidP="0009434B">
      <w:pPr>
        <w:spacing w:line="480" w:lineRule="exact"/>
        <w:ind w:firstLineChars="200" w:firstLine="600"/>
        <w:jc w:val="left"/>
        <w:rPr>
          <w:rFonts w:ascii="仿宋_GB2312" w:eastAsia="仿宋_GB2312"/>
          <w:kern w:val="0"/>
          <w:sz w:val="30"/>
          <w:szCs w:val="30"/>
        </w:rPr>
      </w:pPr>
      <w:r w:rsidRPr="0009434B">
        <w:rPr>
          <w:rFonts w:ascii="仿宋_GB2312" w:eastAsia="仿宋_GB2312" w:hint="eastAsia"/>
          <w:kern w:val="0"/>
          <w:sz w:val="30"/>
          <w:szCs w:val="30"/>
        </w:rPr>
        <w:t>我校以立德树人为根本任务，以人中君子、国之栋梁为培养目标，尊重学生个性化发展，倡导多元学习，提升核心素养。近年来，我校学生参与各类竞赛人数达35%，有625人次在国家级、省级、市各类竞赛中获奖。本学年，我校学生获第26届全国高中生生物学科奥林匹克竞赛江苏赛区一等奖2人，二等奖、三等奖各1人，2018年全国中学生生物学联赛江苏赛区一等奖2人，二等奖1人。</w:t>
      </w:r>
    </w:p>
    <w:p w:rsidR="00D7483B" w:rsidRPr="0009434B" w:rsidRDefault="00053BEC" w:rsidP="0009434B">
      <w:pPr>
        <w:spacing w:line="480" w:lineRule="exact"/>
        <w:ind w:firstLineChars="200" w:firstLine="600"/>
        <w:rPr>
          <w:rFonts w:ascii="仿宋_GB2312" w:eastAsia="仿宋_GB2312" w:hAnsiTheme="minorEastAsia"/>
          <w:sz w:val="30"/>
          <w:szCs w:val="30"/>
        </w:rPr>
      </w:pPr>
      <w:r w:rsidRPr="0009434B">
        <w:rPr>
          <w:rFonts w:ascii="仿宋_GB2312" w:eastAsia="仿宋_GB2312" w:hAnsiTheme="minorEastAsia" w:hint="eastAsia"/>
          <w:sz w:val="30"/>
          <w:szCs w:val="30"/>
        </w:rPr>
        <w:lastRenderedPageBreak/>
        <w:t>高一、高二年级稳定，总体状况</w:t>
      </w:r>
      <w:r w:rsidR="00643A5E" w:rsidRPr="0009434B">
        <w:rPr>
          <w:rFonts w:ascii="仿宋_GB2312" w:eastAsia="仿宋_GB2312" w:hAnsiTheme="minorEastAsia" w:hint="eastAsia"/>
          <w:sz w:val="30"/>
          <w:szCs w:val="30"/>
        </w:rPr>
        <w:t>好。</w:t>
      </w:r>
      <w:r w:rsidR="00A82361" w:rsidRPr="0009434B">
        <w:rPr>
          <w:rFonts w:ascii="仿宋_GB2312" w:eastAsia="仿宋_GB2312" w:hAnsiTheme="minorEastAsia" w:hint="eastAsia"/>
          <w:sz w:val="30"/>
          <w:szCs w:val="30"/>
        </w:rPr>
        <w:t>201</w:t>
      </w:r>
      <w:r w:rsidR="00AE4D44" w:rsidRPr="0009434B">
        <w:rPr>
          <w:rFonts w:ascii="仿宋_GB2312" w:eastAsia="仿宋_GB2312" w:hAnsiTheme="minorEastAsia" w:hint="eastAsia"/>
          <w:sz w:val="30"/>
          <w:szCs w:val="30"/>
        </w:rPr>
        <w:t>8</w:t>
      </w:r>
      <w:r w:rsidR="00A82361" w:rsidRPr="0009434B">
        <w:rPr>
          <w:rFonts w:ascii="仿宋_GB2312" w:eastAsia="仿宋_GB2312" w:hAnsiTheme="minorEastAsia" w:hint="eastAsia"/>
          <w:sz w:val="30"/>
          <w:szCs w:val="30"/>
        </w:rPr>
        <w:t>年高考</w:t>
      </w:r>
      <w:r w:rsidR="00AE4D44" w:rsidRPr="0009434B">
        <w:rPr>
          <w:rFonts w:ascii="仿宋_GB2312" w:eastAsia="仿宋_GB2312" w:hAnsiTheme="minorEastAsia" w:hint="eastAsia"/>
          <w:sz w:val="30"/>
          <w:szCs w:val="30"/>
        </w:rPr>
        <w:t>本</w:t>
      </w:r>
      <w:proofErr w:type="gramStart"/>
      <w:r w:rsidR="00AE4D44" w:rsidRPr="0009434B">
        <w:rPr>
          <w:rFonts w:ascii="仿宋_GB2312" w:eastAsia="仿宋_GB2312" w:hAnsiTheme="minorEastAsia" w:hint="eastAsia"/>
          <w:sz w:val="30"/>
          <w:szCs w:val="30"/>
        </w:rPr>
        <w:t>一达线率</w:t>
      </w:r>
      <w:proofErr w:type="gramEnd"/>
      <w:r w:rsidR="00AE4D44" w:rsidRPr="0009434B">
        <w:rPr>
          <w:rFonts w:ascii="仿宋_GB2312" w:eastAsia="仿宋_GB2312" w:hAnsiTheme="minorEastAsia" w:hint="eastAsia"/>
          <w:sz w:val="30"/>
          <w:szCs w:val="30"/>
        </w:rPr>
        <w:t>再创新高</w:t>
      </w:r>
      <w:r w:rsidR="00A82361" w:rsidRPr="0009434B">
        <w:rPr>
          <w:rFonts w:ascii="仿宋_GB2312" w:eastAsia="仿宋_GB2312" w:hAnsiTheme="minorEastAsia" w:hint="eastAsia"/>
          <w:sz w:val="30"/>
          <w:szCs w:val="30"/>
        </w:rPr>
        <w:t>，</w:t>
      </w:r>
      <w:r w:rsidR="00643A5E" w:rsidRPr="0009434B">
        <w:rPr>
          <w:rFonts w:ascii="仿宋_GB2312" w:eastAsia="仿宋_GB2312" w:hAnsiTheme="minorEastAsia" w:hint="eastAsia"/>
          <w:sz w:val="30"/>
          <w:szCs w:val="30"/>
        </w:rPr>
        <w:t>二中社会声誉蒸蒸日上，受到各方面的好评。</w:t>
      </w:r>
    </w:p>
    <w:p w:rsidR="00643A5E" w:rsidRPr="0009434B" w:rsidRDefault="00643A5E" w:rsidP="0009434B">
      <w:pPr>
        <w:spacing w:line="480" w:lineRule="exact"/>
        <w:rPr>
          <w:rFonts w:ascii="仿宋_GB2312" w:eastAsia="仿宋_GB2312" w:hAnsiTheme="minorEastAsia"/>
          <w:sz w:val="30"/>
          <w:szCs w:val="30"/>
        </w:rPr>
      </w:pPr>
    </w:p>
    <w:p w:rsidR="00643A5E" w:rsidRDefault="0009434B" w:rsidP="0009434B">
      <w:pPr>
        <w:spacing w:line="480" w:lineRule="exact"/>
        <w:ind w:firstLineChars="200" w:firstLine="600"/>
        <w:rPr>
          <w:rFonts w:ascii="仿宋_GB2312" w:eastAsia="仿宋_GB2312" w:hAnsiTheme="minorEastAsia"/>
          <w:sz w:val="30"/>
          <w:szCs w:val="30"/>
        </w:rPr>
      </w:pPr>
      <w:r w:rsidRPr="0009434B">
        <w:rPr>
          <w:rFonts w:ascii="仿宋_GB2312" w:eastAsia="仿宋_GB2312" w:hint="eastAsia"/>
          <w:kern w:val="0"/>
          <w:sz w:val="30"/>
          <w:szCs w:val="30"/>
        </w:rPr>
        <w:t>幸福生活是靠奋斗出来的，</w:t>
      </w:r>
      <w:r w:rsidR="00643A5E" w:rsidRPr="0009434B">
        <w:rPr>
          <w:rFonts w:ascii="仿宋_GB2312" w:eastAsia="仿宋_GB2312" w:hAnsiTheme="minorEastAsia" w:hint="eastAsia"/>
          <w:sz w:val="30"/>
          <w:szCs w:val="30"/>
        </w:rPr>
        <w:t>承蒙同志们的支持，希望在未来的岁月中，能与同志们进一步沟通，增加信任，增进友谊，与全体师生一起建设幸福二中。</w:t>
      </w:r>
    </w:p>
    <w:p w:rsidR="00B4370A" w:rsidRDefault="00B4370A" w:rsidP="0009434B">
      <w:pPr>
        <w:spacing w:line="480" w:lineRule="exact"/>
        <w:ind w:firstLineChars="200" w:firstLine="600"/>
        <w:rPr>
          <w:rFonts w:ascii="仿宋_GB2312" w:eastAsia="仿宋_GB2312" w:hAnsiTheme="minorEastAsia"/>
          <w:sz w:val="30"/>
          <w:szCs w:val="30"/>
        </w:rPr>
      </w:pPr>
    </w:p>
    <w:p w:rsidR="00B4370A" w:rsidRPr="0009434B" w:rsidRDefault="00B4370A" w:rsidP="0009434B">
      <w:pPr>
        <w:spacing w:line="480" w:lineRule="exact"/>
        <w:ind w:firstLineChars="200" w:firstLine="600"/>
        <w:rPr>
          <w:rFonts w:ascii="仿宋_GB2312" w:eastAsia="仿宋_GB2312" w:hAnsiTheme="minorEastAsia"/>
          <w:sz w:val="30"/>
          <w:szCs w:val="30"/>
        </w:rPr>
      </w:pPr>
    </w:p>
    <w:p w:rsidR="00643A5E" w:rsidRPr="0009434B" w:rsidRDefault="00643A5E" w:rsidP="0009434B">
      <w:pPr>
        <w:spacing w:line="480" w:lineRule="exact"/>
        <w:ind w:firstLineChars="1850" w:firstLine="5550"/>
        <w:rPr>
          <w:rFonts w:ascii="仿宋_GB2312" w:eastAsia="仿宋_GB2312" w:hAnsiTheme="minorEastAsia"/>
          <w:sz w:val="30"/>
          <w:szCs w:val="30"/>
        </w:rPr>
      </w:pPr>
      <w:r w:rsidRPr="0009434B">
        <w:rPr>
          <w:rFonts w:ascii="仿宋_GB2312" w:eastAsia="仿宋_GB2312" w:hAnsiTheme="minorEastAsia" w:hint="eastAsia"/>
          <w:sz w:val="30"/>
          <w:szCs w:val="30"/>
        </w:rPr>
        <w:t>二O一</w:t>
      </w:r>
      <w:r w:rsidR="00F44429" w:rsidRPr="0009434B">
        <w:rPr>
          <w:rFonts w:ascii="仿宋_GB2312" w:eastAsia="仿宋_GB2312" w:hAnsiTheme="minorEastAsia" w:hint="eastAsia"/>
          <w:sz w:val="30"/>
          <w:szCs w:val="30"/>
        </w:rPr>
        <w:t>八</w:t>
      </w:r>
      <w:r w:rsidRPr="0009434B">
        <w:rPr>
          <w:rFonts w:ascii="仿宋_GB2312" w:eastAsia="仿宋_GB2312" w:hAnsiTheme="minorEastAsia" w:hint="eastAsia"/>
          <w:sz w:val="30"/>
          <w:szCs w:val="30"/>
        </w:rPr>
        <w:t>年</w:t>
      </w:r>
      <w:r w:rsidR="00D7483B" w:rsidRPr="0009434B">
        <w:rPr>
          <w:rFonts w:ascii="仿宋_GB2312" w:eastAsia="仿宋_GB2312" w:hAnsiTheme="minorEastAsia" w:hint="eastAsia"/>
          <w:sz w:val="30"/>
          <w:szCs w:val="30"/>
        </w:rPr>
        <w:t>六</w:t>
      </w:r>
      <w:r w:rsidRPr="0009434B">
        <w:rPr>
          <w:rFonts w:ascii="仿宋_GB2312" w:eastAsia="仿宋_GB2312" w:hAnsiTheme="minorEastAsia" w:hint="eastAsia"/>
          <w:sz w:val="30"/>
          <w:szCs w:val="30"/>
        </w:rPr>
        <w:t>月</w:t>
      </w:r>
    </w:p>
    <w:sectPr w:rsidR="00643A5E" w:rsidRPr="0009434B" w:rsidSect="00325B74">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5D67" w:rsidRDefault="00BB5D67" w:rsidP="00A00DE7">
      <w:r>
        <w:separator/>
      </w:r>
    </w:p>
  </w:endnote>
  <w:endnote w:type="continuationSeparator" w:id="0">
    <w:p w:rsidR="00BB5D67" w:rsidRDefault="00BB5D67" w:rsidP="00A00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5D67" w:rsidRDefault="00BB5D67" w:rsidP="00A00DE7">
      <w:r>
        <w:separator/>
      </w:r>
    </w:p>
  </w:footnote>
  <w:footnote w:type="continuationSeparator" w:id="0">
    <w:p w:rsidR="00BB5D67" w:rsidRDefault="00BB5D67" w:rsidP="00A00D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0DE7" w:rsidRDefault="00A00DE7" w:rsidP="007E4375">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73481D"/>
    <w:multiLevelType w:val="hybridMultilevel"/>
    <w:tmpl w:val="9FA2862E"/>
    <w:lvl w:ilvl="0" w:tplc="0252847A">
      <w:start w:val="1"/>
      <w:numFmt w:val="bullet"/>
      <w:lvlText w:val="•"/>
      <w:lvlJc w:val="left"/>
      <w:pPr>
        <w:tabs>
          <w:tab w:val="num" w:pos="720"/>
        </w:tabs>
        <w:ind w:left="720" w:hanging="360"/>
      </w:pPr>
      <w:rPr>
        <w:rFonts w:ascii="Arial" w:hAnsi="Arial" w:hint="default"/>
      </w:rPr>
    </w:lvl>
    <w:lvl w:ilvl="1" w:tplc="A3044542" w:tentative="1">
      <w:start w:val="1"/>
      <w:numFmt w:val="bullet"/>
      <w:lvlText w:val="•"/>
      <w:lvlJc w:val="left"/>
      <w:pPr>
        <w:tabs>
          <w:tab w:val="num" w:pos="1440"/>
        </w:tabs>
        <w:ind w:left="1440" w:hanging="360"/>
      </w:pPr>
      <w:rPr>
        <w:rFonts w:ascii="Arial" w:hAnsi="Arial" w:hint="default"/>
      </w:rPr>
    </w:lvl>
    <w:lvl w:ilvl="2" w:tplc="7C1A708E" w:tentative="1">
      <w:start w:val="1"/>
      <w:numFmt w:val="bullet"/>
      <w:lvlText w:val="•"/>
      <w:lvlJc w:val="left"/>
      <w:pPr>
        <w:tabs>
          <w:tab w:val="num" w:pos="2160"/>
        </w:tabs>
        <w:ind w:left="2160" w:hanging="360"/>
      </w:pPr>
      <w:rPr>
        <w:rFonts w:ascii="Arial" w:hAnsi="Arial" w:hint="default"/>
      </w:rPr>
    </w:lvl>
    <w:lvl w:ilvl="3" w:tplc="9144493C" w:tentative="1">
      <w:start w:val="1"/>
      <w:numFmt w:val="bullet"/>
      <w:lvlText w:val="•"/>
      <w:lvlJc w:val="left"/>
      <w:pPr>
        <w:tabs>
          <w:tab w:val="num" w:pos="2880"/>
        </w:tabs>
        <w:ind w:left="2880" w:hanging="360"/>
      </w:pPr>
      <w:rPr>
        <w:rFonts w:ascii="Arial" w:hAnsi="Arial" w:hint="default"/>
      </w:rPr>
    </w:lvl>
    <w:lvl w:ilvl="4" w:tplc="18C243AA" w:tentative="1">
      <w:start w:val="1"/>
      <w:numFmt w:val="bullet"/>
      <w:lvlText w:val="•"/>
      <w:lvlJc w:val="left"/>
      <w:pPr>
        <w:tabs>
          <w:tab w:val="num" w:pos="3600"/>
        </w:tabs>
        <w:ind w:left="3600" w:hanging="360"/>
      </w:pPr>
      <w:rPr>
        <w:rFonts w:ascii="Arial" w:hAnsi="Arial" w:hint="default"/>
      </w:rPr>
    </w:lvl>
    <w:lvl w:ilvl="5" w:tplc="1B48E4DC" w:tentative="1">
      <w:start w:val="1"/>
      <w:numFmt w:val="bullet"/>
      <w:lvlText w:val="•"/>
      <w:lvlJc w:val="left"/>
      <w:pPr>
        <w:tabs>
          <w:tab w:val="num" w:pos="4320"/>
        </w:tabs>
        <w:ind w:left="4320" w:hanging="360"/>
      </w:pPr>
      <w:rPr>
        <w:rFonts w:ascii="Arial" w:hAnsi="Arial" w:hint="default"/>
      </w:rPr>
    </w:lvl>
    <w:lvl w:ilvl="6" w:tplc="61EC2392" w:tentative="1">
      <w:start w:val="1"/>
      <w:numFmt w:val="bullet"/>
      <w:lvlText w:val="•"/>
      <w:lvlJc w:val="left"/>
      <w:pPr>
        <w:tabs>
          <w:tab w:val="num" w:pos="5040"/>
        </w:tabs>
        <w:ind w:left="5040" w:hanging="360"/>
      </w:pPr>
      <w:rPr>
        <w:rFonts w:ascii="Arial" w:hAnsi="Arial" w:hint="default"/>
      </w:rPr>
    </w:lvl>
    <w:lvl w:ilvl="7" w:tplc="0A4C72E2" w:tentative="1">
      <w:start w:val="1"/>
      <w:numFmt w:val="bullet"/>
      <w:lvlText w:val="•"/>
      <w:lvlJc w:val="left"/>
      <w:pPr>
        <w:tabs>
          <w:tab w:val="num" w:pos="5760"/>
        </w:tabs>
        <w:ind w:left="5760" w:hanging="360"/>
      </w:pPr>
      <w:rPr>
        <w:rFonts w:ascii="Arial" w:hAnsi="Arial" w:hint="default"/>
      </w:rPr>
    </w:lvl>
    <w:lvl w:ilvl="8" w:tplc="AAE812F0" w:tentative="1">
      <w:start w:val="1"/>
      <w:numFmt w:val="bullet"/>
      <w:lvlText w:val="•"/>
      <w:lvlJc w:val="left"/>
      <w:pPr>
        <w:tabs>
          <w:tab w:val="num" w:pos="6480"/>
        </w:tabs>
        <w:ind w:left="6480" w:hanging="360"/>
      </w:pPr>
      <w:rPr>
        <w:rFonts w:ascii="Arial" w:hAnsi="Arial" w:hint="default"/>
      </w:rPr>
    </w:lvl>
  </w:abstractNum>
  <w:abstractNum w:abstractNumId="1">
    <w:nsid w:val="4EB24045"/>
    <w:multiLevelType w:val="hybridMultilevel"/>
    <w:tmpl w:val="D00AB1C0"/>
    <w:lvl w:ilvl="0" w:tplc="C93C97E8">
      <w:start w:val="1"/>
      <w:numFmt w:val="bullet"/>
      <w:lvlText w:val="•"/>
      <w:lvlJc w:val="left"/>
      <w:pPr>
        <w:tabs>
          <w:tab w:val="num" w:pos="720"/>
        </w:tabs>
        <w:ind w:left="720" w:hanging="360"/>
      </w:pPr>
      <w:rPr>
        <w:rFonts w:ascii="Arial" w:hAnsi="Arial" w:hint="default"/>
      </w:rPr>
    </w:lvl>
    <w:lvl w:ilvl="1" w:tplc="4432C1B6" w:tentative="1">
      <w:start w:val="1"/>
      <w:numFmt w:val="bullet"/>
      <w:lvlText w:val="•"/>
      <w:lvlJc w:val="left"/>
      <w:pPr>
        <w:tabs>
          <w:tab w:val="num" w:pos="1440"/>
        </w:tabs>
        <w:ind w:left="1440" w:hanging="360"/>
      </w:pPr>
      <w:rPr>
        <w:rFonts w:ascii="Arial" w:hAnsi="Arial" w:hint="default"/>
      </w:rPr>
    </w:lvl>
    <w:lvl w:ilvl="2" w:tplc="EC4E118C" w:tentative="1">
      <w:start w:val="1"/>
      <w:numFmt w:val="bullet"/>
      <w:lvlText w:val="•"/>
      <w:lvlJc w:val="left"/>
      <w:pPr>
        <w:tabs>
          <w:tab w:val="num" w:pos="2160"/>
        </w:tabs>
        <w:ind w:left="2160" w:hanging="360"/>
      </w:pPr>
      <w:rPr>
        <w:rFonts w:ascii="Arial" w:hAnsi="Arial" w:hint="default"/>
      </w:rPr>
    </w:lvl>
    <w:lvl w:ilvl="3" w:tplc="A33E1D30" w:tentative="1">
      <w:start w:val="1"/>
      <w:numFmt w:val="bullet"/>
      <w:lvlText w:val="•"/>
      <w:lvlJc w:val="left"/>
      <w:pPr>
        <w:tabs>
          <w:tab w:val="num" w:pos="2880"/>
        </w:tabs>
        <w:ind w:left="2880" w:hanging="360"/>
      </w:pPr>
      <w:rPr>
        <w:rFonts w:ascii="Arial" w:hAnsi="Arial" w:hint="default"/>
      </w:rPr>
    </w:lvl>
    <w:lvl w:ilvl="4" w:tplc="265E4758" w:tentative="1">
      <w:start w:val="1"/>
      <w:numFmt w:val="bullet"/>
      <w:lvlText w:val="•"/>
      <w:lvlJc w:val="left"/>
      <w:pPr>
        <w:tabs>
          <w:tab w:val="num" w:pos="3600"/>
        </w:tabs>
        <w:ind w:left="3600" w:hanging="360"/>
      </w:pPr>
      <w:rPr>
        <w:rFonts w:ascii="Arial" w:hAnsi="Arial" w:hint="default"/>
      </w:rPr>
    </w:lvl>
    <w:lvl w:ilvl="5" w:tplc="69E4C096" w:tentative="1">
      <w:start w:val="1"/>
      <w:numFmt w:val="bullet"/>
      <w:lvlText w:val="•"/>
      <w:lvlJc w:val="left"/>
      <w:pPr>
        <w:tabs>
          <w:tab w:val="num" w:pos="4320"/>
        </w:tabs>
        <w:ind w:left="4320" w:hanging="360"/>
      </w:pPr>
      <w:rPr>
        <w:rFonts w:ascii="Arial" w:hAnsi="Arial" w:hint="default"/>
      </w:rPr>
    </w:lvl>
    <w:lvl w:ilvl="6" w:tplc="C73AA67A" w:tentative="1">
      <w:start w:val="1"/>
      <w:numFmt w:val="bullet"/>
      <w:lvlText w:val="•"/>
      <w:lvlJc w:val="left"/>
      <w:pPr>
        <w:tabs>
          <w:tab w:val="num" w:pos="5040"/>
        </w:tabs>
        <w:ind w:left="5040" w:hanging="360"/>
      </w:pPr>
      <w:rPr>
        <w:rFonts w:ascii="Arial" w:hAnsi="Arial" w:hint="default"/>
      </w:rPr>
    </w:lvl>
    <w:lvl w:ilvl="7" w:tplc="27487BEE" w:tentative="1">
      <w:start w:val="1"/>
      <w:numFmt w:val="bullet"/>
      <w:lvlText w:val="•"/>
      <w:lvlJc w:val="left"/>
      <w:pPr>
        <w:tabs>
          <w:tab w:val="num" w:pos="5760"/>
        </w:tabs>
        <w:ind w:left="5760" w:hanging="360"/>
      </w:pPr>
      <w:rPr>
        <w:rFonts w:ascii="Arial" w:hAnsi="Arial" w:hint="default"/>
      </w:rPr>
    </w:lvl>
    <w:lvl w:ilvl="8" w:tplc="DA2A2136" w:tentative="1">
      <w:start w:val="1"/>
      <w:numFmt w:val="bullet"/>
      <w:lvlText w:val="•"/>
      <w:lvlJc w:val="left"/>
      <w:pPr>
        <w:tabs>
          <w:tab w:val="num" w:pos="6480"/>
        </w:tabs>
        <w:ind w:left="6480" w:hanging="360"/>
      </w:pPr>
      <w:rPr>
        <w:rFonts w:ascii="Arial" w:hAnsi="Arial" w:hint="default"/>
      </w:rPr>
    </w:lvl>
  </w:abstractNum>
  <w:abstractNum w:abstractNumId="2">
    <w:nsid w:val="51C65935"/>
    <w:multiLevelType w:val="hybridMultilevel"/>
    <w:tmpl w:val="58F4DF20"/>
    <w:lvl w:ilvl="0" w:tplc="F4167C62">
      <w:start w:val="10"/>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64971F6"/>
    <w:multiLevelType w:val="hybridMultilevel"/>
    <w:tmpl w:val="C6EE2F58"/>
    <w:lvl w:ilvl="0" w:tplc="9F56122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DC1"/>
    <w:rsid w:val="00011C7E"/>
    <w:rsid w:val="000143E2"/>
    <w:rsid w:val="000161AD"/>
    <w:rsid w:val="0002012D"/>
    <w:rsid w:val="0002657E"/>
    <w:rsid w:val="00033D56"/>
    <w:rsid w:val="00045D2E"/>
    <w:rsid w:val="00053BEC"/>
    <w:rsid w:val="00056B4B"/>
    <w:rsid w:val="00072779"/>
    <w:rsid w:val="00073082"/>
    <w:rsid w:val="0007552E"/>
    <w:rsid w:val="00085C4E"/>
    <w:rsid w:val="000936B8"/>
    <w:rsid w:val="0009434B"/>
    <w:rsid w:val="000944A3"/>
    <w:rsid w:val="000A778D"/>
    <w:rsid w:val="000B74FE"/>
    <w:rsid w:val="000C4AF7"/>
    <w:rsid w:val="000C7031"/>
    <w:rsid w:val="000D4DAB"/>
    <w:rsid w:val="000E4830"/>
    <w:rsid w:val="000E647E"/>
    <w:rsid w:val="001274C2"/>
    <w:rsid w:val="001329ED"/>
    <w:rsid w:val="00157B6A"/>
    <w:rsid w:val="001653C6"/>
    <w:rsid w:val="0017794A"/>
    <w:rsid w:val="00180171"/>
    <w:rsid w:val="00191564"/>
    <w:rsid w:val="00191B3A"/>
    <w:rsid w:val="001923B5"/>
    <w:rsid w:val="001A0269"/>
    <w:rsid w:val="001A30A6"/>
    <w:rsid w:val="001B6FD8"/>
    <w:rsid w:val="001E3B08"/>
    <w:rsid w:val="001F14B0"/>
    <w:rsid w:val="001F33CF"/>
    <w:rsid w:val="00204043"/>
    <w:rsid w:val="00220E28"/>
    <w:rsid w:val="00225059"/>
    <w:rsid w:val="0023302B"/>
    <w:rsid w:val="00233D63"/>
    <w:rsid w:val="00264CD6"/>
    <w:rsid w:val="0026588B"/>
    <w:rsid w:val="00271A38"/>
    <w:rsid w:val="00273A4C"/>
    <w:rsid w:val="0028256C"/>
    <w:rsid w:val="002932B2"/>
    <w:rsid w:val="002A1C39"/>
    <w:rsid w:val="002A1FA9"/>
    <w:rsid w:val="002A6D4D"/>
    <w:rsid w:val="002B4898"/>
    <w:rsid w:val="002D4AD5"/>
    <w:rsid w:val="002F320E"/>
    <w:rsid w:val="00306E89"/>
    <w:rsid w:val="00320F8C"/>
    <w:rsid w:val="00323267"/>
    <w:rsid w:val="00325B74"/>
    <w:rsid w:val="003365D6"/>
    <w:rsid w:val="0036378F"/>
    <w:rsid w:val="003779D1"/>
    <w:rsid w:val="00392DBA"/>
    <w:rsid w:val="00392F5E"/>
    <w:rsid w:val="003A4DFE"/>
    <w:rsid w:val="003C1692"/>
    <w:rsid w:val="003C44B1"/>
    <w:rsid w:val="003D1571"/>
    <w:rsid w:val="003D1A86"/>
    <w:rsid w:val="003F0947"/>
    <w:rsid w:val="00407CD8"/>
    <w:rsid w:val="00411EC9"/>
    <w:rsid w:val="004152C1"/>
    <w:rsid w:val="004262D7"/>
    <w:rsid w:val="004426C4"/>
    <w:rsid w:val="0045574B"/>
    <w:rsid w:val="00464E4F"/>
    <w:rsid w:val="004661AF"/>
    <w:rsid w:val="0046740A"/>
    <w:rsid w:val="00467638"/>
    <w:rsid w:val="00486196"/>
    <w:rsid w:val="004B60F8"/>
    <w:rsid w:val="004D0228"/>
    <w:rsid w:val="004E64D9"/>
    <w:rsid w:val="004F0C04"/>
    <w:rsid w:val="0050635D"/>
    <w:rsid w:val="005130D8"/>
    <w:rsid w:val="00516B54"/>
    <w:rsid w:val="00543ED6"/>
    <w:rsid w:val="00574FE7"/>
    <w:rsid w:val="00582291"/>
    <w:rsid w:val="00583B61"/>
    <w:rsid w:val="005845AD"/>
    <w:rsid w:val="00592B0A"/>
    <w:rsid w:val="005945AA"/>
    <w:rsid w:val="00597537"/>
    <w:rsid w:val="005A0050"/>
    <w:rsid w:val="005B2006"/>
    <w:rsid w:val="005B34C9"/>
    <w:rsid w:val="005D4D59"/>
    <w:rsid w:val="005D79FA"/>
    <w:rsid w:val="005E22F8"/>
    <w:rsid w:val="005E2636"/>
    <w:rsid w:val="00604BEC"/>
    <w:rsid w:val="00606549"/>
    <w:rsid w:val="006143FF"/>
    <w:rsid w:val="0062131B"/>
    <w:rsid w:val="006227C4"/>
    <w:rsid w:val="00637A59"/>
    <w:rsid w:val="00643A5E"/>
    <w:rsid w:val="00654BC0"/>
    <w:rsid w:val="00660804"/>
    <w:rsid w:val="00663014"/>
    <w:rsid w:val="0067511E"/>
    <w:rsid w:val="00681B2F"/>
    <w:rsid w:val="0069585C"/>
    <w:rsid w:val="006A43DF"/>
    <w:rsid w:val="006B407C"/>
    <w:rsid w:val="006B7B2C"/>
    <w:rsid w:val="006B7ED5"/>
    <w:rsid w:val="006C0936"/>
    <w:rsid w:val="006C1D71"/>
    <w:rsid w:val="006C741E"/>
    <w:rsid w:val="006D1781"/>
    <w:rsid w:val="006D41CE"/>
    <w:rsid w:val="006E3A21"/>
    <w:rsid w:val="006E57C3"/>
    <w:rsid w:val="006E5D2A"/>
    <w:rsid w:val="006E65CA"/>
    <w:rsid w:val="00706C11"/>
    <w:rsid w:val="00713260"/>
    <w:rsid w:val="007173B2"/>
    <w:rsid w:val="00724041"/>
    <w:rsid w:val="0072589A"/>
    <w:rsid w:val="0073008E"/>
    <w:rsid w:val="007655BE"/>
    <w:rsid w:val="007702EA"/>
    <w:rsid w:val="00775E15"/>
    <w:rsid w:val="00777250"/>
    <w:rsid w:val="007816F5"/>
    <w:rsid w:val="0078767C"/>
    <w:rsid w:val="0079103D"/>
    <w:rsid w:val="007A2635"/>
    <w:rsid w:val="007A4CAC"/>
    <w:rsid w:val="007A5783"/>
    <w:rsid w:val="007A6994"/>
    <w:rsid w:val="007E4375"/>
    <w:rsid w:val="007E61D1"/>
    <w:rsid w:val="00825430"/>
    <w:rsid w:val="00832D0F"/>
    <w:rsid w:val="008472CB"/>
    <w:rsid w:val="0084757D"/>
    <w:rsid w:val="008528FB"/>
    <w:rsid w:val="00854447"/>
    <w:rsid w:val="008566E1"/>
    <w:rsid w:val="0086621F"/>
    <w:rsid w:val="00867FB3"/>
    <w:rsid w:val="00893059"/>
    <w:rsid w:val="008A7C76"/>
    <w:rsid w:val="008B2B95"/>
    <w:rsid w:val="008C5FD2"/>
    <w:rsid w:val="008E39BB"/>
    <w:rsid w:val="008F71AE"/>
    <w:rsid w:val="009061F8"/>
    <w:rsid w:val="0090705A"/>
    <w:rsid w:val="00916E2A"/>
    <w:rsid w:val="00920B7E"/>
    <w:rsid w:val="00947C5A"/>
    <w:rsid w:val="009546B1"/>
    <w:rsid w:val="0095578B"/>
    <w:rsid w:val="00963DBD"/>
    <w:rsid w:val="00964629"/>
    <w:rsid w:val="009658B0"/>
    <w:rsid w:val="009727A8"/>
    <w:rsid w:val="009756CA"/>
    <w:rsid w:val="00981266"/>
    <w:rsid w:val="00982026"/>
    <w:rsid w:val="009842B1"/>
    <w:rsid w:val="00991BB4"/>
    <w:rsid w:val="00993E3D"/>
    <w:rsid w:val="009A3934"/>
    <w:rsid w:val="009A6855"/>
    <w:rsid w:val="009B6BD1"/>
    <w:rsid w:val="009C0F40"/>
    <w:rsid w:val="009C2BCD"/>
    <w:rsid w:val="009F4B51"/>
    <w:rsid w:val="00A00DE7"/>
    <w:rsid w:val="00A10892"/>
    <w:rsid w:val="00A30C56"/>
    <w:rsid w:val="00A56C83"/>
    <w:rsid w:val="00A56E71"/>
    <w:rsid w:val="00A623FF"/>
    <w:rsid w:val="00A634FF"/>
    <w:rsid w:val="00A63F84"/>
    <w:rsid w:val="00A67AB5"/>
    <w:rsid w:val="00A82361"/>
    <w:rsid w:val="00A8548A"/>
    <w:rsid w:val="00A87D7A"/>
    <w:rsid w:val="00AA1436"/>
    <w:rsid w:val="00AA237E"/>
    <w:rsid w:val="00AB31E1"/>
    <w:rsid w:val="00AD5233"/>
    <w:rsid w:val="00AD7936"/>
    <w:rsid w:val="00AE4D44"/>
    <w:rsid w:val="00B03449"/>
    <w:rsid w:val="00B0469D"/>
    <w:rsid w:val="00B14276"/>
    <w:rsid w:val="00B42DA6"/>
    <w:rsid w:val="00B4370A"/>
    <w:rsid w:val="00B47BEF"/>
    <w:rsid w:val="00B55A7A"/>
    <w:rsid w:val="00B61FB7"/>
    <w:rsid w:val="00B674E0"/>
    <w:rsid w:val="00B718E2"/>
    <w:rsid w:val="00B71AE3"/>
    <w:rsid w:val="00B946AA"/>
    <w:rsid w:val="00B95A53"/>
    <w:rsid w:val="00BA4195"/>
    <w:rsid w:val="00BA4BCE"/>
    <w:rsid w:val="00BB5D67"/>
    <w:rsid w:val="00BC58A7"/>
    <w:rsid w:val="00BC7087"/>
    <w:rsid w:val="00BE061F"/>
    <w:rsid w:val="00BF2DB2"/>
    <w:rsid w:val="00C14DC1"/>
    <w:rsid w:val="00C445A6"/>
    <w:rsid w:val="00C50CC7"/>
    <w:rsid w:val="00C55526"/>
    <w:rsid w:val="00C61C41"/>
    <w:rsid w:val="00C626BB"/>
    <w:rsid w:val="00C64526"/>
    <w:rsid w:val="00C75FE0"/>
    <w:rsid w:val="00C766A5"/>
    <w:rsid w:val="00CA2D35"/>
    <w:rsid w:val="00CA3282"/>
    <w:rsid w:val="00CA3844"/>
    <w:rsid w:val="00CE4A66"/>
    <w:rsid w:val="00CF23E2"/>
    <w:rsid w:val="00D00181"/>
    <w:rsid w:val="00D0327E"/>
    <w:rsid w:val="00D15143"/>
    <w:rsid w:val="00D176FC"/>
    <w:rsid w:val="00D53748"/>
    <w:rsid w:val="00D54DB1"/>
    <w:rsid w:val="00D71211"/>
    <w:rsid w:val="00D72473"/>
    <w:rsid w:val="00D7483B"/>
    <w:rsid w:val="00D85397"/>
    <w:rsid w:val="00D87DAF"/>
    <w:rsid w:val="00DB1D64"/>
    <w:rsid w:val="00DB78D0"/>
    <w:rsid w:val="00DC5751"/>
    <w:rsid w:val="00DD1BF3"/>
    <w:rsid w:val="00DE3CA9"/>
    <w:rsid w:val="00DE4401"/>
    <w:rsid w:val="00DE4E36"/>
    <w:rsid w:val="00DF3D42"/>
    <w:rsid w:val="00DF42DA"/>
    <w:rsid w:val="00E00721"/>
    <w:rsid w:val="00E0118C"/>
    <w:rsid w:val="00E02871"/>
    <w:rsid w:val="00E134F3"/>
    <w:rsid w:val="00E20C26"/>
    <w:rsid w:val="00E244A6"/>
    <w:rsid w:val="00E31285"/>
    <w:rsid w:val="00E34C70"/>
    <w:rsid w:val="00E362DB"/>
    <w:rsid w:val="00E521B7"/>
    <w:rsid w:val="00E812A1"/>
    <w:rsid w:val="00E86AFD"/>
    <w:rsid w:val="00E937BE"/>
    <w:rsid w:val="00EA07F1"/>
    <w:rsid w:val="00EA2A4D"/>
    <w:rsid w:val="00EC05DB"/>
    <w:rsid w:val="00EE2742"/>
    <w:rsid w:val="00EE4D57"/>
    <w:rsid w:val="00EE62BF"/>
    <w:rsid w:val="00EE692D"/>
    <w:rsid w:val="00EF1E3C"/>
    <w:rsid w:val="00F120EC"/>
    <w:rsid w:val="00F168AE"/>
    <w:rsid w:val="00F44429"/>
    <w:rsid w:val="00F47EA1"/>
    <w:rsid w:val="00F627E9"/>
    <w:rsid w:val="00F6536B"/>
    <w:rsid w:val="00F748A0"/>
    <w:rsid w:val="00F77406"/>
    <w:rsid w:val="00F8219C"/>
    <w:rsid w:val="00F85DEA"/>
    <w:rsid w:val="00F8644D"/>
    <w:rsid w:val="00F93D30"/>
    <w:rsid w:val="00F97524"/>
    <w:rsid w:val="00FA528D"/>
    <w:rsid w:val="00FB4292"/>
    <w:rsid w:val="00FC1491"/>
    <w:rsid w:val="00FC3F3C"/>
    <w:rsid w:val="00FD2CA6"/>
    <w:rsid w:val="00FE6C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0DE7"/>
    <w:rPr>
      <w:sz w:val="18"/>
      <w:szCs w:val="18"/>
    </w:rPr>
  </w:style>
  <w:style w:type="paragraph" w:styleId="a4">
    <w:name w:val="footer"/>
    <w:basedOn w:val="a"/>
    <w:link w:val="Char0"/>
    <w:uiPriority w:val="99"/>
    <w:unhideWhenUsed/>
    <w:rsid w:val="00A00D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0DE7"/>
    <w:rPr>
      <w:sz w:val="18"/>
      <w:szCs w:val="18"/>
    </w:rPr>
  </w:style>
  <w:style w:type="paragraph" w:styleId="a5">
    <w:name w:val="List Paragraph"/>
    <w:basedOn w:val="a"/>
    <w:uiPriority w:val="34"/>
    <w:qFormat/>
    <w:rsid w:val="008C5FD2"/>
    <w:pPr>
      <w:ind w:firstLineChars="200" w:firstLine="420"/>
    </w:pPr>
  </w:style>
  <w:style w:type="paragraph" w:styleId="a6">
    <w:name w:val="Balloon Text"/>
    <w:basedOn w:val="a"/>
    <w:link w:val="Char1"/>
    <w:uiPriority w:val="99"/>
    <w:semiHidden/>
    <w:unhideWhenUsed/>
    <w:rsid w:val="009B6BD1"/>
    <w:rPr>
      <w:sz w:val="18"/>
      <w:szCs w:val="18"/>
    </w:rPr>
  </w:style>
  <w:style w:type="character" w:customStyle="1" w:styleId="Char1">
    <w:name w:val="批注框文本 Char"/>
    <w:basedOn w:val="a0"/>
    <w:link w:val="a6"/>
    <w:uiPriority w:val="99"/>
    <w:semiHidden/>
    <w:rsid w:val="009B6BD1"/>
    <w:rPr>
      <w:sz w:val="18"/>
      <w:szCs w:val="18"/>
    </w:rPr>
  </w:style>
  <w:style w:type="paragraph" w:styleId="a7">
    <w:name w:val="Normal (Web)"/>
    <w:basedOn w:val="a"/>
    <w:uiPriority w:val="99"/>
    <w:semiHidden/>
    <w:unhideWhenUsed/>
    <w:rsid w:val="00CA3282"/>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0D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00DE7"/>
    <w:rPr>
      <w:sz w:val="18"/>
      <w:szCs w:val="18"/>
    </w:rPr>
  </w:style>
  <w:style w:type="paragraph" w:styleId="a4">
    <w:name w:val="footer"/>
    <w:basedOn w:val="a"/>
    <w:link w:val="Char0"/>
    <w:uiPriority w:val="99"/>
    <w:unhideWhenUsed/>
    <w:rsid w:val="00A00DE7"/>
    <w:pPr>
      <w:tabs>
        <w:tab w:val="center" w:pos="4153"/>
        <w:tab w:val="right" w:pos="8306"/>
      </w:tabs>
      <w:snapToGrid w:val="0"/>
      <w:jc w:val="left"/>
    </w:pPr>
    <w:rPr>
      <w:sz w:val="18"/>
      <w:szCs w:val="18"/>
    </w:rPr>
  </w:style>
  <w:style w:type="character" w:customStyle="1" w:styleId="Char0">
    <w:name w:val="页脚 Char"/>
    <w:basedOn w:val="a0"/>
    <w:link w:val="a4"/>
    <w:uiPriority w:val="99"/>
    <w:rsid w:val="00A00DE7"/>
    <w:rPr>
      <w:sz w:val="18"/>
      <w:szCs w:val="18"/>
    </w:rPr>
  </w:style>
  <w:style w:type="paragraph" w:styleId="a5">
    <w:name w:val="List Paragraph"/>
    <w:basedOn w:val="a"/>
    <w:uiPriority w:val="34"/>
    <w:qFormat/>
    <w:rsid w:val="008C5FD2"/>
    <w:pPr>
      <w:ind w:firstLineChars="200" w:firstLine="420"/>
    </w:pPr>
  </w:style>
  <w:style w:type="paragraph" w:styleId="a6">
    <w:name w:val="Balloon Text"/>
    <w:basedOn w:val="a"/>
    <w:link w:val="Char1"/>
    <w:uiPriority w:val="99"/>
    <w:semiHidden/>
    <w:unhideWhenUsed/>
    <w:rsid w:val="009B6BD1"/>
    <w:rPr>
      <w:sz w:val="18"/>
      <w:szCs w:val="18"/>
    </w:rPr>
  </w:style>
  <w:style w:type="character" w:customStyle="1" w:styleId="Char1">
    <w:name w:val="批注框文本 Char"/>
    <w:basedOn w:val="a0"/>
    <w:link w:val="a6"/>
    <w:uiPriority w:val="99"/>
    <w:semiHidden/>
    <w:rsid w:val="009B6BD1"/>
    <w:rPr>
      <w:sz w:val="18"/>
      <w:szCs w:val="18"/>
    </w:rPr>
  </w:style>
  <w:style w:type="paragraph" w:styleId="a7">
    <w:name w:val="Normal (Web)"/>
    <w:basedOn w:val="a"/>
    <w:uiPriority w:val="99"/>
    <w:semiHidden/>
    <w:unhideWhenUsed/>
    <w:rsid w:val="00CA3282"/>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057938">
      <w:bodyDiv w:val="1"/>
      <w:marLeft w:val="0"/>
      <w:marRight w:val="0"/>
      <w:marTop w:val="0"/>
      <w:marBottom w:val="0"/>
      <w:divBdr>
        <w:top w:val="none" w:sz="0" w:space="0" w:color="auto"/>
        <w:left w:val="none" w:sz="0" w:space="0" w:color="auto"/>
        <w:bottom w:val="none" w:sz="0" w:space="0" w:color="auto"/>
        <w:right w:val="none" w:sz="0" w:space="0" w:color="auto"/>
      </w:divBdr>
      <w:divsChild>
        <w:div w:id="838159415">
          <w:marLeft w:val="547"/>
          <w:marRight w:val="0"/>
          <w:marTop w:val="115"/>
          <w:marBottom w:val="0"/>
          <w:divBdr>
            <w:top w:val="none" w:sz="0" w:space="0" w:color="auto"/>
            <w:left w:val="none" w:sz="0" w:space="0" w:color="auto"/>
            <w:bottom w:val="none" w:sz="0" w:space="0" w:color="auto"/>
            <w:right w:val="none" w:sz="0" w:space="0" w:color="auto"/>
          </w:divBdr>
        </w:div>
      </w:divsChild>
    </w:div>
    <w:div w:id="529295897">
      <w:bodyDiv w:val="1"/>
      <w:marLeft w:val="0"/>
      <w:marRight w:val="0"/>
      <w:marTop w:val="0"/>
      <w:marBottom w:val="0"/>
      <w:divBdr>
        <w:top w:val="none" w:sz="0" w:space="0" w:color="auto"/>
        <w:left w:val="none" w:sz="0" w:space="0" w:color="auto"/>
        <w:bottom w:val="none" w:sz="0" w:space="0" w:color="auto"/>
        <w:right w:val="none" w:sz="0" w:space="0" w:color="auto"/>
      </w:divBdr>
      <w:divsChild>
        <w:div w:id="324863844">
          <w:marLeft w:val="547"/>
          <w:marRight w:val="0"/>
          <w:marTop w:val="115"/>
          <w:marBottom w:val="0"/>
          <w:divBdr>
            <w:top w:val="none" w:sz="0" w:space="0" w:color="auto"/>
            <w:left w:val="none" w:sz="0" w:space="0" w:color="auto"/>
            <w:bottom w:val="none" w:sz="0" w:space="0" w:color="auto"/>
            <w:right w:val="none" w:sz="0" w:space="0" w:color="auto"/>
          </w:divBdr>
        </w:div>
      </w:divsChild>
    </w:div>
    <w:div w:id="556207205">
      <w:bodyDiv w:val="1"/>
      <w:marLeft w:val="0"/>
      <w:marRight w:val="0"/>
      <w:marTop w:val="0"/>
      <w:marBottom w:val="0"/>
      <w:divBdr>
        <w:top w:val="none" w:sz="0" w:space="0" w:color="auto"/>
        <w:left w:val="none" w:sz="0" w:space="0" w:color="auto"/>
        <w:bottom w:val="none" w:sz="0" w:space="0" w:color="auto"/>
        <w:right w:val="none" w:sz="0" w:space="0" w:color="auto"/>
      </w:divBdr>
    </w:div>
    <w:div w:id="782532322">
      <w:bodyDiv w:val="1"/>
      <w:marLeft w:val="0"/>
      <w:marRight w:val="0"/>
      <w:marTop w:val="0"/>
      <w:marBottom w:val="0"/>
      <w:divBdr>
        <w:top w:val="none" w:sz="0" w:space="0" w:color="auto"/>
        <w:left w:val="none" w:sz="0" w:space="0" w:color="auto"/>
        <w:bottom w:val="none" w:sz="0" w:space="0" w:color="auto"/>
        <w:right w:val="none" w:sz="0" w:space="0" w:color="auto"/>
      </w:divBdr>
      <w:divsChild>
        <w:div w:id="1635789825">
          <w:marLeft w:val="547"/>
          <w:marRight w:val="0"/>
          <w:marTop w:val="115"/>
          <w:marBottom w:val="0"/>
          <w:divBdr>
            <w:top w:val="none" w:sz="0" w:space="0" w:color="auto"/>
            <w:left w:val="none" w:sz="0" w:space="0" w:color="auto"/>
            <w:bottom w:val="none" w:sz="0" w:space="0" w:color="auto"/>
            <w:right w:val="none" w:sz="0" w:space="0" w:color="auto"/>
          </w:divBdr>
        </w:div>
      </w:divsChild>
    </w:div>
    <w:div w:id="1741752791">
      <w:bodyDiv w:val="1"/>
      <w:marLeft w:val="0"/>
      <w:marRight w:val="0"/>
      <w:marTop w:val="0"/>
      <w:marBottom w:val="0"/>
      <w:divBdr>
        <w:top w:val="none" w:sz="0" w:space="0" w:color="auto"/>
        <w:left w:val="none" w:sz="0" w:space="0" w:color="auto"/>
        <w:bottom w:val="none" w:sz="0" w:space="0" w:color="auto"/>
        <w:right w:val="none" w:sz="0" w:space="0" w:color="auto"/>
      </w:divBdr>
    </w:div>
    <w:div w:id="1921482244">
      <w:bodyDiv w:val="1"/>
      <w:marLeft w:val="0"/>
      <w:marRight w:val="0"/>
      <w:marTop w:val="0"/>
      <w:marBottom w:val="0"/>
      <w:divBdr>
        <w:top w:val="none" w:sz="0" w:space="0" w:color="auto"/>
        <w:left w:val="none" w:sz="0" w:space="0" w:color="auto"/>
        <w:bottom w:val="none" w:sz="0" w:space="0" w:color="auto"/>
        <w:right w:val="none" w:sz="0" w:space="0" w:color="auto"/>
      </w:divBdr>
      <w:divsChild>
        <w:div w:id="1027829197">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88955-9864-4E2D-BA17-ACFAB5780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5</Pages>
  <Words>423</Words>
  <Characters>2414</Characters>
  <Application>Microsoft Office Word</Application>
  <DocSecurity>0</DocSecurity>
  <Lines>20</Lines>
  <Paragraphs>5</Paragraphs>
  <ScaleCrop>false</ScaleCrop>
  <Company>Sky123.Org</Company>
  <LinksUpToDate>false</LinksUpToDate>
  <CharactersWithSpaces>2832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cp:lastModifiedBy>
  <cp:revision>27</cp:revision>
  <cp:lastPrinted>2015-07-04T09:21:00Z</cp:lastPrinted>
  <dcterms:created xsi:type="dcterms:W3CDTF">2018-06-24T02:38:00Z</dcterms:created>
  <dcterms:modified xsi:type="dcterms:W3CDTF">2018-06-25T09:48:00Z</dcterms:modified>
</cp:coreProperties>
</file>