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55" w:rsidRDefault="00716FC2">
      <w:r>
        <w:rPr>
          <w:rStyle w:val="a5"/>
          <w:rFonts w:ascii="微软雅黑" w:eastAsia="微软雅黑" w:hAnsi="微软雅黑" w:hint="eastAsia"/>
          <w:color w:val="333333"/>
          <w:szCs w:val="21"/>
          <w:shd w:val="clear" w:color="auto" w:fill="FFFFFF"/>
        </w:rPr>
        <w:t>该仪器用于检查商品中磁条是否完好无损。配合图书防盗</w:t>
      </w:r>
      <w:proofErr w:type="gramStart"/>
      <w:r>
        <w:rPr>
          <w:rStyle w:val="a5"/>
          <w:rFonts w:ascii="微软雅黑" w:eastAsia="微软雅黑" w:hAnsi="微软雅黑" w:hint="eastAsia"/>
          <w:color w:val="333333"/>
          <w:szCs w:val="21"/>
          <w:shd w:val="clear" w:color="auto" w:fill="FFFFFF"/>
        </w:rPr>
        <w:t>仪使用</w:t>
      </w:r>
      <w:proofErr w:type="gramEnd"/>
      <w:r>
        <w:rPr>
          <w:rStyle w:val="a5"/>
          <w:rFonts w:ascii="微软雅黑" w:eastAsia="微软雅黑" w:hAnsi="微软雅黑" w:hint="eastAsia"/>
          <w:color w:val="333333"/>
          <w:szCs w:val="21"/>
          <w:shd w:val="clear" w:color="auto" w:fill="FFFFFF"/>
        </w:rPr>
        <w:t>效果更佳。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主要技术指标：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工作电压：Ac：220V±15%,50Hz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功率：≤5W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检测高度：≤100mm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报警方式：声响灯亮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外形尺寸：266×225×106(mm)</w:t>
      </w:r>
      <w:r>
        <w:rPr>
          <w:rFonts w:ascii="微软雅黑" w:eastAsia="微软雅黑" w:hAnsi="微软雅黑" w:hint="eastAsia"/>
          <w:color w:val="333333"/>
          <w:szCs w:val="21"/>
        </w:rPr>
        <w:br/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重量：1.86kg</w:t>
      </w:r>
      <w:bookmarkStart w:id="0" w:name="_GoBack"/>
      <w:bookmarkEnd w:id="0"/>
    </w:p>
    <w:sectPr w:rsidR="00E72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6E" w:rsidRDefault="000E216E" w:rsidP="00716FC2">
      <w:r>
        <w:separator/>
      </w:r>
    </w:p>
  </w:endnote>
  <w:endnote w:type="continuationSeparator" w:id="0">
    <w:p w:rsidR="000E216E" w:rsidRDefault="000E216E" w:rsidP="0071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6E" w:rsidRDefault="000E216E" w:rsidP="00716FC2">
      <w:r>
        <w:separator/>
      </w:r>
    </w:p>
  </w:footnote>
  <w:footnote w:type="continuationSeparator" w:id="0">
    <w:p w:rsidR="000E216E" w:rsidRDefault="000E216E" w:rsidP="0071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15"/>
    <w:rsid w:val="00021915"/>
    <w:rsid w:val="000E216E"/>
    <w:rsid w:val="00716FC2"/>
    <w:rsid w:val="00E7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6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F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FC2"/>
    <w:rPr>
      <w:sz w:val="18"/>
      <w:szCs w:val="18"/>
    </w:rPr>
  </w:style>
  <w:style w:type="character" w:styleId="a5">
    <w:name w:val="Strong"/>
    <w:basedOn w:val="a0"/>
    <w:uiPriority w:val="22"/>
    <w:qFormat/>
    <w:rsid w:val="00716F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6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6F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FC2"/>
    <w:rPr>
      <w:sz w:val="18"/>
      <w:szCs w:val="18"/>
    </w:rPr>
  </w:style>
  <w:style w:type="character" w:styleId="a5">
    <w:name w:val="Strong"/>
    <w:basedOn w:val="a0"/>
    <w:uiPriority w:val="22"/>
    <w:qFormat/>
    <w:rsid w:val="00716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微软用户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2017-11-30T08:04:00Z</dcterms:created>
  <dcterms:modified xsi:type="dcterms:W3CDTF">2017-11-30T08:04:00Z</dcterms:modified>
</cp:coreProperties>
</file>