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EB" w:rsidRDefault="00262E53" w:rsidP="00BB2FEB">
      <w:pPr>
        <w:jc w:val="center"/>
        <w:rPr>
          <w:rFonts w:asciiTheme="minorEastAsia" w:hAnsiTheme="minorEastAsia"/>
          <w:sz w:val="44"/>
          <w:szCs w:val="44"/>
        </w:rPr>
      </w:pPr>
      <w:r w:rsidRPr="00BB2FEB">
        <w:rPr>
          <w:rFonts w:asciiTheme="minorEastAsia" w:hAnsiTheme="minorEastAsia" w:hint="eastAsia"/>
          <w:sz w:val="44"/>
          <w:szCs w:val="44"/>
        </w:rPr>
        <w:t>常州市第二中学教育装备管理应用</w:t>
      </w:r>
    </w:p>
    <w:p w:rsidR="004D106A" w:rsidRPr="00BB2FEB" w:rsidRDefault="00262E53" w:rsidP="00BB2FEB">
      <w:pPr>
        <w:jc w:val="center"/>
        <w:rPr>
          <w:rFonts w:asciiTheme="minorEastAsia" w:hAnsiTheme="minorEastAsia"/>
          <w:sz w:val="44"/>
          <w:szCs w:val="44"/>
        </w:rPr>
      </w:pPr>
      <w:r w:rsidRPr="00BB2FEB">
        <w:rPr>
          <w:rFonts w:asciiTheme="minorEastAsia" w:hAnsiTheme="minorEastAsia" w:hint="eastAsia"/>
          <w:sz w:val="44"/>
          <w:szCs w:val="44"/>
        </w:rPr>
        <w:t>示范学校自评报告</w:t>
      </w:r>
    </w:p>
    <w:p w:rsidR="00262E53" w:rsidRPr="00BB2FEB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/>
          <w:sz w:val="28"/>
          <w:szCs w:val="28"/>
        </w:rPr>
        <w:t>根据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省教育厅、市教育局文件</w:t>
      </w:r>
      <w:r w:rsidRPr="00BB2FEB">
        <w:rPr>
          <w:rFonts w:asciiTheme="minorEastAsia" w:hAnsiTheme="minorEastAsia" w:cs="Times New Roman"/>
          <w:sz w:val="28"/>
          <w:szCs w:val="28"/>
        </w:rPr>
        <w:t>要求，同时也是对学校教育技术装备工作的一次全面调查了解，摸清底子、找出问题、采取措施、紧抓整改，努力使我校教育技术装备工作走向轨道化、正常化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，</w:t>
      </w:r>
      <w:r w:rsidRPr="00BB2FEB">
        <w:rPr>
          <w:rFonts w:asciiTheme="minorEastAsia" w:hAnsiTheme="minorEastAsia" w:cs="Times New Roman"/>
          <w:sz w:val="28"/>
          <w:szCs w:val="28"/>
        </w:rPr>
        <w:t>切实达到提高整体教育教学质量的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要求</w:t>
      </w:r>
      <w:r w:rsidRPr="00BB2FEB">
        <w:rPr>
          <w:rFonts w:asciiTheme="minorEastAsia" w:hAnsiTheme="minorEastAsia" w:cs="Times New Roman"/>
          <w:sz w:val="28"/>
          <w:szCs w:val="28"/>
        </w:rPr>
        <w:t>。从学校现状实际出发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，</w:t>
      </w:r>
      <w:r w:rsidRPr="00BB2FEB">
        <w:rPr>
          <w:rFonts w:asciiTheme="minorEastAsia" w:hAnsiTheme="minorEastAsia" w:cs="Times New Roman"/>
          <w:sz w:val="28"/>
          <w:szCs w:val="28"/>
        </w:rPr>
        <w:t>现将自检自查汇报如下：</w:t>
      </w:r>
    </w:p>
    <w:p w:rsidR="00386F59" w:rsidRPr="00BB2FEB" w:rsidRDefault="000E4A4A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一、</w:t>
      </w:r>
      <w:r w:rsidR="00386F59" w:rsidRPr="00BB2FEB">
        <w:rPr>
          <w:rFonts w:asciiTheme="minorEastAsia" w:hAnsiTheme="minorEastAsia" w:cs="Times New Roman" w:hint="eastAsia"/>
          <w:sz w:val="28"/>
          <w:szCs w:val="28"/>
        </w:rPr>
        <w:t>学校</w:t>
      </w:r>
      <w:r w:rsidR="003E3720">
        <w:rPr>
          <w:rFonts w:asciiTheme="minorEastAsia" w:hAnsiTheme="minorEastAsia" w:cs="Times New Roman" w:hint="eastAsia"/>
          <w:sz w:val="28"/>
          <w:szCs w:val="28"/>
        </w:rPr>
        <w:t>文化底蕴深厚，布局合理</w:t>
      </w:r>
    </w:p>
    <w:p w:rsidR="00386F59" w:rsidRPr="00BB2FEB" w:rsidRDefault="00386F59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常州市第二中学其身址为创建于唐肃宗至德年间的“常州府学”，历经唐宋元明清，至今已有一千两百多年的历史，故有“千年府学，五朝文庙”“读书圣地”之盛誉。自唐武德元年（618年）至清光绪三十年（1904年）的1286年中，常州府共出了1543名进士，其中状元9名，榜眼8名，探花11名，传</w:t>
      </w:r>
      <w:proofErr w:type="gramStart"/>
      <w:r w:rsidRPr="00BB2FEB">
        <w:rPr>
          <w:rFonts w:asciiTheme="minorEastAsia" w:hAnsiTheme="minorEastAsia" w:cs="Times New Roman" w:hint="eastAsia"/>
          <w:sz w:val="28"/>
          <w:szCs w:val="28"/>
        </w:rPr>
        <w:t>胪</w:t>
      </w:r>
      <w:proofErr w:type="gramEnd"/>
      <w:r w:rsidRPr="00BB2FEB">
        <w:rPr>
          <w:rFonts w:asciiTheme="minorEastAsia" w:hAnsiTheme="minorEastAsia" w:cs="Times New Roman" w:hint="eastAsia"/>
          <w:sz w:val="28"/>
          <w:szCs w:val="28"/>
        </w:rPr>
        <w:t>6名。1924年创建的“私立常州中学”开启了学校的现代办学史，1952年“私常中”转为公办，更名为“常州市第二中学”</w:t>
      </w:r>
      <w:r w:rsidR="003E3720" w:rsidRPr="00BB2FEB">
        <w:rPr>
          <w:rFonts w:asciiTheme="minorEastAsia" w:hAnsiTheme="minorEastAsia" w:cs="Times New Roman" w:hint="eastAsia"/>
          <w:sz w:val="28"/>
          <w:szCs w:val="28"/>
        </w:rPr>
        <w:t>，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2006年高标准通过江苏省四星高中验收。自1924年创办“私立常州中学”以来，至今九十三年，是一所办学历史悠久的老校，为常州市文物保护单位。学校位于常州市中心地带，校园规模受到府学建筑格局和城市规划的限制。学校在征地与整体翻建工程中，扩大校园占地面积和建筑面积，同时保留古建筑群的风貌，以最大限度地利用资源，充分挖掘潜力，能充分满足当前师生教育教学与生活的需要。</w:t>
      </w:r>
    </w:p>
    <w:p w:rsidR="00386F59" w:rsidRPr="00BB2FEB" w:rsidRDefault="00386F59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校园布局合理，整个校园分为教学区、行政区、运动区和生活区</w:t>
      </w:r>
      <w:r w:rsidRPr="00BB2FEB">
        <w:rPr>
          <w:rFonts w:asciiTheme="minorEastAsia" w:hAnsiTheme="minorEastAsia" w:cs="Times New Roman" w:hint="eastAsia"/>
          <w:sz w:val="28"/>
          <w:szCs w:val="28"/>
        </w:rPr>
        <w:lastRenderedPageBreak/>
        <w:t>四个区域。教学区有建筑：文在楼（图书信息楼），文昌楼、文魁楼（教学楼2幢）,文星楼（综合实验楼）；行政区为文庙的文物保护建筑：大成门（校史陈列室）、大成殿（行政办公楼）、明伦堂（教师办公楼）、</w:t>
      </w:r>
      <w:proofErr w:type="gramStart"/>
      <w:r w:rsidRPr="00BB2FEB">
        <w:rPr>
          <w:rFonts w:asciiTheme="minorEastAsia" w:hAnsiTheme="minorEastAsia" w:cs="Times New Roman" w:hint="eastAsia"/>
          <w:sz w:val="28"/>
          <w:szCs w:val="28"/>
        </w:rPr>
        <w:t>尊经阁</w:t>
      </w:r>
      <w:proofErr w:type="gramEnd"/>
      <w:r w:rsidRPr="00BB2FEB">
        <w:rPr>
          <w:rFonts w:asciiTheme="minorEastAsia" w:hAnsiTheme="minorEastAsia" w:cs="Times New Roman" w:hint="eastAsia"/>
          <w:sz w:val="28"/>
          <w:szCs w:val="28"/>
        </w:rPr>
        <w:t>（艺术楼）；运动区在学校的北首：综合体育馆、小体育馆各1幢；生活区在学校的东首，有</w:t>
      </w:r>
      <w:proofErr w:type="gramStart"/>
      <w:r w:rsidRPr="00BB2FEB">
        <w:rPr>
          <w:rFonts w:asciiTheme="minorEastAsia" w:hAnsiTheme="minorEastAsia" w:cs="Times New Roman" w:hint="eastAsia"/>
          <w:sz w:val="28"/>
          <w:szCs w:val="28"/>
        </w:rPr>
        <w:t>生活楼</w:t>
      </w:r>
      <w:proofErr w:type="gramEnd"/>
      <w:r w:rsidRPr="00BB2FEB">
        <w:rPr>
          <w:rFonts w:asciiTheme="minorEastAsia" w:hAnsiTheme="minorEastAsia" w:cs="Times New Roman" w:hint="eastAsia"/>
          <w:sz w:val="28"/>
          <w:szCs w:val="28"/>
        </w:rPr>
        <w:t>1幢。</w:t>
      </w:r>
    </w:p>
    <w:p w:rsidR="000E4A4A" w:rsidRDefault="000E4A4A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二</w:t>
      </w:r>
      <w:r w:rsidR="00262E53" w:rsidRPr="00BB2FEB">
        <w:rPr>
          <w:rFonts w:asciiTheme="minorEastAsia" w:hAnsiTheme="minorEastAsia" w:cs="Times New Roman" w:hint="eastAsia"/>
          <w:sz w:val="28"/>
          <w:szCs w:val="28"/>
        </w:rPr>
        <w:t>、组织机构</w:t>
      </w:r>
      <w:r w:rsidR="003C0E89" w:rsidRPr="00BB2FEB">
        <w:rPr>
          <w:rFonts w:asciiTheme="minorEastAsia" w:hAnsiTheme="minorEastAsia" w:cs="Times New Roman" w:hint="eastAsia"/>
          <w:sz w:val="28"/>
          <w:szCs w:val="28"/>
        </w:rPr>
        <w:t>责任</w:t>
      </w:r>
      <w:r w:rsidR="00262E53" w:rsidRPr="00BB2FEB">
        <w:rPr>
          <w:rFonts w:asciiTheme="minorEastAsia" w:hAnsiTheme="minorEastAsia" w:cs="Times New Roman" w:hint="eastAsia"/>
          <w:sz w:val="28"/>
          <w:szCs w:val="28"/>
        </w:rPr>
        <w:t>明确</w:t>
      </w:r>
      <w:r w:rsidR="003C0E89">
        <w:rPr>
          <w:rFonts w:asciiTheme="minorEastAsia" w:hAnsiTheme="minorEastAsia" w:cs="Times New Roman" w:hint="eastAsia"/>
          <w:sz w:val="28"/>
          <w:szCs w:val="28"/>
        </w:rPr>
        <w:t>，</w:t>
      </w:r>
      <w:r w:rsidR="003C0E89" w:rsidRPr="00BB2FEB">
        <w:rPr>
          <w:rFonts w:asciiTheme="minorEastAsia" w:hAnsiTheme="minorEastAsia" w:cs="Times New Roman" w:hint="eastAsia"/>
          <w:sz w:val="28"/>
          <w:szCs w:val="28"/>
        </w:rPr>
        <w:t>提供</w:t>
      </w:r>
      <w:r w:rsidR="00262E53" w:rsidRPr="00BB2FEB">
        <w:rPr>
          <w:rFonts w:asciiTheme="minorEastAsia" w:hAnsiTheme="minorEastAsia" w:cs="Times New Roman" w:hint="eastAsia"/>
          <w:sz w:val="28"/>
          <w:szCs w:val="28"/>
        </w:rPr>
        <w:t>教育技术装备工作保障。</w:t>
      </w:r>
    </w:p>
    <w:p w:rsidR="00262E53" w:rsidRPr="00BB2FEB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高标准的教育装备，是推动教育事业发展、深化教育改革和全面实施素质教育的保障。我校坚持科学发展观，为提高教育教学质量，提升学校办学品味，围绕教育技术装备“建设、配备、管理、使用”四个重点，发挥管理职能，积极开展教育装备各项工作。学校现在已有仪器实验室、图书阅览室、音乐室、美术室、体育器材室、</w:t>
      </w:r>
      <w:r w:rsidR="000E4A4A" w:rsidRPr="00936002">
        <w:rPr>
          <w:rFonts w:asciiTheme="minorEastAsia" w:hAnsiTheme="minorEastAsia" w:cs="Times New Roman" w:hint="eastAsia"/>
          <w:color w:val="FF0000"/>
          <w:sz w:val="28"/>
          <w:szCs w:val="28"/>
        </w:rPr>
        <w:t>儒学</w:t>
      </w:r>
      <w:r w:rsidR="000E4A4A">
        <w:rPr>
          <w:rFonts w:asciiTheme="minorEastAsia" w:hAnsiTheme="minorEastAsia" w:cs="Times New Roman" w:hint="eastAsia"/>
          <w:sz w:val="28"/>
          <w:szCs w:val="28"/>
        </w:rPr>
        <w:t>课程基地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、</w:t>
      </w:r>
      <w:r w:rsidR="000E4A4A">
        <w:rPr>
          <w:rFonts w:asciiTheme="minorEastAsia" w:hAnsiTheme="minorEastAsia" w:cs="Times New Roman" w:hint="eastAsia"/>
          <w:sz w:val="28"/>
          <w:szCs w:val="28"/>
        </w:rPr>
        <w:t>生物标本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室、综合实践活动室、心理咨询室等装备用房</w:t>
      </w:r>
      <w:r w:rsidR="000E4A4A">
        <w:rPr>
          <w:rFonts w:asciiTheme="minorEastAsia" w:hAnsiTheme="minorEastAsia" w:cs="Times New Roman" w:hint="eastAsia"/>
          <w:sz w:val="28"/>
          <w:szCs w:val="28"/>
        </w:rPr>
        <w:t>，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每个科室有专人管理，专人负责。</w:t>
      </w:r>
    </w:p>
    <w:p w:rsidR="00262E53" w:rsidRPr="00BB2FEB" w:rsidRDefault="007355FA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1.</w:t>
      </w:r>
      <w:r w:rsidR="00262E53" w:rsidRPr="00BB2FEB">
        <w:rPr>
          <w:rFonts w:asciiTheme="minorEastAsia" w:hAnsiTheme="minorEastAsia" w:cs="Times New Roman" w:hint="eastAsia"/>
          <w:sz w:val="28"/>
          <w:szCs w:val="28"/>
        </w:rPr>
        <w:t>学校教育装备工作领导小组</w:t>
      </w:r>
      <w:r w:rsidR="00262E53" w:rsidRPr="00BB2FEB">
        <w:rPr>
          <w:rFonts w:asciiTheme="minorEastAsia" w:hAnsiTheme="minorEastAsia" w:cs="Times New Roman"/>
          <w:sz w:val="28"/>
          <w:szCs w:val="28"/>
        </w:rPr>
        <w:t xml:space="preserve"> </w:t>
      </w:r>
    </w:p>
    <w:p w:rsidR="00262E53" w:rsidRPr="00BB2FEB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组  长：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李振亚</w:t>
      </w:r>
    </w:p>
    <w:p w:rsidR="00262E53" w:rsidRPr="00BB2FEB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副组长：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 xml:space="preserve">周敏  </w:t>
      </w:r>
      <w:proofErr w:type="gramStart"/>
      <w:r w:rsidR="000E4A4A">
        <w:rPr>
          <w:rFonts w:asciiTheme="minorEastAsia" w:hAnsiTheme="minorEastAsia" w:cs="Times New Roman" w:hint="eastAsia"/>
          <w:sz w:val="28"/>
          <w:szCs w:val="28"/>
        </w:rPr>
        <w:t>陆伯春</w:t>
      </w:r>
      <w:proofErr w:type="gramEnd"/>
      <w:r w:rsidR="000E4A4A">
        <w:rPr>
          <w:rFonts w:asciiTheme="minorEastAsia" w:hAnsiTheme="minorEastAsia" w:cs="Times New Roman" w:hint="eastAsia"/>
          <w:sz w:val="28"/>
          <w:szCs w:val="28"/>
        </w:rPr>
        <w:t xml:space="preserve">  </w:t>
      </w:r>
      <w:proofErr w:type="gramStart"/>
      <w:r w:rsidR="000E4A4A">
        <w:rPr>
          <w:rFonts w:asciiTheme="minorEastAsia" w:hAnsiTheme="minorEastAsia" w:cs="Times New Roman" w:hint="eastAsia"/>
          <w:sz w:val="28"/>
          <w:szCs w:val="28"/>
        </w:rPr>
        <w:t>房宏</w:t>
      </w:r>
      <w:proofErr w:type="gramEnd"/>
      <w:r w:rsidR="000E4A4A">
        <w:rPr>
          <w:rFonts w:asciiTheme="minorEastAsia" w:hAnsiTheme="minorEastAsia" w:cs="Times New Roman" w:hint="eastAsia"/>
          <w:sz w:val="28"/>
          <w:szCs w:val="28"/>
        </w:rPr>
        <w:t xml:space="preserve">  徐晶磊  </w:t>
      </w:r>
    </w:p>
    <w:p w:rsidR="00262E53" w:rsidRPr="00BB2FEB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成  员：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 xml:space="preserve">邢屏  </w:t>
      </w:r>
      <w:proofErr w:type="gramStart"/>
      <w:r w:rsidR="000E4A4A">
        <w:rPr>
          <w:rFonts w:asciiTheme="minorEastAsia" w:hAnsiTheme="minorEastAsia" w:cs="Times New Roman" w:hint="eastAsia"/>
          <w:sz w:val="28"/>
          <w:szCs w:val="28"/>
        </w:rPr>
        <w:t>蒋</w:t>
      </w:r>
      <w:proofErr w:type="gramEnd"/>
      <w:r w:rsidR="000E4A4A">
        <w:rPr>
          <w:rFonts w:asciiTheme="minorEastAsia" w:hAnsiTheme="minorEastAsia" w:cs="Times New Roman" w:hint="eastAsia"/>
          <w:sz w:val="28"/>
          <w:szCs w:val="28"/>
        </w:rPr>
        <w:t xml:space="preserve">玥  </w:t>
      </w:r>
      <w:proofErr w:type="gramStart"/>
      <w:r w:rsidR="000E4A4A">
        <w:rPr>
          <w:rFonts w:asciiTheme="minorEastAsia" w:hAnsiTheme="minorEastAsia" w:cs="Times New Roman" w:hint="eastAsia"/>
          <w:sz w:val="28"/>
          <w:szCs w:val="28"/>
        </w:rPr>
        <w:t>王</w:t>
      </w:r>
      <w:r w:rsidR="00936002" w:rsidRPr="00936002">
        <w:rPr>
          <w:rFonts w:asciiTheme="minorEastAsia" w:hAnsiTheme="minorEastAsia" w:cs="Times New Roman" w:hint="eastAsia"/>
          <w:color w:val="FF0000"/>
          <w:sz w:val="28"/>
          <w:szCs w:val="28"/>
        </w:rPr>
        <w:t>忠</w:t>
      </w:r>
      <w:r w:rsidR="000E4A4A">
        <w:rPr>
          <w:rFonts w:asciiTheme="minorEastAsia" w:hAnsiTheme="minorEastAsia" w:cs="Times New Roman" w:hint="eastAsia"/>
          <w:sz w:val="28"/>
          <w:szCs w:val="28"/>
        </w:rPr>
        <w:t>瑞</w:t>
      </w:r>
      <w:proofErr w:type="gramEnd"/>
      <w:r w:rsidR="000E4A4A">
        <w:rPr>
          <w:rFonts w:asciiTheme="minorEastAsia" w:hAnsiTheme="minorEastAsia" w:cs="Times New Roman" w:hint="eastAsia"/>
          <w:sz w:val="28"/>
          <w:szCs w:val="28"/>
        </w:rPr>
        <w:t xml:space="preserve">  徐展  陆建平  陆一</w:t>
      </w:r>
      <w:r w:rsidRPr="00BB2FEB">
        <w:rPr>
          <w:rFonts w:asciiTheme="minorEastAsia" w:hAnsiTheme="minorEastAsia" w:cs="Times New Roman" w:hint="eastAsia"/>
          <w:sz w:val="28"/>
          <w:szCs w:val="28"/>
        </w:rPr>
        <w:t xml:space="preserve">  </w:t>
      </w:r>
    </w:p>
    <w:p w:rsidR="00262E53" w:rsidRPr="00BB2FEB" w:rsidRDefault="007355FA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2.</w:t>
      </w:r>
      <w:r w:rsidR="00262E53" w:rsidRPr="00BB2FEB">
        <w:rPr>
          <w:rFonts w:asciiTheme="minorEastAsia" w:hAnsiTheme="minorEastAsia" w:cs="Times New Roman" w:hint="eastAsia"/>
          <w:sz w:val="28"/>
          <w:szCs w:val="28"/>
        </w:rPr>
        <w:t>学校各专用室管理人员</w:t>
      </w:r>
    </w:p>
    <w:p w:rsidR="006F785D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物理实验室：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华晓曙</w:t>
      </w:r>
      <w:r w:rsidRPr="00BB2FEB">
        <w:rPr>
          <w:rFonts w:asciiTheme="minorEastAsia" w:hAnsiTheme="minorEastAsia" w:cs="Times New Roman"/>
          <w:sz w:val="28"/>
          <w:szCs w:val="28"/>
        </w:rPr>
        <w:t xml:space="preserve">     </w:t>
      </w:r>
      <w:r w:rsidRPr="00BB2FEB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="007355FA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化学实验室：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丁亚明</w:t>
      </w:r>
      <w:r w:rsidRPr="00BB2FEB">
        <w:rPr>
          <w:rFonts w:asciiTheme="minorEastAsia" w:hAnsiTheme="minorEastAsia" w:cs="Times New Roman"/>
          <w:sz w:val="28"/>
          <w:szCs w:val="28"/>
        </w:rPr>
        <w:t xml:space="preserve">  </w:t>
      </w:r>
    </w:p>
    <w:p w:rsidR="007355FA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生物实验室：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张卫红</w:t>
      </w:r>
      <w:r w:rsidR="007355FA">
        <w:rPr>
          <w:rFonts w:asciiTheme="minorEastAsia" w:hAnsiTheme="minorEastAsia" w:cs="Times New Roman" w:hint="eastAsia"/>
          <w:sz w:val="28"/>
          <w:szCs w:val="28"/>
        </w:rPr>
        <w:t xml:space="preserve">      </w:t>
      </w:r>
      <w:r w:rsidRPr="00BB2FEB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="007355FA">
        <w:rPr>
          <w:rFonts w:asciiTheme="minorEastAsia" w:hAnsiTheme="minorEastAsia" w:cs="Times New Roman" w:hint="eastAsia"/>
          <w:sz w:val="28"/>
          <w:szCs w:val="28"/>
        </w:rPr>
        <w:t>音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乐 教室：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金美岑</w:t>
      </w:r>
      <w:r w:rsidRPr="00BB2FEB">
        <w:rPr>
          <w:rFonts w:asciiTheme="minorEastAsia" w:hAnsiTheme="minorEastAsia" w:cs="Times New Roman" w:hint="eastAsia"/>
          <w:sz w:val="28"/>
          <w:szCs w:val="28"/>
        </w:rPr>
        <w:t xml:space="preserve">      </w:t>
      </w:r>
    </w:p>
    <w:p w:rsidR="007355FA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美  术  室：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屠嵘</w:t>
      </w:r>
      <w:r w:rsidRPr="00BB2FEB">
        <w:rPr>
          <w:rFonts w:asciiTheme="minorEastAsia" w:hAnsiTheme="minorEastAsia" w:cs="Times New Roman" w:hint="eastAsia"/>
          <w:sz w:val="28"/>
          <w:szCs w:val="28"/>
        </w:rPr>
        <w:t xml:space="preserve">   </w:t>
      </w:r>
      <w:r w:rsidR="007355FA">
        <w:rPr>
          <w:rFonts w:asciiTheme="minorEastAsia" w:hAnsiTheme="minorEastAsia" w:cs="Times New Roman" w:hint="eastAsia"/>
          <w:sz w:val="28"/>
          <w:szCs w:val="28"/>
        </w:rPr>
        <w:t xml:space="preserve">      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体育器械室：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张红星</w:t>
      </w:r>
      <w:r w:rsidRPr="00BB2FEB">
        <w:rPr>
          <w:rFonts w:asciiTheme="minorEastAsia" w:hAnsiTheme="minorEastAsia" w:cs="Times New Roman"/>
          <w:sz w:val="28"/>
          <w:szCs w:val="28"/>
        </w:rPr>
        <w:tab/>
      </w:r>
      <w:r w:rsidRPr="00BB2FEB">
        <w:rPr>
          <w:rFonts w:asciiTheme="minorEastAsia" w:hAnsiTheme="minorEastAsia" w:cs="Times New Roman" w:hint="eastAsia"/>
          <w:sz w:val="28"/>
          <w:szCs w:val="28"/>
        </w:rPr>
        <w:t xml:space="preserve">   </w:t>
      </w:r>
    </w:p>
    <w:p w:rsidR="007355FA" w:rsidRDefault="00262E53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图书阅览室：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蒋峰艳</w:t>
      </w:r>
      <w:r w:rsidR="007355FA">
        <w:rPr>
          <w:rFonts w:asciiTheme="minorEastAsia" w:hAnsiTheme="minorEastAsia" w:cs="Times New Roman" w:hint="eastAsia"/>
          <w:sz w:val="28"/>
          <w:szCs w:val="28"/>
        </w:rPr>
        <w:t xml:space="preserve">       </w:t>
      </w:r>
      <w:r w:rsidRPr="00BB2FEB">
        <w:rPr>
          <w:rFonts w:asciiTheme="minorEastAsia" w:hAnsiTheme="minorEastAsia" w:cs="Times New Roman" w:hint="eastAsia"/>
          <w:sz w:val="28"/>
          <w:szCs w:val="28"/>
        </w:rPr>
        <w:t>心理咨询室：</w:t>
      </w:r>
      <w:r w:rsidR="000E4A4A">
        <w:rPr>
          <w:rFonts w:asciiTheme="minorEastAsia" w:hAnsiTheme="minorEastAsia" w:cs="Times New Roman" w:hint="eastAsia"/>
          <w:sz w:val="28"/>
          <w:szCs w:val="28"/>
        </w:rPr>
        <w:t>朱元琛</w:t>
      </w:r>
      <w:r w:rsidRPr="00BB2FEB">
        <w:rPr>
          <w:rFonts w:asciiTheme="minorEastAsia" w:hAnsiTheme="minorEastAsia" w:cs="Times New Roman"/>
          <w:sz w:val="28"/>
          <w:szCs w:val="28"/>
        </w:rPr>
        <w:tab/>
      </w:r>
      <w:r w:rsidR="000E4A4A">
        <w:rPr>
          <w:rFonts w:asciiTheme="minorEastAsia" w:hAnsiTheme="minorEastAsia" w:cs="Times New Roman" w:hint="eastAsia"/>
          <w:sz w:val="28"/>
          <w:szCs w:val="28"/>
        </w:rPr>
        <w:t xml:space="preserve">  </w:t>
      </w:r>
    </w:p>
    <w:p w:rsidR="00262E53" w:rsidRPr="00BB2FEB" w:rsidRDefault="000E4A4A" w:rsidP="007355FA">
      <w:pPr>
        <w:ind w:firstLineChars="100" w:firstLine="280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lastRenderedPageBreak/>
        <w:t xml:space="preserve">  </w:t>
      </w:r>
      <w:r w:rsidR="00262E53" w:rsidRPr="00BB2FEB">
        <w:rPr>
          <w:rFonts w:asciiTheme="minorEastAsia" w:hAnsiTheme="minorEastAsia" w:cs="Times New Roman" w:hint="eastAsia"/>
          <w:sz w:val="28"/>
          <w:szCs w:val="28"/>
        </w:rPr>
        <w:t>卫生保健室：</w:t>
      </w:r>
      <w:proofErr w:type="gramStart"/>
      <w:r>
        <w:rPr>
          <w:rFonts w:asciiTheme="minorEastAsia" w:hAnsiTheme="minorEastAsia" w:cs="Times New Roman" w:hint="eastAsia"/>
          <w:sz w:val="28"/>
          <w:szCs w:val="28"/>
        </w:rPr>
        <w:t>刘华琴</w:t>
      </w:r>
      <w:proofErr w:type="gramEnd"/>
      <w:r w:rsidR="007355FA">
        <w:rPr>
          <w:rFonts w:asciiTheme="minorEastAsia" w:hAnsiTheme="minorEastAsia" w:cs="Times New Roman" w:hint="eastAsia"/>
          <w:sz w:val="28"/>
          <w:szCs w:val="28"/>
        </w:rPr>
        <w:t xml:space="preserve">        </w:t>
      </w:r>
      <w:r w:rsidR="00E214DC">
        <w:rPr>
          <w:rFonts w:asciiTheme="minorEastAsia" w:hAnsiTheme="minorEastAsia" w:cs="Times New Roman" w:hint="eastAsia"/>
          <w:color w:val="FF0000"/>
          <w:sz w:val="28"/>
          <w:szCs w:val="28"/>
        </w:rPr>
        <w:t>儒</w:t>
      </w:r>
      <w:r w:rsidRPr="00936002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学课程基地</w:t>
      </w:r>
      <w:r w:rsidR="00262E53" w:rsidRPr="00BB2FEB">
        <w:rPr>
          <w:rFonts w:asciiTheme="minorEastAsia" w:hAnsiTheme="minorEastAsia" w:cs="Times New Roman" w:hint="eastAsia"/>
          <w:sz w:val="28"/>
          <w:szCs w:val="28"/>
        </w:rPr>
        <w:t>：</w:t>
      </w:r>
      <w:r>
        <w:rPr>
          <w:rFonts w:asciiTheme="minorEastAsia" w:hAnsiTheme="minorEastAsia" w:cs="Times New Roman" w:hint="eastAsia"/>
          <w:sz w:val="28"/>
          <w:szCs w:val="28"/>
        </w:rPr>
        <w:t>张</w:t>
      </w:r>
      <w:r w:rsidR="006F785D">
        <w:rPr>
          <w:rFonts w:asciiTheme="minorEastAsia" w:hAnsiTheme="minorEastAsia" w:cs="Times New Roman" w:hint="eastAsia"/>
          <w:sz w:val="28"/>
          <w:szCs w:val="28"/>
        </w:rPr>
        <w:t>寒</w:t>
      </w:r>
      <w:r>
        <w:rPr>
          <w:rFonts w:asciiTheme="minorEastAsia" w:hAnsiTheme="minorEastAsia" w:cs="Times New Roman" w:hint="eastAsia"/>
          <w:sz w:val="28"/>
          <w:szCs w:val="28"/>
        </w:rPr>
        <w:t>妍</w:t>
      </w:r>
    </w:p>
    <w:p w:rsidR="00386F59" w:rsidRPr="00BB2FEB" w:rsidRDefault="00102520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三</w:t>
      </w:r>
      <w:r w:rsidR="00262E53" w:rsidRPr="00BB2FEB">
        <w:rPr>
          <w:rFonts w:asciiTheme="minorEastAsia" w:hAnsiTheme="minorEastAsia" w:cs="Times New Roman" w:hint="eastAsia"/>
          <w:sz w:val="28"/>
          <w:szCs w:val="28"/>
        </w:rPr>
        <w:t>、</w:t>
      </w:r>
      <w:r w:rsidR="00386F59" w:rsidRPr="00BB2FEB">
        <w:rPr>
          <w:rFonts w:asciiTheme="minorEastAsia" w:hAnsiTheme="minorEastAsia" w:cs="Times New Roman"/>
          <w:sz w:val="28"/>
          <w:szCs w:val="28"/>
        </w:rPr>
        <w:t>加大资金投入，提升教育技术装备水平 </w:t>
      </w:r>
    </w:p>
    <w:p w:rsidR="003A0F37" w:rsidRPr="003A0F37" w:rsidRDefault="003A0F37" w:rsidP="00FA26B8">
      <w:pPr>
        <w:spacing w:line="300" w:lineRule="auto"/>
        <w:ind w:rightChars="100" w:right="210"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学校各类设施设备齐全，配置先进。</w:t>
      </w:r>
    </w:p>
    <w:p w:rsidR="003A0F37" w:rsidRPr="003A0F37" w:rsidRDefault="003A0F37" w:rsidP="00FA26B8">
      <w:pPr>
        <w:spacing w:line="300" w:lineRule="auto"/>
        <w:ind w:rightChars="100" w:right="210"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文昌楼、文魁楼（2幢教学楼）共40间教室全部为多媒体教室，配置先进的投影仪、联网电脑、视频扩展台、电动银幕、多媒体集中控制器等，学校专门配备“e学习”教室2间，多功能白板听课教室1间，满足新课程实施对硬件设备的要求。</w:t>
      </w:r>
    </w:p>
    <w:p w:rsidR="003A0F37" w:rsidRPr="003A0F37" w:rsidRDefault="003A0F37" w:rsidP="00FA26B8">
      <w:pPr>
        <w:spacing w:line="300" w:lineRule="auto"/>
        <w:ind w:rightChars="100" w:right="210"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文在楼（图书信息楼）有180人报告厅1个，120人的蓓蕾剧场（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t>兼报告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厅）1个，极具二中儒学文化特色的道德讲堂、府学文化长廊各1处，网络教室3个，会议室、开架式书库、学生阅览室、教师阅览室、电子阅览室、广播室、网络中心、演播中心各1个。现有图书</w:t>
      </w:r>
      <w:r w:rsidRPr="003A0F37">
        <w:rPr>
          <w:rFonts w:asciiTheme="minorEastAsia" w:hAnsiTheme="minorEastAsia" w:cs="Times New Roman"/>
          <w:sz w:val="28"/>
          <w:szCs w:val="28"/>
        </w:rPr>
        <w:t>110849</w:t>
      </w:r>
      <w:r w:rsidRPr="003A0F37">
        <w:rPr>
          <w:rFonts w:asciiTheme="minorEastAsia" w:hAnsiTheme="minorEastAsia" w:cs="Times New Roman" w:hint="eastAsia"/>
          <w:sz w:val="28"/>
          <w:szCs w:val="28"/>
        </w:rPr>
        <w:t>册，生均</w:t>
      </w:r>
      <w:r w:rsidRPr="003A0F37">
        <w:rPr>
          <w:rFonts w:asciiTheme="minorEastAsia" w:hAnsiTheme="minorEastAsia" w:cs="Times New Roman"/>
          <w:sz w:val="28"/>
          <w:szCs w:val="28"/>
        </w:rPr>
        <w:t>6</w:t>
      </w:r>
      <w:r w:rsidRPr="003A0F37">
        <w:rPr>
          <w:rFonts w:asciiTheme="minorEastAsia" w:hAnsiTheme="minorEastAsia" w:cs="Times New Roman" w:hint="eastAsia"/>
          <w:sz w:val="28"/>
          <w:szCs w:val="28"/>
        </w:rPr>
        <w:t>6</w:t>
      </w:r>
      <w:r w:rsidRPr="003A0F37">
        <w:rPr>
          <w:rFonts w:asciiTheme="minorEastAsia" w:hAnsiTheme="minorEastAsia" w:cs="Times New Roman"/>
          <w:sz w:val="28"/>
          <w:szCs w:val="28"/>
        </w:rPr>
        <w:t>.</w:t>
      </w:r>
      <w:r w:rsidRPr="003A0F37">
        <w:rPr>
          <w:rFonts w:asciiTheme="minorEastAsia" w:hAnsiTheme="minorEastAsia" w:cs="Times New Roman" w:hint="eastAsia"/>
          <w:sz w:val="28"/>
          <w:szCs w:val="28"/>
        </w:rPr>
        <w:t>2册；近几年每年购置图书</w:t>
      </w:r>
      <w:r w:rsidRPr="003A0F37">
        <w:rPr>
          <w:rFonts w:asciiTheme="minorEastAsia" w:hAnsiTheme="minorEastAsia" w:cs="Times New Roman"/>
          <w:sz w:val="28"/>
          <w:szCs w:val="28"/>
        </w:rPr>
        <w:t>2161</w:t>
      </w:r>
      <w:r w:rsidRPr="003A0F37">
        <w:rPr>
          <w:rFonts w:asciiTheme="minorEastAsia" w:hAnsiTheme="minorEastAsia" w:cs="Times New Roman" w:hint="eastAsia"/>
          <w:sz w:val="28"/>
          <w:szCs w:val="28"/>
        </w:rPr>
        <w:t>册，生均1.29册；有270种报刊杂志，有丰富的与现行教材配套的音像资料，图书借阅系统完善。学校图书馆是市级示范图书馆，在市内享有一定声誉。学校阅览室座位有180个，能很好地满足师生阅读需求。图书馆、阅览室每天开放时间7小时，寒暑假也定期开放，满足了师生借阅的需求。每年学生书籍流通量达到8.0册/生，每学期阅览室接待</w:t>
      </w:r>
      <w:r w:rsidRPr="003A0F37">
        <w:rPr>
          <w:rFonts w:asciiTheme="minorEastAsia" w:hAnsiTheme="minorEastAsia" w:cs="Times New Roman"/>
          <w:sz w:val="28"/>
          <w:szCs w:val="28"/>
        </w:rPr>
        <w:t>13440</w:t>
      </w:r>
      <w:r w:rsidRPr="003A0F37">
        <w:rPr>
          <w:rFonts w:asciiTheme="minorEastAsia" w:hAnsiTheme="minorEastAsia" w:cs="Times New Roman" w:hint="eastAsia"/>
          <w:sz w:val="28"/>
          <w:szCs w:val="28"/>
        </w:rPr>
        <w:t>人次学生。学生用电子阅览电脑180台，极大补充和丰富了学生阅读的来源和知识面。</w:t>
      </w:r>
    </w:p>
    <w:p w:rsidR="003A0F37" w:rsidRPr="003A0F37" w:rsidRDefault="003A0F37" w:rsidP="003A0F37">
      <w:pPr>
        <w:spacing w:line="300" w:lineRule="auto"/>
        <w:ind w:rightChars="100" w:right="210"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学校有</w:t>
      </w:r>
      <w:smartTag w:uri="urn:schemas-microsoft-com:office:smarttags" w:element="chmetcnv">
        <w:smartTagPr>
          <w:attr w:name="UnitName" w:val="米"/>
          <w:attr w:name="SourceValue" w:val="300"/>
          <w:attr w:name="HasSpace" w:val="False"/>
          <w:attr w:name="Negative" w:val="False"/>
          <w:attr w:name="NumberType" w:val="1"/>
          <w:attr w:name="TCSC" w:val="0"/>
        </w:smartTagPr>
        <w:r w:rsidRPr="003A0F37">
          <w:rPr>
            <w:rFonts w:asciiTheme="minorEastAsia" w:hAnsiTheme="minorEastAsia" w:cs="Times New Roman" w:hint="eastAsia"/>
            <w:sz w:val="28"/>
            <w:szCs w:val="28"/>
          </w:rPr>
          <w:t>300米</w:t>
        </w:r>
      </w:smartTag>
      <w:r w:rsidRPr="003A0F37">
        <w:rPr>
          <w:rFonts w:asciiTheme="minorEastAsia" w:hAnsiTheme="minorEastAsia" w:cs="Times New Roman" w:hint="eastAsia"/>
          <w:sz w:val="28"/>
          <w:szCs w:val="28"/>
        </w:rPr>
        <w:t>六道塑胶跑道1面、室外篮球场4面（套用排球场2面）、排球场1面。室内高标准篮球场1个、室内体操房1个、师生乒乓活动室2个、健身房1个、羽毛球房（套用排球场）1个、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lastRenderedPageBreak/>
        <w:t>武术房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1个、体质健康测试中心1个、体育用品器材室4间、运动员休息室及配套太阳能冲淋房各2间。</w:t>
      </w:r>
    </w:p>
    <w:p w:rsidR="003A0F37" w:rsidRPr="003A0F37" w:rsidRDefault="003A0F37" w:rsidP="00FA26B8">
      <w:pPr>
        <w:spacing w:line="300" w:lineRule="auto"/>
        <w:ind w:rightChars="100" w:right="210"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艺术楼设置音乐、美术专用教室4个，另有社团活动室5个，满足艺术教学和社团活动的需求。</w:t>
      </w:r>
    </w:p>
    <w:p w:rsidR="003A0F37" w:rsidRPr="003A0F37" w:rsidRDefault="003A0F37" w:rsidP="00FA26B8">
      <w:pPr>
        <w:spacing w:line="300" w:lineRule="auto"/>
        <w:ind w:rightChars="100" w:right="210"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实验室有单间面积97.2平米的物理实验室4间，化学实验室4间，生物实验室3间，数字化理化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t>生数字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实验室1间，仪器室、准备室、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t>药品室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共9间，生物标本室展品丰富。实验室内水、电、通风设施设计科学、安全，内部仪器、药品充足，设施齐全。学生分组实验和演示实验仪器齐全，开出率为100%。</w:t>
      </w:r>
    </w:p>
    <w:p w:rsidR="003A0F37" w:rsidRPr="003A0F37" w:rsidRDefault="003A0F37" w:rsidP="00FA26B8">
      <w:pPr>
        <w:spacing w:line="300" w:lineRule="auto"/>
        <w:ind w:rightChars="100" w:right="210"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学校建有多功能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t>生活楼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一座，其中一二楼是师生食堂，餐厅设计分三大块，形成集管理、仓储、加工、售饭功能于一体且相互独立的餐饮联合体，便于操作与管理，卫生、消防、水电等设施配备齐全，全部符合安全标准，达到食品卫生A等级要求，并被评为绿色食堂称号，满足了全校师生就餐要求。</w:t>
      </w:r>
    </w:p>
    <w:p w:rsidR="003A0F37" w:rsidRPr="003A0F37" w:rsidRDefault="003A0F37" w:rsidP="00FA26B8">
      <w:pPr>
        <w:spacing w:line="300" w:lineRule="auto"/>
        <w:ind w:rightChars="100" w:right="210"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学校医务室、心理咨询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t>室设施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齐备，有专业医务人员和专业心理咨询师为师生提供服务。卫生医务室建筑面积75.07平方米。另有2间心理咨询室，建筑面积62.8平方米。</w:t>
      </w:r>
    </w:p>
    <w:p w:rsidR="003A0F37" w:rsidRPr="003A0F37" w:rsidRDefault="003A0F37" w:rsidP="00FA26B8">
      <w:pPr>
        <w:spacing w:line="300" w:lineRule="auto"/>
        <w:ind w:rightChars="100" w:right="210" w:firstLineChars="202" w:firstLine="566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为建设运转高效、沟通便捷的校园网络系统，2013年，我校投入经费约100万元，对校园网络硬件设施进行了全面升级。在原有校园网络的基础上，更新了24台千兆接入交换机、1台支持万兆模块的核心交换机；新增了3台大容量服务器、1台IP存储，使校园网络存储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t>容达到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了4T以上；采用桥架式结构，在校园各处新增网</w:t>
      </w:r>
      <w:r w:rsidRPr="003A0F37">
        <w:rPr>
          <w:rFonts w:asciiTheme="minorEastAsia" w:hAnsiTheme="minorEastAsia" w:cs="Times New Roman" w:hint="eastAsia"/>
          <w:sz w:val="28"/>
          <w:szCs w:val="28"/>
        </w:rPr>
        <w:lastRenderedPageBreak/>
        <w:t>络节点300多个，实现了“主干千兆、千兆桌面、出口百兆”的有线网络全覆盖。</w:t>
      </w:r>
    </w:p>
    <w:p w:rsidR="003A0F37" w:rsidRPr="003A0F37" w:rsidRDefault="003A0F37" w:rsidP="00FA26B8">
      <w:pPr>
        <w:spacing w:line="300" w:lineRule="auto"/>
        <w:ind w:rightChars="100" w:right="210" w:firstLineChars="202" w:firstLine="566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 xml:space="preserve"> “工欲善其事，必先利其器。”为保证课堂教学的现代化实施，我校着力打造现代技术装备环境。目前，我校配备了网络计算机房3间，录播教室（含交互式电子白板）1个，40间常用教室全部成为融电脑、投影、实物展台、网络、标准化监控于一体的多功能教室。为探索全新的数字化学习模式，2014年我校建起了e学习专用教室2间、数字化实验室1间，其中配置了云终端、数字白板、短焦投影仪、学生PAD、笔记本等设备，并融合了无线网络。2014年我校还建起数字化演播厅，配置多台数码摄像机、数码云台及全套摄编、刻录设备，用于自行制作、网络转播各类节目。</w:t>
      </w:r>
    </w:p>
    <w:p w:rsidR="00386F59" w:rsidRPr="00BB2FEB" w:rsidRDefault="003A0F37" w:rsidP="003A0F37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3A0F37">
        <w:rPr>
          <w:rFonts w:asciiTheme="minorEastAsia" w:hAnsiTheme="minorEastAsia" w:cs="Times New Roman" w:hint="eastAsia"/>
          <w:sz w:val="28"/>
          <w:szCs w:val="28"/>
        </w:rPr>
        <w:t>我校将教务管理、校务管理、学生管理、教师成长管理等有机的结合到一起，实现校内系统的数据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t>资原共享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。搭建统一信息门户平台，实现为师生提供一站式的信息服务。搭建统一身份认证管理，实现系统单点登录。为此，我校于2015年引进由无锡尚蠡信息科技有限公司提供维护和支持的</w:t>
      </w:r>
      <w:proofErr w:type="gramStart"/>
      <w:r w:rsidRPr="003A0F37">
        <w:rPr>
          <w:rFonts w:asciiTheme="minorEastAsia" w:hAnsiTheme="minorEastAsia" w:cs="Times New Roman" w:hint="eastAsia"/>
          <w:sz w:val="28"/>
          <w:szCs w:val="28"/>
        </w:rPr>
        <w:t>蠡</w:t>
      </w:r>
      <w:proofErr w:type="gramEnd"/>
      <w:r w:rsidRPr="003A0F37">
        <w:rPr>
          <w:rFonts w:asciiTheme="minorEastAsia" w:hAnsiTheme="minorEastAsia" w:cs="Times New Roman" w:hint="eastAsia"/>
          <w:sz w:val="28"/>
          <w:szCs w:val="28"/>
        </w:rPr>
        <w:t>风校园信息化系列软件。</w:t>
      </w:r>
    </w:p>
    <w:p w:rsidR="00386F59" w:rsidRPr="00BB2FEB" w:rsidRDefault="00386F59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三、</w:t>
      </w:r>
      <w:r w:rsidRPr="00BB2FEB">
        <w:rPr>
          <w:rFonts w:asciiTheme="minorEastAsia" w:hAnsiTheme="minorEastAsia" w:cs="Times New Roman"/>
          <w:sz w:val="28"/>
          <w:szCs w:val="28"/>
        </w:rPr>
        <w:t>注重应用管理，提高教育技术装备效能 </w:t>
      </w:r>
    </w:p>
    <w:p w:rsidR="000A0523" w:rsidRDefault="00386F59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/>
          <w:sz w:val="28"/>
          <w:szCs w:val="28"/>
        </w:rPr>
        <w:t>1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Pr="00BB2FEB">
        <w:rPr>
          <w:rFonts w:asciiTheme="minorEastAsia" w:hAnsiTheme="minorEastAsia" w:cs="Times New Roman"/>
          <w:sz w:val="28"/>
          <w:szCs w:val="28"/>
        </w:rPr>
        <w:t>重视培训</w:t>
      </w:r>
      <w:r w:rsidR="00D27A44">
        <w:rPr>
          <w:rFonts w:asciiTheme="minorEastAsia" w:hAnsiTheme="minorEastAsia" w:cs="Times New Roman" w:hint="eastAsia"/>
          <w:sz w:val="28"/>
          <w:szCs w:val="28"/>
        </w:rPr>
        <w:t>，</w:t>
      </w:r>
      <w:r w:rsidR="00D27A44">
        <w:rPr>
          <w:rFonts w:asciiTheme="minorEastAsia" w:hAnsiTheme="minorEastAsia" w:cs="Times New Roman"/>
          <w:sz w:val="28"/>
          <w:szCs w:val="28"/>
        </w:rPr>
        <w:t>提升专业水平</w:t>
      </w:r>
    </w:p>
    <w:p w:rsidR="00386F59" w:rsidRPr="00BB2FEB" w:rsidRDefault="002D5E9D" w:rsidP="002D5E9D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2D5E9D">
        <w:rPr>
          <w:rFonts w:asciiTheme="minorEastAsia" w:hAnsiTheme="minorEastAsia" w:cs="Times New Roman"/>
          <w:sz w:val="28"/>
          <w:szCs w:val="28"/>
        </w:rPr>
        <w:t>我校从教师实际出发，组织</w:t>
      </w:r>
      <w:proofErr w:type="gramStart"/>
      <w:r w:rsidRPr="002D5E9D">
        <w:rPr>
          <w:rFonts w:asciiTheme="minorEastAsia" w:hAnsiTheme="minorEastAsia" w:cs="Times New Roman"/>
          <w:sz w:val="28"/>
          <w:szCs w:val="28"/>
        </w:rPr>
        <w:t>校本化</w:t>
      </w:r>
      <w:proofErr w:type="gramEnd"/>
      <w:r w:rsidRPr="002D5E9D">
        <w:rPr>
          <w:rFonts w:asciiTheme="minorEastAsia" w:hAnsiTheme="minorEastAsia" w:cs="Times New Roman"/>
          <w:sz w:val="28"/>
          <w:szCs w:val="28"/>
        </w:rPr>
        <w:t>的技术培训活动，根据学校教师师资情况，安排不同年龄段的教师分别参加技术考试与竞赛，考试、竞赛结果列入绩效考核，与绩效考核挂钩。</w:t>
      </w:r>
      <w:r w:rsidR="00386F59" w:rsidRPr="00BB2FEB">
        <w:rPr>
          <w:rFonts w:asciiTheme="minorEastAsia" w:hAnsiTheme="minorEastAsia" w:cs="Times New Roman"/>
          <w:sz w:val="28"/>
          <w:szCs w:val="28"/>
        </w:rPr>
        <w:t>为切实提高教师的理论水平和实际操作能力，我校将教育技术培训作为教师继续教育的一项重</w:t>
      </w:r>
      <w:r w:rsidR="00386F59" w:rsidRPr="00BB2FEB">
        <w:rPr>
          <w:rFonts w:asciiTheme="minorEastAsia" w:hAnsiTheme="minorEastAsia" w:cs="Times New Roman"/>
          <w:sz w:val="28"/>
          <w:szCs w:val="28"/>
        </w:rPr>
        <w:lastRenderedPageBreak/>
        <w:t>要内容。组织全体教师开展计算机基础知识、网络基础知识、多媒体课件制作、动画设计等教育技术能力的专题培训工作，提高教师的信息化应用技能。目前，学校全体教师都能规范熟练操作多媒体设备，</w:t>
      </w:r>
      <w:r w:rsidR="00A36DF8" w:rsidRPr="00A36DF8">
        <w:rPr>
          <w:rFonts w:asciiTheme="minorEastAsia" w:hAnsiTheme="minorEastAsia" w:cs="Times New Roman"/>
          <w:sz w:val="28"/>
          <w:szCs w:val="28"/>
        </w:rPr>
        <w:t>人人会做PPT课件，体现课堂教学的新理念、新策略、新要求，促进课堂效率的提高</w:t>
      </w:r>
      <w:r w:rsidR="00386F59" w:rsidRPr="00BB2FEB">
        <w:rPr>
          <w:rFonts w:asciiTheme="minorEastAsia" w:hAnsiTheme="minorEastAsia" w:cs="Times New Roman"/>
          <w:sz w:val="28"/>
          <w:szCs w:val="28"/>
        </w:rPr>
        <w:t>。</w:t>
      </w:r>
    </w:p>
    <w:p w:rsidR="00C106A1" w:rsidRDefault="00386F59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/>
          <w:sz w:val="28"/>
          <w:szCs w:val="28"/>
        </w:rPr>
        <w:t>2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Pr="00BB2FEB">
        <w:rPr>
          <w:rFonts w:asciiTheme="minorEastAsia" w:hAnsiTheme="minorEastAsia" w:cs="Times New Roman"/>
          <w:sz w:val="28"/>
          <w:szCs w:val="28"/>
        </w:rPr>
        <w:t>规范管理</w:t>
      </w:r>
      <w:r w:rsidR="00D27A44">
        <w:rPr>
          <w:rFonts w:asciiTheme="minorEastAsia" w:hAnsiTheme="minorEastAsia" w:cs="Times New Roman" w:hint="eastAsia"/>
          <w:sz w:val="28"/>
          <w:szCs w:val="28"/>
        </w:rPr>
        <w:t>，</w:t>
      </w:r>
      <w:r w:rsidR="00D27A44">
        <w:rPr>
          <w:rFonts w:asciiTheme="minorEastAsia" w:hAnsiTheme="minorEastAsia" w:cs="Times New Roman"/>
          <w:sz w:val="28"/>
          <w:szCs w:val="28"/>
        </w:rPr>
        <w:t>促进教育教学提升</w:t>
      </w:r>
    </w:p>
    <w:p w:rsidR="00386F59" w:rsidRPr="00BB2FEB" w:rsidRDefault="00C106A1" w:rsidP="00E4631D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E4631D">
        <w:rPr>
          <w:rFonts w:asciiTheme="minorEastAsia" w:hAnsiTheme="minorEastAsia" w:cs="Times New Roman" w:hint="eastAsia"/>
          <w:sz w:val="28"/>
          <w:szCs w:val="28"/>
        </w:rPr>
        <w:t>我校现有专职实验教师3人，他们专门负责物理、化学、生物等课程的实验操作仪器保养、维修等工作。学校要求相关教师和实验员能按教学大纲、教材内容及实验要求和演示要求上好每节实验课。实验课开出率与分组实验开出率均达到100％，并创造学生实验的机会，以提高学生的实验能力。各种演示实验、学生实验报告、仪器使用等资料齐备。</w:t>
      </w:r>
      <w:r w:rsidR="00386F59" w:rsidRPr="00BB2FEB">
        <w:rPr>
          <w:rFonts w:asciiTheme="minorEastAsia" w:hAnsiTheme="minorEastAsia" w:cs="Times New Roman"/>
          <w:sz w:val="28"/>
          <w:szCs w:val="28"/>
        </w:rPr>
        <w:t>学校实验室、图书室和微机室等各专用教室制度健全，并全部张贴上墙，责任明确到人。</w:t>
      </w:r>
      <w:r w:rsidRPr="00E4631D">
        <w:rPr>
          <w:rFonts w:asciiTheme="minorEastAsia" w:hAnsiTheme="minorEastAsia" w:cs="Times New Roman" w:hint="eastAsia"/>
          <w:sz w:val="28"/>
          <w:szCs w:val="28"/>
        </w:rPr>
        <w:t>各室均有完善的管理规章制度，建立了《教师演示实验记录本》、《学生实验报告单》、《演示实验分组实验通知单》《仪器报损维修单》、《仪器借用》、《教学仪器</w:t>
      </w:r>
      <w:proofErr w:type="gramStart"/>
      <w:r w:rsidRPr="00E4631D">
        <w:rPr>
          <w:rFonts w:asciiTheme="minorEastAsia" w:hAnsiTheme="minorEastAsia" w:cs="Times New Roman" w:hint="eastAsia"/>
          <w:sz w:val="28"/>
          <w:szCs w:val="28"/>
        </w:rPr>
        <w:t>总帐</w:t>
      </w:r>
      <w:proofErr w:type="gramEnd"/>
      <w:r w:rsidRPr="00E4631D">
        <w:rPr>
          <w:rFonts w:asciiTheme="minorEastAsia" w:hAnsiTheme="minorEastAsia" w:cs="Times New Roman" w:hint="eastAsia"/>
          <w:sz w:val="28"/>
          <w:szCs w:val="28"/>
        </w:rPr>
        <w:t>》等实验教学及教学仪器管理的有关</w:t>
      </w:r>
      <w:proofErr w:type="gramStart"/>
      <w:r w:rsidRPr="00E4631D">
        <w:rPr>
          <w:rFonts w:asciiTheme="minorEastAsia" w:hAnsiTheme="minorEastAsia" w:cs="Times New Roman" w:hint="eastAsia"/>
          <w:sz w:val="28"/>
          <w:szCs w:val="28"/>
        </w:rPr>
        <w:t>帐册</w:t>
      </w:r>
      <w:proofErr w:type="gramEnd"/>
      <w:r w:rsidRPr="00E4631D">
        <w:rPr>
          <w:rFonts w:asciiTheme="minorEastAsia" w:hAnsiTheme="minorEastAsia" w:cs="Times New Roman" w:hint="eastAsia"/>
          <w:sz w:val="28"/>
          <w:szCs w:val="28"/>
        </w:rPr>
        <w:t>，还建立了《学生实验规则》、《实验室内部管理制度》、《实验教师职责》和《仪器室管理规则》等规范管理。</w:t>
      </w:r>
      <w:r w:rsidR="00386F59" w:rsidRPr="00BB2FEB">
        <w:rPr>
          <w:rFonts w:asciiTheme="minorEastAsia" w:hAnsiTheme="minorEastAsia" w:cs="Times New Roman"/>
          <w:sz w:val="28"/>
          <w:szCs w:val="28"/>
        </w:rPr>
        <w:t>对设备设施的工作情况进行定期的检查和维护，对出现的问题和故障及时报后勤部门进行维修和处理，保证了设备设施的正常运转，为教育教学提供了物质保障。</w:t>
      </w:r>
    </w:p>
    <w:p w:rsidR="000A0523" w:rsidRDefault="00386F59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/>
          <w:sz w:val="28"/>
          <w:szCs w:val="28"/>
        </w:rPr>
        <w:t>3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Pr="00BB2FEB">
        <w:rPr>
          <w:rFonts w:asciiTheme="minorEastAsia" w:hAnsiTheme="minorEastAsia" w:cs="Times New Roman"/>
          <w:sz w:val="28"/>
          <w:szCs w:val="28"/>
        </w:rPr>
        <w:t>加强督查</w:t>
      </w:r>
      <w:r w:rsidR="00D27A44">
        <w:rPr>
          <w:rFonts w:asciiTheme="minorEastAsia" w:hAnsiTheme="minorEastAsia" w:cs="Times New Roman" w:hint="eastAsia"/>
          <w:sz w:val="28"/>
          <w:szCs w:val="28"/>
        </w:rPr>
        <w:t>，</w:t>
      </w:r>
      <w:r w:rsidR="00D27A44">
        <w:rPr>
          <w:rFonts w:asciiTheme="minorEastAsia" w:hAnsiTheme="minorEastAsia" w:cs="Times New Roman"/>
          <w:sz w:val="28"/>
          <w:szCs w:val="28"/>
        </w:rPr>
        <w:t>确保</w:t>
      </w:r>
      <w:r w:rsidR="00D27A44">
        <w:rPr>
          <w:rFonts w:asciiTheme="minorEastAsia" w:hAnsiTheme="minorEastAsia" w:cs="Times New Roman" w:hint="eastAsia"/>
          <w:sz w:val="28"/>
          <w:szCs w:val="28"/>
        </w:rPr>
        <w:t>运行落实</w:t>
      </w:r>
    </w:p>
    <w:p w:rsidR="00E4631D" w:rsidRDefault="00E4631D" w:rsidP="00BB2FEB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E4631D">
        <w:rPr>
          <w:rFonts w:asciiTheme="minorEastAsia" w:hAnsiTheme="minorEastAsia" w:cs="Times New Roman" w:hint="eastAsia"/>
          <w:sz w:val="28"/>
          <w:szCs w:val="28"/>
        </w:rPr>
        <w:t>每个学期初校长室专门</w:t>
      </w:r>
      <w:r w:rsidR="00DE1A2E">
        <w:rPr>
          <w:rFonts w:asciiTheme="minorEastAsia" w:hAnsiTheme="minorEastAsia" w:cs="Times New Roman" w:hint="eastAsia"/>
          <w:sz w:val="28"/>
          <w:szCs w:val="28"/>
        </w:rPr>
        <w:t>召开</w:t>
      </w:r>
      <w:r w:rsidRPr="00E4631D">
        <w:rPr>
          <w:rFonts w:asciiTheme="minorEastAsia" w:hAnsiTheme="minorEastAsia" w:cs="Times New Roman" w:hint="eastAsia"/>
          <w:sz w:val="28"/>
          <w:szCs w:val="28"/>
        </w:rPr>
        <w:t>实验室工作会议，根据上级要求布置</w:t>
      </w:r>
      <w:r w:rsidRPr="00E4631D">
        <w:rPr>
          <w:rFonts w:asciiTheme="minorEastAsia" w:hAnsiTheme="minorEastAsia" w:cs="Times New Roman" w:hint="eastAsia"/>
          <w:sz w:val="28"/>
          <w:szCs w:val="28"/>
        </w:rPr>
        <w:lastRenderedPageBreak/>
        <w:t>工作，落实了安全防范、卫生保洁等各项措施，同时加强检查，确保各项工作做细做实。做好了各类资料的记载、积累。填写好《实验室工作日志》做到各室有</w:t>
      </w:r>
      <w:proofErr w:type="gramStart"/>
      <w:r w:rsidRPr="00E4631D">
        <w:rPr>
          <w:rFonts w:asciiTheme="minorEastAsia" w:hAnsiTheme="minorEastAsia" w:cs="Times New Roman" w:hint="eastAsia"/>
          <w:sz w:val="28"/>
          <w:szCs w:val="28"/>
        </w:rPr>
        <w:t>总帐</w:t>
      </w:r>
      <w:proofErr w:type="gramEnd"/>
      <w:r w:rsidRPr="00E4631D">
        <w:rPr>
          <w:rFonts w:asciiTheme="minorEastAsia" w:hAnsiTheme="minorEastAsia" w:cs="Times New Roman" w:hint="eastAsia"/>
          <w:sz w:val="28"/>
          <w:szCs w:val="28"/>
        </w:rPr>
        <w:t>、</w:t>
      </w:r>
      <w:proofErr w:type="gramStart"/>
      <w:r w:rsidRPr="00E4631D">
        <w:rPr>
          <w:rFonts w:asciiTheme="minorEastAsia" w:hAnsiTheme="minorEastAsia" w:cs="Times New Roman" w:hint="eastAsia"/>
          <w:sz w:val="28"/>
          <w:szCs w:val="28"/>
        </w:rPr>
        <w:t>明细帐</w:t>
      </w:r>
      <w:proofErr w:type="gramEnd"/>
      <w:r w:rsidRPr="00E4631D">
        <w:rPr>
          <w:rFonts w:asciiTheme="minorEastAsia" w:hAnsiTheme="minorEastAsia" w:cs="Times New Roman" w:hint="eastAsia"/>
          <w:sz w:val="28"/>
          <w:szCs w:val="28"/>
        </w:rPr>
        <w:t>，做到柜</w:t>
      </w:r>
      <w:proofErr w:type="gramStart"/>
      <w:r w:rsidRPr="00E4631D">
        <w:rPr>
          <w:rFonts w:asciiTheme="minorEastAsia" w:hAnsiTheme="minorEastAsia" w:cs="Times New Roman" w:hint="eastAsia"/>
          <w:sz w:val="28"/>
          <w:szCs w:val="28"/>
        </w:rPr>
        <w:t>有柜签</w:t>
      </w:r>
      <w:proofErr w:type="gramEnd"/>
      <w:r w:rsidRPr="00E4631D">
        <w:rPr>
          <w:rFonts w:asciiTheme="minorEastAsia" w:hAnsiTheme="minorEastAsia" w:cs="Times New Roman" w:hint="eastAsia"/>
          <w:sz w:val="28"/>
          <w:szCs w:val="28"/>
        </w:rPr>
        <w:t>，物有标签，仪器分类存放，整齐规范，做到定期保养，损坏及时维修。期末按照学校制定的实验室工作岗位考核要求进行考核。并将考核结果纳入教师岗位考核之中。</w:t>
      </w:r>
    </w:p>
    <w:p w:rsidR="00210A97" w:rsidRDefault="00386F59" w:rsidP="00210A97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BB2FEB">
        <w:rPr>
          <w:rFonts w:asciiTheme="minorEastAsia" w:hAnsiTheme="minorEastAsia" w:cs="Times New Roman" w:hint="eastAsia"/>
          <w:sz w:val="28"/>
          <w:szCs w:val="28"/>
        </w:rPr>
        <w:t>四、</w:t>
      </w:r>
      <w:r w:rsidR="00827CEF" w:rsidRPr="00A32A75">
        <w:rPr>
          <w:rFonts w:asciiTheme="minorEastAsia" w:hAnsiTheme="minorEastAsia" w:cs="Times New Roman"/>
          <w:sz w:val="28"/>
          <w:szCs w:val="28"/>
        </w:rPr>
        <w:t>服务教育教学，凸现教育技术装备的价值</w:t>
      </w:r>
    </w:p>
    <w:p w:rsidR="00F6097C" w:rsidRDefault="00827CEF" w:rsidP="00F6097C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A32A75">
        <w:rPr>
          <w:rFonts w:asciiTheme="minorEastAsia" w:hAnsiTheme="minorEastAsia" w:cs="Times New Roman" w:hint="eastAsia"/>
          <w:sz w:val="28"/>
          <w:szCs w:val="28"/>
        </w:rPr>
        <w:t>教育技术装备的出发点和归宿都是满足教育教学的需要，为教育教学服务，为师生服务，为不断深化教育改革服务。要实现这个目的，学校要努力在用好教育技术装备上做文章。</w:t>
      </w:r>
    </w:p>
    <w:p w:rsidR="00DE1A2E" w:rsidRDefault="00827CEF" w:rsidP="00F6097C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A32A75">
        <w:rPr>
          <w:rFonts w:asciiTheme="minorEastAsia" w:hAnsiTheme="minorEastAsia" w:cs="Times New Roman" w:hint="eastAsia"/>
          <w:sz w:val="28"/>
          <w:szCs w:val="28"/>
        </w:rPr>
        <w:t>1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Pr="00A32A75">
        <w:rPr>
          <w:rFonts w:asciiTheme="minorEastAsia" w:hAnsiTheme="minorEastAsia" w:cs="Times New Roman" w:hint="eastAsia"/>
          <w:sz w:val="28"/>
          <w:szCs w:val="28"/>
        </w:rPr>
        <w:t>重视应用</w:t>
      </w:r>
      <w:r w:rsidR="00D0336A">
        <w:rPr>
          <w:rFonts w:asciiTheme="minorEastAsia" w:hAnsiTheme="minorEastAsia" w:cs="Times New Roman" w:hint="eastAsia"/>
          <w:sz w:val="28"/>
          <w:szCs w:val="28"/>
        </w:rPr>
        <w:t>，提高效率</w:t>
      </w:r>
    </w:p>
    <w:p w:rsidR="00F6097C" w:rsidRDefault="00F5046C" w:rsidP="00F6097C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F5046C">
        <w:rPr>
          <w:rFonts w:asciiTheme="minorEastAsia" w:hAnsiTheme="minorEastAsia" w:cs="Times New Roman" w:hint="eastAsia"/>
          <w:sz w:val="28"/>
          <w:szCs w:val="28"/>
        </w:rPr>
        <w:t>首先是保证各专用教室以及设备设施的利用率，我们把每科的实验目录公示上墙，以促使教师能积极地使用学校配备的各类设备设施，保证演示实验开出率100％，分组实验开出率95％以上。学校信息技术课能按照课程计划开足上好，保证上机时间，提高学生的信息化应用能力和素养。图书室保证每天的借阅开放时间，合理安排班级学生的图书借还和阅览</w:t>
      </w:r>
      <w:r>
        <w:rPr>
          <w:rFonts w:asciiTheme="minorEastAsia" w:hAnsiTheme="minorEastAsia" w:cs="Times New Roman" w:hint="eastAsia"/>
          <w:sz w:val="28"/>
          <w:szCs w:val="28"/>
        </w:rPr>
        <w:t>，并</w:t>
      </w:r>
      <w:r w:rsidRPr="00A32A75">
        <w:rPr>
          <w:rFonts w:asciiTheme="minorEastAsia" w:hAnsiTheme="minorEastAsia" w:cs="Times New Roman" w:hint="eastAsia"/>
          <w:sz w:val="28"/>
          <w:szCs w:val="28"/>
        </w:rPr>
        <w:t>配合</w:t>
      </w:r>
      <w:r>
        <w:rPr>
          <w:rFonts w:asciiTheme="minorEastAsia" w:hAnsiTheme="minorEastAsia" w:cs="Times New Roman" w:hint="eastAsia"/>
          <w:sz w:val="28"/>
          <w:szCs w:val="28"/>
        </w:rPr>
        <w:t>团委</w:t>
      </w:r>
      <w:r w:rsidR="00827CEF" w:rsidRPr="00A32A75">
        <w:rPr>
          <w:rFonts w:asciiTheme="minorEastAsia" w:hAnsiTheme="minorEastAsia" w:cs="Times New Roman" w:hint="eastAsia"/>
          <w:sz w:val="28"/>
          <w:szCs w:val="28"/>
        </w:rPr>
        <w:t>工作，结合语文</w:t>
      </w:r>
      <w:r>
        <w:rPr>
          <w:rFonts w:asciiTheme="minorEastAsia" w:hAnsiTheme="minorEastAsia" w:cs="Times New Roman" w:hint="eastAsia"/>
          <w:sz w:val="28"/>
          <w:szCs w:val="28"/>
        </w:rPr>
        <w:t>、英语等</w:t>
      </w:r>
      <w:r w:rsidR="00827CEF" w:rsidRPr="00A32A75">
        <w:rPr>
          <w:rFonts w:asciiTheme="minorEastAsia" w:hAnsiTheme="minorEastAsia" w:cs="Times New Roman" w:hint="eastAsia"/>
          <w:sz w:val="28"/>
          <w:szCs w:val="28"/>
        </w:rPr>
        <w:t>学科活动开展读书节活动、讲故事比赛、朗读比赛等，营造了</w:t>
      </w:r>
      <w:r>
        <w:rPr>
          <w:rFonts w:asciiTheme="minorEastAsia" w:hAnsiTheme="minorEastAsia" w:cs="Times New Roman" w:hint="eastAsia"/>
          <w:sz w:val="28"/>
          <w:szCs w:val="28"/>
        </w:rPr>
        <w:t>人文</w:t>
      </w:r>
      <w:r w:rsidR="00827CEF" w:rsidRPr="00A32A75">
        <w:rPr>
          <w:rFonts w:asciiTheme="minorEastAsia" w:hAnsiTheme="minorEastAsia" w:cs="Times New Roman" w:hint="eastAsia"/>
          <w:sz w:val="28"/>
          <w:szCs w:val="28"/>
        </w:rPr>
        <w:t>书香校园，丰富了师生的校园文化生活。</w:t>
      </w:r>
    </w:p>
    <w:p w:rsidR="00DE1A2E" w:rsidRDefault="00827CEF" w:rsidP="00F6097C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A32A75">
        <w:rPr>
          <w:rFonts w:asciiTheme="minorEastAsia" w:hAnsiTheme="minorEastAsia" w:cs="Times New Roman" w:hint="eastAsia"/>
          <w:sz w:val="28"/>
          <w:szCs w:val="28"/>
        </w:rPr>
        <w:t>2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Pr="00A32A75">
        <w:rPr>
          <w:rFonts w:asciiTheme="minorEastAsia" w:hAnsiTheme="minorEastAsia" w:cs="Times New Roman" w:hint="eastAsia"/>
          <w:sz w:val="28"/>
          <w:szCs w:val="28"/>
        </w:rPr>
        <w:t>注重教研</w:t>
      </w:r>
      <w:r w:rsidR="00D0336A">
        <w:rPr>
          <w:rFonts w:asciiTheme="minorEastAsia" w:hAnsiTheme="minorEastAsia" w:cs="Times New Roman" w:hint="eastAsia"/>
          <w:sz w:val="28"/>
          <w:szCs w:val="28"/>
        </w:rPr>
        <w:t>，增强效益</w:t>
      </w:r>
    </w:p>
    <w:p w:rsidR="00827CEF" w:rsidRPr="00A32A75" w:rsidRDefault="005132A7" w:rsidP="005132A7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5132A7">
        <w:rPr>
          <w:rFonts w:asciiTheme="minorEastAsia" w:hAnsiTheme="minorEastAsia" w:cs="Times New Roman" w:hint="eastAsia"/>
          <w:sz w:val="28"/>
          <w:szCs w:val="28"/>
        </w:rPr>
        <w:t>学校多媒体教室的配备，为教师开展多媒体教学带来了便利，学校</w:t>
      </w:r>
      <w:bookmarkStart w:id="0" w:name="_GoBack"/>
      <w:bookmarkEnd w:id="0"/>
      <w:r w:rsidRPr="005132A7">
        <w:rPr>
          <w:rFonts w:asciiTheme="minorEastAsia" w:hAnsiTheme="minorEastAsia" w:cs="Times New Roman" w:hint="eastAsia"/>
          <w:sz w:val="28"/>
          <w:szCs w:val="28"/>
        </w:rPr>
        <w:t>教研组的多媒体教学上课、评课活动，先进的教学设备，科学的教</w:t>
      </w:r>
      <w:r w:rsidRPr="005132A7">
        <w:rPr>
          <w:rFonts w:asciiTheme="minorEastAsia" w:hAnsiTheme="minorEastAsia" w:cs="Times New Roman" w:hint="eastAsia"/>
          <w:sz w:val="28"/>
          <w:szCs w:val="28"/>
        </w:rPr>
        <w:lastRenderedPageBreak/>
        <w:t>学手段，大大提高了课堂效益，提升了教学的质量，也为教师的专业成长提供了技术支持</w:t>
      </w:r>
      <w:r w:rsidR="00531917">
        <w:rPr>
          <w:rFonts w:asciiTheme="minorEastAsia" w:hAnsiTheme="minorEastAsia" w:cs="Times New Roman" w:hint="eastAsia"/>
          <w:sz w:val="28"/>
          <w:szCs w:val="28"/>
        </w:rPr>
        <w:t>。</w:t>
      </w:r>
      <w:r w:rsidR="00827CEF" w:rsidRPr="00A32A75">
        <w:rPr>
          <w:rFonts w:asciiTheme="minorEastAsia" w:hAnsiTheme="minorEastAsia" w:cs="Times New Roman" w:hint="eastAsia"/>
          <w:sz w:val="28"/>
          <w:szCs w:val="28"/>
        </w:rPr>
        <w:t>学校每学年组织教具制作、课件制作、论文评比、教学观摩、教学研讨等教研活动，并积极推荐教师参加教学技能大赛、信息技术基本功比赛等活动。通过活动来促进教师应用教育技术装备的自觉性，提高应用意识和水平。</w:t>
      </w:r>
    </w:p>
    <w:p w:rsidR="00DE1A2E" w:rsidRDefault="00827CEF" w:rsidP="00A32A7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A32A75">
        <w:rPr>
          <w:rFonts w:asciiTheme="minorEastAsia" w:hAnsiTheme="minorEastAsia" w:cs="Times New Roman" w:hint="eastAsia"/>
          <w:sz w:val="28"/>
          <w:szCs w:val="28"/>
        </w:rPr>
        <w:t>3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Pr="00A32A75">
        <w:rPr>
          <w:rFonts w:asciiTheme="minorEastAsia" w:hAnsiTheme="minorEastAsia" w:cs="Times New Roman" w:hint="eastAsia"/>
          <w:sz w:val="28"/>
          <w:szCs w:val="28"/>
        </w:rPr>
        <w:t>深化特色</w:t>
      </w:r>
      <w:r w:rsidR="00D0336A">
        <w:rPr>
          <w:rFonts w:asciiTheme="minorEastAsia" w:hAnsiTheme="minorEastAsia" w:cs="Times New Roman" w:hint="eastAsia"/>
          <w:sz w:val="28"/>
          <w:szCs w:val="28"/>
        </w:rPr>
        <w:t>，人文树人</w:t>
      </w:r>
    </w:p>
    <w:p w:rsidR="00827CEF" w:rsidRPr="00A32A75" w:rsidRDefault="00827CEF" w:rsidP="00A32A7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A32A75">
        <w:rPr>
          <w:rFonts w:asciiTheme="minorEastAsia" w:hAnsiTheme="minorEastAsia" w:cs="Times New Roman" w:hint="eastAsia"/>
          <w:sz w:val="28"/>
          <w:szCs w:val="28"/>
        </w:rPr>
        <w:t>依托教育技术装备的支撑，学校在特色建设方面取得了显著的成绩，推进了素质教育的深入实施。</w:t>
      </w:r>
      <w:r w:rsidR="00E01579" w:rsidRPr="00E01579">
        <w:rPr>
          <w:rFonts w:asciiTheme="minorEastAsia" w:hAnsiTheme="minorEastAsia" w:cs="Times New Roman" w:hint="eastAsia"/>
          <w:sz w:val="28"/>
          <w:szCs w:val="28"/>
        </w:rPr>
        <w:t>学校于2003年下半年起进行校园整体改造，并于2014年至2016年原地翻建一座现代化综合体育馆。传承和挖掘“千年府学，五朝文庙”的历史文化底蕴，体现 “全面发展，人文见长”的办学特色，以“弘扬儒学优秀传统，提升校园文化品质”为抓手，以培养“国之栋梁，人中君子”为己任，创建丰富独特的校园文化，充分发挥环境育人的功能。</w:t>
      </w:r>
      <w:r w:rsidRPr="00A32A75">
        <w:rPr>
          <w:rFonts w:asciiTheme="minorEastAsia" w:hAnsiTheme="minorEastAsia" w:cs="Times New Roman" w:hint="eastAsia"/>
          <w:sz w:val="28"/>
          <w:szCs w:val="28"/>
        </w:rPr>
        <w:t>学校着眼于学生的终身发展，积极开展读书成长活动和校园文学活动，构建校园阅读文化，打造书香型校园。</w:t>
      </w:r>
    </w:p>
    <w:p w:rsidR="00F72F28" w:rsidRDefault="00827CEF" w:rsidP="00F72F28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A32A75">
        <w:rPr>
          <w:rFonts w:asciiTheme="minorEastAsia" w:hAnsiTheme="minorEastAsia" w:cs="Times New Roman"/>
          <w:sz w:val="28"/>
          <w:szCs w:val="28"/>
        </w:rPr>
        <w:t>五、</w:t>
      </w:r>
      <w:r w:rsidRPr="00A32A75">
        <w:rPr>
          <w:rFonts w:asciiTheme="minorEastAsia" w:hAnsiTheme="minorEastAsia" w:cs="Times New Roman" w:hint="eastAsia"/>
          <w:sz w:val="28"/>
          <w:szCs w:val="28"/>
        </w:rPr>
        <w:t>尚需</w:t>
      </w:r>
      <w:r w:rsidRPr="00A32A75">
        <w:rPr>
          <w:rFonts w:asciiTheme="minorEastAsia" w:hAnsiTheme="minorEastAsia" w:cs="Times New Roman"/>
          <w:sz w:val="28"/>
          <w:szCs w:val="28"/>
        </w:rPr>
        <w:t>改进的问题</w:t>
      </w:r>
    </w:p>
    <w:p w:rsidR="00F72F28" w:rsidRPr="00F72F28" w:rsidRDefault="00F72F28" w:rsidP="00F72F28">
      <w:pPr>
        <w:spacing w:line="220" w:lineRule="atLeast"/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F72F28">
        <w:rPr>
          <w:rFonts w:asciiTheme="minorEastAsia" w:hAnsiTheme="minorEastAsia" w:cs="Times New Roman" w:hint="eastAsia"/>
          <w:sz w:val="28"/>
          <w:szCs w:val="28"/>
        </w:rPr>
        <w:t>1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实验室、专用教室缺少，</w:t>
      </w:r>
      <w:r w:rsidR="00C85674">
        <w:rPr>
          <w:rFonts w:asciiTheme="minorEastAsia" w:hAnsiTheme="minorEastAsia" w:cs="Times New Roman" w:hint="eastAsia"/>
          <w:sz w:val="28"/>
          <w:szCs w:val="28"/>
        </w:rPr>
        <w:t>不能满足新高考形式要求；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实验器材数量不足，</w:t>
      </w:r>
      <w:r w:rsidR="00C85674">
        <w:rPr>
          <w:rFonts w:asciiTheme="minorEastAsia" w:hAnsiTheme="minorEastAsia" w:cs="Times New Roman" w:hint="eastAsia"/>
          <w:sz w:val="28"/>
          <w:szCs w:val="28"/>
        </w:rPr>
        <w:t>设施设备陈旧，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正常的实验教学</w:t>
      </w:r>
      <w:r w:rsidR="00C85674">
        <w:rPr>
          <w:rFonts w:asciiTheme="minorEastAsia" w:hAnsiTheme="minorEastAsia" w:cs="Times New Roman" w:hint="eastAsia"/>
          <w:sz w:val="28"/>
          <w:szCs w:val="28"/>
        </w:rPr>
        <w:t>开展困难</w:t>
      </w:r>
      <w:r w:rsidR="00D0336A">
        <w:rPr>
          <w:rFonts w:asciiTheme="minorEastAsia" w:hAnsiTheme="minorEastAsia" w:cs="Times New Roman" w:hint="eastAsia"/>
          <w:sz w:val="28"/>
          <w:szCs w:val="28"/>
        </w:rPr>
        <w:t>；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实验教学考核及实验教研材料不健全、不完善。   </w:t>
      </w:r>
    </w:p>
    <w:p w:rsidR="00F72F28" w:rsidRPr="00F72F28" w:rsidRDefault="00F72F28" w:rsidP="00F72F28">
      <w:pPr>
        <w:spacing w:line="220" w:lineRule="atLeast"/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F72F28">
        <w:rPr>
          <w:rFonts w:asciiTheme="minorEastAsia" w:hAnsiTheme="minorEastAsia" w:cs="Times New Roman" w:hint="eastAsia"/>
          <w:sz w:val="28"/>
          <w:szCs w:val="28"/>
        </w:rPr>
        <w:t>2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="00C85674">
        <w:rPr>
          <w:rFonts w:asciiTheme="minorEastAsia" w:hAnsiTheme="minorEastAsia" w:cs="Times New Roman" w:hint="eastAsia"/>
          <w:sz w:val="28"/>
          <w:szCs w:val="28"/>
        </w:rPr>
        <w:t>综合性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器材严重缺少，</w:t>
      </w:r>
      <w:r w:rsidR="00C85674">
        <w:rPr>
          <w:rFonts w:asciiTheme="minorEastAsia" w:hAnsiTheme="minorEastAsia" w:cs="Times New Roman" w:hint="eastAsia"/>
          <w:sz w:val="28"/>
          <w:szCs w:val="28"/>
        </w:rPr>
        <w:t>心理辅导方面硬件设施不到位，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需要按照标准</w:t>
      </w:r>
      <w:r w:rsidR="00C85674">
        <w:rPr>
          <w:rFonts w:asciiTheme="minorEastAsia" w:hAnsiTheme="minorEastAsia" w:cs="Times New Roman" w:hint="eastAsia"/>
          <w:sz w:val="28"/>
          <w:szCs w:val="28"/>
        </w:rPr>
        <w:t>建设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完善。 </w:t>
      </w:r>
    </w:p>
    <w:p w:rsidR="00F72F28" w:rsidRDefault="00F72F28" w:rsidP="00F72F28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F72F28">
        <w:rPr>
          <w:rFonts w:asciiTheme="minorEastAsia" w:hAnsiTheme="minorEastAsia" w:cs="Times New Roman" w:hint="eastAsia"/>
          <w:sz w:val="28"/>
          <w:szCs w:val="28"/>
        </w:rPr>
        <w:t>3</w:t>
      </w:r>
      <w:r w:rsidR="000A0523">
        <w:rPr>
          <w:rFonts w:asciiTheme="minorEastAsia" w:hAnsiTheme="minorEastAsia" w:cs="Times New Roman" w:hint="eastAsia"/>
          <w:sz w:val="28"/>
          <w:szCs w:val="28"/>
        </w:rPr>
        <w:t>.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学校校园网的数量与质量有待提高，已有设施设备使用效率</w:t>
      </w:r>
      <w:r w:rsidR="00C85674">
        <w:rPr>
          <w:rFonts w:asciiTheme="minorEastAsia" w:hAnsiTheme="minorEastAsia" w:cs="Times New Roman" w:hint="eastAsia"/>
          <w:sz w:val="28"/>
          <w:szCs w:val="28"/>
        </w:rPr>
        <w:t>不</w:t>
      </w:r>
      <w:r w:rsidR="00C85674">
        <w:rPr>
          <w:rFonts w:asciiTheme="minorEastAsia" w:hAnsiTheme="minorEastAsia" w:cs="Times New Roman" w:hint="eastAsia"/>
          <w:sz w:val="28"/>
          <w:szCs w:val="28"/>
        </w:rPr>
        <w:lastRenderedPageBreak/>
        <w:t>高，</w:t>
      </w:r>
      <w:r w:rsidRPr="00F72F28">
        <w:rPr>
          <w:rFonts w:asciiTheme="minorEastAsia" w:hAnsiTheme="minorEastAsia" w:cs="Times New Roman" w:hint="eastAsia"/>
          <w:sz w:val="28"/>
          <w:szCs w:val="28"/>
        </w:rPr>
        <w:t>服务教学、服务学校中心工作的力度有待提高。</w:t>
      </w:r>
    </w:p>
    <w:p w:rsidR="008F1CDE" w:rsidRPr="00BB2FEB" w:rsidRDefault="008F1CDE" w:rsidP="008F1CDE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8F1CDE">
        <w:rPr>
          <w:rFonts w:asciiTheme="minorEastAsia" w:hAnsiTheme="minorEastAsia" w:cs="Times New Roman"/>
          <w:sz w:val="28"/>
          <w:szCs w:val="28"/>
        </w:rPr>
        <w:t>展望未来，我们将坚持讲规范、抓管理、促成效，最大发挥现代化装备的效能，使学校的教育装备管理工作再上新台阶</w:t>
      </w:r>
      <w:r>
        <w:rPr>
          <w:rFonts w:asciiTheme="minorEastAsia" w:hAnsiTheme="minorEastAsia" w:cs="Times New Roman" w:hint="eastAsia"/>
          <w:sz w:val="28"/>
          <w:szCs w:val="28"/>
        </w:rPr>
        <w:t>。</w:t>
      </w:r>
      <w:r w:rsidRPr="008F1CDE">
        <w:rPr>
          <w:rFonts w:asciiTheme="minorEastAsia" w:hAnsiTheme="minorEastAsia" w:cs="Times New Roman"/>
          <w:sz w:val="28"/>
          <w:szCs w:val="28"/>
        </w:rPr>
        <w:t>我们将以教育局督查为契机，认真总结经验，努力查找自身不足，不断完善办学设施，改善办学条件，加强学校现代教育技术管理队伍建设，完善和规范教育技术装备管理，全面提升我校现代教育技术管理水平和应用效益，促进我校教育技术装备建设管理和应用走上标准化、科学化和现代化的轨道</w:t>
      </w:r>
      <w:r>
        <w:rPr>
          <w:rFonts w:asciiTheme="minorEastAsia" w:hAnsiTheme="minorEastAsia" w:cs="Times New Roman" w:hint="eastAsia"/>
          <w:sz w:val="28"/>
          <w:szCs w:val="28"/>
        </w:rPr>
        <w:t>，</w:t>
      </w:r>
      <w:r w:rsidRPr="008F1CDE">
        <w:rPr>
          <w:rFonts w:asciiTheme="minorEastAsia" w:hAnsiTheme="minorEastAsia" w:cs="Times New Roman"/>
          <w:sz w:val="28"/>
          <w:szCs w:val="28"/>
        </w:rPr>
        <w:t>为提高教育教学质量服务。</w:t>
      </w:r>
    </w:p>
    <w:sectPr w:rsidR="008F1CDE" w:rsidRPr="00BB2F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4F8" w:rsidRDefault="008854F8" w:rsidP="00262E53">
      <w:r>
        <w:separator/>
      </w:r>
    </w:p>
  </w:endnote>
  <w:endnote w:type="continuationSeparator" w:id="0">
    <w:p w:rsidR="008854F8" w:rsidRDefault="008854F8" w:rsidP="0026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4F8" w:rsidRDefault="008854F8" w:rsidP="00262E53">
      <w:r>
        <w:separator/>
      </w:r>
    </w:p>
  </w:footnote>
  <w:footnote w:type="continuationSeparator" w:id="0">
    <w:p w:rsidR="008854F8" w:rsidRDefault="008854F8" w:rsidP="0026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43FB1"/>
    <w:multiLevelType w:val="hybridMultilevel"/>
    <w:tmpl w:val="025E2EEA"/>
    <w:lvl w:ilvl="0" w:tplc="13F05AC4">
      <w:start w:val="1"/>
      <w:numFmt w:val="japaneseCounting"/>
      <w:lvlText w:val="%1、"/>
      <w:lvlJc w:val="left"/>
      <w:pPr>
        <w:ind w:left="600" w:hanging="60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AD735E"/>
    <w:multiLevelType w:val="hybridMultilevel"/>
    <w:tmpl w:val="60309566"/>
    <w:lvl w:ilvl="0" w:tplc="011600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ED"/>
    <w:rsid w:val="000A0523"/>
    <w:rsid w:val="000E4A4A"/>
    <w:rsid w:val="00102520"/>
    <w:rsid w:val="00210A97"/>
    <w:rsid w:val="00262E53"/>
    <w:rsid w:val="002D5E9D"/>
    <w:rsid w:val="00386F59"/>
    <w:rsid w:val="003A0F37"/>
    <w:rsid w:val="003C0E89"/>
    <w:rsid w:val="003D38B5"/>
    <w:rsid w:val="003E3720"/>
    <w:rsid w:val="004D106A"/>
    <w:rsid w:val="005132A7"/>
    <w:rsid w:val="00531917"/>
    <w:rsid w:val="00657CDF"/>
    <w:rsid w:val="006F785D"/>
    <w:rsid w:val="007355FA"/>
    <w:rsid w:val="00827CEF"/>
    <w:rsid w:val="008854F8"/>
    <w:rsid w:val="008E3553"/>
    <w:rsid w:val="008F1CDE"/>
    <w:rsid w:val="00903646"/>
    <w:rsid w:val="0093069C"/>
    <w:rsid w:val="00936002"/>
    <w:rsid w:val="00A17984"/>
    <w:rsid w:val="00A32A75"/>
    <w:rsid w:val="00A36DF8"/>
    <w:rsid w:val="00B0131E"/>
    <w:rsid w:val="00BB2FEB"/>
    <w:rsid w:val="00C106A1"/>
    <w:rsid w:val="00C60507"/>
    <w:rsid w:val="00C658ED"/>
    <w:rsid w:val="00C85674"/>
    <w:rsid w:val="00D0336A"/>
    <w:rsid w:val="00D27A44"/>
    <w:rsid w:val="00DE1A2E"/>
    <w:rsid w:val="00E01579"/>
    <w:rsid w:val="00E214DC"/>
    <w:rsid w:val="00E4631D"/>
    <w:rsid w:val="00E61798"/>
    <w:rsid w:val="00F5046C"/>
    <w:rsid w:val="00F6097C"/>
    <w:rsid w:val="00F72F28"/>
    <w:rsid w:val="00FA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E53"/>
    <w:rPr>
      <w:sz w:val="18"/>
      <w:szCs w:val="18"/>
    </w:rPr>
  </w:style>
  <w:style w:type="paragraph" w:styleId="a4">
    <w:name w:val="footer"/>
    <w:basedOn w:val="a"/>
    <w:link w:val="Char0"/>
    <w:unhideWhenUsed/>
    <w:rsid w:val="00262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62E53"/>
    <w:rPr>
      <w:sz w:val="18"/>
      <w:szCs w:val="18"/>
    </w:rPr>
  </w:style>
  <w:style w:type="paragraph" w:styleId="a5">
    <w:name w:val="List Paragraph"/>
    <w:basedOn w:val="a"/>
    <w:uiPriority w:val="34"/>
    <w:qFormat/>
    <w:rsid w:val="00262E53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386F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E53"/>
    <w:rPr>
      <w:sz w:val="18"/>
      <w:szCs w:val="18"/>
    </w:rPr>
  </w:style>
  <w:style w:type="paragraph" w:styleId="a4">
    <w:name w:val="footer"/>
    <w:basedOn w:val="a"/>
    <w:link w:val="Char0"/>
    <w:unhideWhenUsed/>
    <w:rsid w:val="00262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62E53"/>
    <w:rPr>
      <w:sz w:val="18"/>
      <w:szCs w:val="18"/>
    </w:rPr>
  </w:style>
  <w:style w:type="paragraph" w:styleId="a5">
    <w:name w:val="List Paragraph"/>
    <w:basedOn w:val="a"/>
    <w:uiPriority w:val="34"/>
    <w:qFormat/>
    <w:rsid w:val="00262E53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386F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731</Words>
  <Characters>4173</Characters>
  <Application>Microsoft Office Word</Application>
  <DocSecurity>0</DocSecurity>
  <Lines>34</Lines>
  <Paragraphs>9</Paragraphs>
  <ScaleCrop>false</ScaleCrop>
  <Company>微软中国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34</cp:revision>
  <dcterms:created xsi:type="dcterms:W3CDTF">2017-10-05T01:57:00Z</dcterms:created>
  <dcterms:modified xsi:type="dcterms:W3CDTF">2017-10-05T04:13:00Z</dcterms:modified>
</cp:coreProperties>
</file>