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3A91" w:rsidRPr="00EC3A91" w:rsidRDefault="00EC3A91" w:rsidP="00EC3A91">
      <w:pPr>
        <w:pBdr>
          <w:bottom w:val="single" w:sz="6" w:space="8" w:color="E7E7EB"/>
        </w:pBdr>
        <w:shd w:val="clear" w:color="auto" w:fill="FFFFFF"/>
        <w:adjustRightInd/>
        <w:snapToGrid/>
        <w:spacing w:after="210"/>
        <w:outlineLvl w:val="1"/>
        <w:rPr>
          <w:rFonts w:ascii="Helvetica" w:eastAsia="宋体" w:hAnsi="Helvetica" w:cs="Helvetica"/>
          <w:color w:val="000000"/>
          <w:sz w:val="36"/>
          <w:szCs w:val="36"/>
        </w:rPr>
      </w:pPr>
      <w:r w:rsidRPr="00EC3A91">
        <w:rPr>
          <w:rFonts w:ascii="Helvetica" w:eastAsia="宋体" w:hAnsi="Helvetica" w:cs="Helvetica"/>
          <w:color w:val="000000"/>
          <w:sz w:val="36"/>
          <w:szCs w:val="36"/>
        </w:rPr>
        <w:t>府学十八景</w:t>
      </w:r>
      <w:r w:rsidRPr="00EC3A91">
        <w:rPr>
          <w:rFonts w:ascii="Helvetica" w:eastAsia="宋体" w:hAnsi="Helvetica" w:cs="Helvetica"/>
          <w:color w:val="000000"/>
          <w:sz w:val="36"/>
          <w:szCs w:val="36"/>
        </w:rPr>
        <w:t>——</w:t>
      </w:r>
      <w:r w:rsidRPr="00EC3A91">
        <w:rPr>
          <w:rFonts w:ascii="Helvetica" w:eastAsia="宋体" w:hAnsi="Helvetica" w:cs="Helvetica"/>
          <w:color w:val="000000"/>
          <w:sz w:val="36"/>
          <w:szCs w:val="36"/>
        </w:rPr>
        <w:t>瓯北风骚</w:t>
      </w:r>
    </w:p>
    <w:p w:rsidR="00EC3A91" w:rsidRPr="00EC3A91" w:rsidRDefault="00EC3A91" w:rsidP="00EC3A91">
      <w:pPr>
        <w:shd w:val="clear" w:color="auto" w:fill="FFFFFF"/>
        <w:adjustRightInd/>
        <w:snapToGrid/>
        <w:spacing w:line="300" w:lineRule="atLeast"/>
        <w:rPr>
          <w:rFonts w:ascii="Helvetica" w:eastAsia="宋体" w:hAnsi="Helvetica" w:cs="Helvetica"/>
          <w:color w:val="000000"/>
          <w:sz w:val="2"/>
          <w:szCs w:val="2"/>
        </w:rPr>
      </w:pPr>
      <w:r w:rsidRPr="00EC3A91">
        <w:rPr>
          <w:rFonts w:ascii="Helvetica" w:eastAsia="宋体" w:hAnsi="Helvetica" w:cs="Helvetica"/>
          <w:color w:val="999999"/>
          <w:sz w:val="21"/>
        </w:rPr>
        <w:t>2015-12-04</w:t>
      </w:r>
      <w:r w:rsidRPr="00EC3A91">
        <w:rPr>
          <w:rFonts w:ascii="Helvetica" w:eastAsia="宋体" w:hAnsi="Helvetica" w:cs="Helvetica"/>
          <w:color w:val="000000"/>
          <w:sz w:val="2"/>
        </w:rPr>
        <w:t> </w:t>
      </w:r>
      <w:hyperlink r:id="rId4" w:anchor="#" w:history="1">
        <w:r w:rsidRPr="00EC3A91">
          <w:rPr>
            <w:rFonts w:ascii="Helvetica" w:eastAsia="宋体" w:hAnsi="Helvetica" w:cs="Helvetica"/>
            <w:color w:val="4395F5"/>
            <w:sz w:val="21"/>
          </w:rPr>
          <w:t>常州市第二中学</w:t>
        </w:r>
      </w:hyperlink>
    </w:p>
    <w:p w:rsidR="00EC3A91" w:rsidRPr="00EC3A91" w:rsidRDefault="00EC3A91" w:rsidP="00EC3A91">
      <w:pPr>
        <w:shd w:val="clear" w:color="auto" w:fill="FFFFFF"/>
        <w:adjustRightInd/>
        <w:snapToGrid/>
        <w:spacing w:after="90" w:line="384" w:lineRule="atLeast"/>
        <w:rPr>
          <w:rFonts w:ascii="Helvetica" w:eastAsia="宋体" w:hAnsi="Helvetica" w:cs="Helvetica"/>
          <w:color w:val="000000"/>
          <w:sz w:val="24"/>
          <w:szCs w:val="24"/>
        </w:rPr>
      </w:pPr>
      <w:r w:rsidRPr="00EC3A91">
        <w:rPr>
          <w:rFonts w:ascii="Helvetica" w:eastAsia="宋体" w:hAnsi="Helvetica" w:cs="Helvetica"/>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js_cover" o:spid="_x0000_i1025" type="#_x0000_t75" alt="" style="width:24pt;height:24pt"/>
        </w:pict>
      </w:r>
    </w:p>
    <w:p w:rsidR="00EC3A91" w:rsidRPr="00EC3A91" w:rsidRDefault="00EC3A91" w:rsidP="00EC3A91">
      <w:pPr>
        <w:shd w:val="clear" w:color="auto" w:fill="FFFFFF"/>
        <w:adjustRightInd/>
        <w:snapToGrid/>
        <w:spacing w:after="0" w:line="405" w:lineRule="atLeast"/>
        <w:rPr>
          <w:rFonts w:ascii="Helvetica" w:eastAsia="宋体" w:hAnsi="Helvetica" w:cs="Helvetica"/>
          <w:color w:val="3E3E3E"/>
          <w:sz w:val="24"/>
          <w:szCs w:val="24"/>
        </w:rPr>
      </w:pPr>
      <w:r w:rsidRPr="00EC3A91">
        <w:rPr>
          <w:rFonts w:ascii="宋体" w:eastAsia="宋体" w:hAnsi="宋体" w:cs="Helvetica" w:hint="eastAsia"/>
          <w:color w:val="3E3E3E"/>
          <w:sz w:val="24"/>
          <w:szCs w:val="24"/>
        </w:rPr>
        <w:t>常州市第二中学是原常州府学、五朝文庙所在地，距今已一千二百多年了。一所学校能延伸千年，必然会有一种灵魂气魄的凝聚，必然会有一种人格力量的贯注。</w:t>
      </w:r>
    </w:p>
    <w:p w:rsidR="00EC3A91" w:rsidRPr="00EC3A91" w:rsidRDefault="00EC3A91" w:rsidP="00EC3A91">
      <w:pPr>
        <w:shd w:val="clear" w:color="auto" w:fill="FFFFFF"/>
        <w:adjustRightInd/>
        <w:snapToGrid/>
        <w:spacing w:after="0" w:line="405" w:lineRule="atLeast"/>
        <w:ind w:firstLine="480"/>
        <w:rPr>
          <w:rFonts w:ascii="Helvetica" w:eastAsia="宋体" w:hAnsi="Helvetica" w:cs="Helvetica"/>
          <w:color w:val="3E3E3E"/>
          <w:sz w:val="24"/>
          <w:szCs w:val="24"/>
        </w:rPr>
      </w:pPr>
      <w:r w:rsidRPr="00EC3A91">
        <w:rPr>
          <w:rFonts w:ascii="宋体" w:eastAsia="宋体" w:hAnsi="宋体" w:cs="Helvetica" w:hint="eastAsia"/>
          <w:color w:val="3E3E3E"/>
          <w:sz w:val="24"/>
          <w:szCs w:val="24"/>
        </w:rPr>
        <w:t>唐肃宗至德年间，郡守李栖筠创办了常州府学。目前校内分别有</w:t>
      </w:r>
      <w:r w:rsidRPr="00EC3A91">
        <w:rPr>
          <w:rFonts w:ascii="Helvetica" w:eastAsia="宋体" w:hAnsi="Helvetica" w:cs="Helvetica"/>
          <w:color w:val="3E3E3E"/>
          <w:sz w:val="24"/>
          <w:szCs w:val="24"/>
        </w:rPr>
        <w:t>7</w:t>
      </w:r>
      <w:r w:rsidRPr="00EC3A91">
        <w:rPr>
          <w:rFonts w:ascii="宋体" w:eastAsia="宋体" w:hAnsi="宋体" w:cs="Helvetica" w:hint="eastAsia"/>
          <w:color w:val="3E3E3E"/>
          <w:sz w:val="24"/>
          <w:szCs w:val="24"/>
        </w:rPr>
        <w:t>块宋、清期间的古碑，记录了每次重修府学的历史。为此，学校修建了“儒风蔚然”的古碑廊。现廊上悬挂一匾，匾额上的字为：</w:t>
      </w:r>
      <w:r w:rsidRPr="00EC3A91">
        <w:rPr>
          <w:rFonts w:ascii="黑体" w:eastAsia="黑体" w:hAnsi="黑体" w:cs="Helvetica" w:hint="eastAsia"/>
          <w:b/>
          <w:bCs/>
          <w:color w:val="3E3E3E"/>
          <w:sz w:val="24"/>
          <w:szCs w:val="24"/>
        </w:rPr>
        <w:t>“辟雍升俊”</w:t>
      </w:r>
      <w:r w:rsidRPr="00EC3A91">
        <w:rPr>
          <w:rFonts w:ascii="宋体" w:eastAsia="宋体" w:hAnsi="宋体" w:cs="Helvetica" w:hint="eastAsia"/>
          <w:color w:val="3E3E3E"/>
          <w:sz w:val="24"/>
          <w:szCs w:val="24"/>
        </w:rPr>
        <w:t>，表彰的是钦赐探花及第翰林院编修加三级记录六次赵翼由壬辰科进士马道澍立于乾隆二十七年岁次仲夏月鼓旦（</w:t>
      </w:r>
      <w:r w:rsidRPr="00EC3A91">
        <w:rPr>
          <w:rFonts w:ascii="Helvetica" w:eastAsia="宋体" w:hAnsi="Helvetica" w:cs="Helvetica"/>
          <w:color w:val="3E3E3E"/>
          <w:sz w:val="24"/>
          <w:szCs w:val="24"/>
        </w:rPr>
        <w:t>1762</w:t>
      </w:r>
      <w:r w:rsidRPr="00EC3A91">
        <w:rPr>
          <w:rFonts w:ascii="宋体" w:eastAsia="宋体" w:hAnsi="宋体" w:cs="Helvetica" w:hint="eastAsia"/>
          <w:color w:val="3E3E3E"/>
          <w:sz w:val="24"/>
          <w:szCs w:val="24"/>
        </w:rPr>
        <w:t>年）。其时，赵翼已获殿试中一甲一名，乾隆以“陕西自国朝以来未有一甲一名及第者”为词，把赵翼与王杰的名次调了过来，使赵翼“一桂枝高手已攀，胪傅声里另排班”。赵翼虽不是状元，声名却更噪。</w:t>
      </w:r>
    </w:p>
    <w:p w:rsidR="00EC3A91" w:rsidRPr="00EC3A91" w:rsidRDefault="00EC3A91" w:rsidP="00EC3A91">
      <w:pPr>
        <w:shd w:val="clear" w:color="auto" w:fill="FFFFFF"/>
        <w:adjustRightInd/>
        <w:snapToGrid/>
        <w:spacing w:after="0" w:line="405" w:lineRule="atLeast"/>
        <w:ind w:firstLine="480"/>
        <w:rPr>
          <w:rFonts w:ascii="Helvetica" w:eastAsia="宋体" w:hAnsi="Helvetica" w:cs="Helvetica"/>
          <w:color w:val="3E3E3E"/>
          <w:sz w:val="24"/>
          <w:szCs w:val="24"/>
        </w:rPr>
      </w:pPr>
      <w:r w:rsidRPr="00EC3A91">
        <w:rPr>
          <w:rFonts w:ascii="宋体" w:eastAsia="宋体" w:hAnsi="宋体" w:cs="Helvetica" w:hint="eastAsia"/>
          <w:color w:val="3E3E3E"/>
          <w:sz w:val="24"/>
          <w:szCs w:val="24"/>
        </w:rPr>
        <w:t>因此，命名此处景点为“瓯北遗韵”。</w:t>
      </w:r>
    </w:p>
    <w:p w:rsidR="00EC3A91" w:rsidRPr="00EC3A91" w:rsidRDefault="00EC3A91" w:rsidP="00EC3A91">
      <w:pPr>
        <w:shd w:val="clear" w:color="auto" w:fill="FFFFFF"/>
        <w:adjustRightInd/>
        <w:snapToGrid/>
        <w:spacing w:after="0" w:line="405" w:lineRule="atLeast"/>
        <w:ind w:firstLine="480"/>
        <w:rPr>
          <w:rFonts w:ascii="Helvetica" w:eastAsia="宋体" w:hAnsi="Helvetica" w:cs="Helvetica"/>
          <w:color w:val="3E3E3E"/>
          <w:sz w:val="24"/>
          <w:szCs w:val="24"/>
        </w:rPr>
      </w:pPr>
      <w:r w:rsidRPr="00EC3A91">
        <w:rPr>
          <w:rFonts w:ascii="宋体" w:eastAsia="宋体" w:hAnsi="宋体" w:cs="Helvetica" w:hint="eastAsia"/>
          <w:color w:val="3E3E3E"/>
          <w:sz w:val="24"/>
          <w:szCs w:val="24"/>
        </w:rPr>
        <w:t>现在如今，瓯北亭边杨柳依依，在赵翼当年书写的“江山代有才人出，各领风骚数百年”楹联旁，二中的师生们感受着穿越时空的文化氛围，演绎着当代精彩。</w:t>
      </w:r>
    </w:p>
    <w:p w:rsidR="00EC3A91" w:rsidRPr="00EC3A91" w:rsidRDefault="00EC3A91" w:rsidP="00EC3A91">
      <w:pPr>
        <w:shd w:val="clear" w:color="auto" w:fill="FFFFFF"/>
        <w:adjustRightInd/>
        <w:snapToGrid/>
        <w:spacing w:after="0" w:line="600" w:lineRule="atLeast"/>
        <w:ind w:firstLine="555"/>
        <w:rPr>
          <w:rFonts w:ascii="Helvetica" w:eastAsia="宋体" w:hAnsi="Helvetica" w:cs="Helvetica"/>
          <w:color w:val="3E3E3E"/>
          <w:sz w:val="24"/>
          <w:szCs w:val="24"/>
        </w:rPr>
      </w:pPr>
      <w:r w:rsidRPr="00EC3A91">
        <w:rPr>
          <w:rFonts w:ascii="Helvetica" w:eastAsia="宋体" w:hAnsi="Helvetica" w:cs="Helvetica"/>
          <w:color w:val="3E3E3E"/>
          <w:sz w:val="24"/>
          <w:szCs w:val="24"/>
        </w:rPr>
        <w:pict>
          <v:shape id="_x0000_i1026" type="#_x0000_t75" alt="" style="width:24pt;height:24pt"/>
        </w:pict>
      </w:r>
      <w:r w:rsidRPr="00EC3A91">
        <w:rPr>
          <w:rFonts w:ascii="Helvetica" w:eastAsia="宋体" w:hAnsi="Helvetica" w:cs="Helvetica"/>
          <w:color w:val="3E3E3E"/>
          <w:sz w:val="24"/>
          <w:szCs w:val="24"/>
        </w:rPr>
        <w:br/>
      </w:r>
      <w:r w:rsidRPr="00EC3A91">
        <w:rPr>
          <w:rFonts w:ascii="Helvetica" w:eastAsia="宋体" w:hAnsi="Helvetica" w:cs="Helvetica"/>
          <w:color w:val="3E3E3E"/>
          <w:sz w:val="24"/>
          <w:szCs w:val="24"/>
        </w:rPr>
        <w:t>匾额上的字为：钦赐探花及第翰林院编修加三级记录六次</w:t>
      </w:r>
    </w:p>
    <w:p w:rsidR="00EC3A91" w:rsidRPr="00EC3A91" w:rsidRDefault="00EC3A91" w:rsidP="00EC3A91">
      <w:pPr>
        <w:shd w:val="clear" w:color="auto" w:fill="FFFFFF"/>
        <w:adjustRightInd/>
        <w:snapToGrid/>
        <w:spacing w:after="0" w:line="600" w:lineRule="atLeast"/>
        <w:ind w:firstLine="555"/>
        <w:rPr>
          <w:rFonts w:ascii="Helvetica" w:eastAsia="宋体" w:hAnsi="Helvetica" w:cs="Helvetica"/>
          <w:color w:val="3E3E3E"/>
          <w:sz w:val="24"/>
          <w:szCs w:val="24"/>
        </w:rPr>
      </w:pPr>
      <w:r w:rsidRPr="00EC3A91">
        <w:rPr>
          <w:rFonts w:ascii="Helvetica" w:eastAsia="宋体" w:hAnsi="Helvetica" w:cs="Helvetica"/>
          <w:color w:val="3E3E3E"/>
          <w:sz w:val="24"/>
          <w:szCs w:val="24"/>
        </w:rPr>
        <w:t>赵翼</w:t>
      </w:r>
      <w:r w:rsidRPr="00EC3A91">
        <w:rPr>
          <w:rFonts w:ascii="Helvetica" w:eastAsia="宋体" w:hAnsi="Helvetica" w:cs="Helvetica"/>
          <w:color w:val="3E3E3E"/>
          <w:sz w:val="24"/>
          <w:szCs w:val="24"/>
        </w:rPr>
        <w:t xml:space="preserve"> </w:t>
      </w:r>
      <w:r w:rsidRPr="00EC3A91">
        <w:rPr>
          <w:rFonts w:ascii="Helvetica" w:eastAsia="宋体" w:hAnsi="Helvetica" w:cs="Helvetica"/>
          <w:color w:val="3E3E3E"/>
          <w:sz w:val="24"/>
          <w:szCs w:val="24"/>
        </w:rPr>
        <w:t>为</w:t>
      </w:r>
      <w:r w:rsidRPr="00EC3A91">
        <w:rPr>
          <w:rFonts w:ascii="Helvetica" w:eastAsia="宋体" w:hAnsi="Helvetica" w:cs="Helvetica"/>
          <w:color w:val="3E3E3E"/>
          <w:sz w:val="24"/>
          <w:szCs w:val="24"/>
        </w:rPr>
        <w:t>“</w:t>
      </w:r>
      <w:r w:rsidRPr="00EC3A91">
        <w:rPr>
          <w:rFonts w:ascii="Helvetica" w:eastAsia="宋体" w:hAnsi="Helvetica" w:cs="Helvetica"/>
          <w:color w:val="3E3E3E"/>
          <w:sz w:val="24"/>
          <w:szCs w:val="24"/>
        </w:rPr>
        <w:t>辟雍升俊</w:t>
      </w:r>
      <w:r w:rsidRPr="00EC3A91">
        <w:rPr>
          <w:rFonts w:ascii="Helvetica" w:eastAsia="宋体" w:hAnsi="Helvetica" w:cs="Helvetica"/>
          <w:color w:val="3E3E3E"/>
          <w:sz w:val="24"/>
          <w:szCs w:val="24"/>
        </w:rPr>
        <w:t>”</w:t>
      </w:r>
      <w:r w:rsidRPr="00EC3A91">
        <w:rPr>
          <w:rFonts w:ascii="Helvetica" w:eastAsia="宋体" w:hAnsi="Helvetica" w:cs="Helvetica"/>
          <w:color w:val="3E3E3E"/>
          <w:sz w:val="24"/>
          <w:szCs w:val="24"/>
        </w:rPr>
        <w:t>壬辰科进士马道澍立乾隆二十七年岁次仲夏月鼓旦</w:t>
      </w:r>
    </w:p>
    <w:p w:rsidR="00EC3A91" w:rsidRPr="00EC3A91" w:rsidRDefault="00EC3A91" w:rsidP="00EC3A91">
      <w:pPr>
        <w:shd w:val="clear" w:color="auto" w:fill="FFFFFF"/>
        <w:adjustRightInd/>
        <w:snapToGrid/>
        <w:spacing w:after="0" w:line="384" w:lineRule="atLeast"/>
        <w:jc w:val="center"/>
        <w:rPr>
          <w:rFonts w:ascii="Helvetica" w:eastAsia="宋体" w:hAnsi="Helvetica" w:cs="Helvetica"/>
          <w:color w:val="3E3E3E"/>
          <w:sz w:val="24"/>
          <w:szCs w:val="24"/>
        </w:rPr>
      </w:pPr>
      <w:r w:rsidRPr="00EC3A91">
        <w:rPr>
          <w:rFonts w:ascii="Helvetica" w:eastAsia="宋体" w:hAnsi="Helvetica" w:cs="Helvetica"/>
          <w:color w:val="3E3E3E"/>
          <w:sz w:val="24"/>
          <w:szCs w:val="24"/>
        </w:rPr>
        <w:pict>
          <v:shape id="_x0000_i1027" type="#_x0000_t75" alt="" style="width:24pt;height:24pt"/>
        </w:pict>
      </w:r>
    </w:p>
    <w:p w:rsidR="00EC3A91" w:rsidRPr="00EC3A91" w:rsidRDefault="00EC3A91" w:rsidP="00EC3A91">
      <w:pPr>
        <w:shd w:val="clear" w:color="auto" w:fill="FFFFFF"/>
        <w:adjustRightInd/>
        <w:snapToGrid/>
        <w:spacing w:after="0" w:line="384" w:lineRule="atLeast"/>
        <w:jc w:val="center"/>
        <w:rPr>
          <w:rFonts w:ascii="Helvetica" w:eastAsia="宋体" w:hAnsi="Helvetica" w:cs="Helvetica"/>
          <w:color w:val="3E3E3E"/>
          <w:sz w:val="24"/>
          <w:szCs w:val="24"/>
        </w:rPr>
      </w:pPr>
      <w:r w:rsidRPr="00EC3A91">
        <w:rPr>
          <w:rFonts w:ascii="Helvetica" w:eastAsia="宋体" w:hAnsi="Helvetica" w:cs="Helvetica"/>
          <w:color w:val="3E3E3E"/>
          <w:sz w:val="24"/>
          <w:szCs w:val="24"/>
        </w:rPr>
        <w:t>瓯北遗韵</w:t>
      </w:r>
      <w:r w:rsidRPr="00EC3A91">
        <w:rPr>
          <w:rFonts w:ascii="Helvetica" w:eastAsia="宋体" w:hAnsi="Helvetica" w:cs="Helvetica"/>
          <w:color w:val="3E3E3E"/>
          <w:sz w:val="24"/>
          <w:szCs w:val="24"/>
        </w:rPr>
        <w:t xml:space="preserve"> </w:t>
      </w:r>
      <w:r w:rsidRPr="00EC3A91">
        <w:rPr>
          <w:rFonts w:ascii="Helvetica" w:eastAsia="宋体" w:hAnsi="Helvetica" w:cs="Helvetica"/>
          <w:color w:val="3E3E3E"/>
          <w:sz w:val="24"/>
          <w:szCs w:val="24"/>
        </w:rPr>
        <w:t>傲雪凌霜</w:t>
      </w:r>
    </w:p>
    <w:p w:rsidR="00EC3A91" w:rsidRPr="00EC3A91" w:rsidRDefault="00EC3A91" w:rsidP="00EC3A91">
      <w:pPr>
        <w:shd w:val="clear" w:color="auto" w:fill="FFFFFF"/>
        <w:adjustRightInd/>
        <w:snapToGrid/>
        <w:spacing w:after="0" w:line="384" w:lineRule="atLeast"/>
        <w:jc w:val="center"/>
        <w:rPr>
          <w:rFonts w:ascii="Helvetica" w:eastAsia="宋体" w:hAnsi="Helvetica" w:cs="Helvetica"/>
          <w:color w:val="3E3E3E"/>
          <w:sz w:val="24"/>
          <w:szCs w:val="24"/>
        </w:rPr>
      </w:pPr>
      <w:r w:rsidRPr="00EC3A91">
        <w:rPr>
          <w:rFonts w:ascii="Helvetica" w:eastAsia="宋体" w:hAnsi="Helvetica" w:cs="Helvetica"/>
          <w:color w:val="3E3E3E"/>
          <w:sz w:val="24"/>
          <w:szCs w:val="24"/>
        </w:rPr>
        <w:pict>
          <v:shape id="_x0000_i1028" type="#_x0000_t75" alt="" style="width:24pt;height:24pt"/>
        </w:pict>
      </w:r>
    </w:p>
    <w:p w:rsidR="00EC3A91" w:rsidRPr="00EC3A91" w:rsidRDefault="00EC3A91" w:rsidP="00EC3A91">
      <w:pPr>
        <w:shd w:val="clear" w:color="auto" w:fill="FFFFFF"/>
        <w:adjustRightInd/>
        <w:snapToGrid/>
        <w:spacing w:after="0" w:line="384" w:lineRule="atLeast"/>
        <w:jc w:val="center"/>
        <w:rPr>
          <w:rFonts w:ascii="Helvetica" w:eastAsia="宋体" w:hAnsi="Helvetica" w:cs="Helvetica"/>
          <w:color w:val="3E3E3E"/>
          <w:sz w:val="24"/>
          <w:szCs w:val="24"/>
        </w:rPr>
      </w:pPr>
      <w:r w:rsidRPr="00EC3A91">
        <w:rPr>
          <w:rFonts w:ascii="Helvetica" w:eastAsia="宋体" w:hAnsi="Helvetica" w:cs="Helvetica"/>
          <w:color w:val="3E3E3E"/>
          <w:sz w:val="24"/>
          <w:szCs w:val="24"/>
        </w:rPr>
        <w:t>小京班在瓯北亭排练折子戏《贵妃醉酒》</w:t>
      </w:r>
    </w:p>
    <w:p w:rsidR="00EC3A91" w:rsidRPr="00EC3A91" w:rsidRDefault="00EC3A91" w:rsidP="00EC3A91">
      <w:pPr>
        <w:shd w:val="clear" w:color="auto" w:fill="FFFFFF"/>
        <w:adjustRightInd/>
        <w:snapToGrid/>
        <w:spacing w:after="0" w:line="384" w:lineRule="atLeast"/>
        <w:jc w:val="center"/>
        <w:rPr>
          <w:rFonts w:ascii="Helvetica" w:eastAsia="宋体" w:hAnsi="Helvetica" w:cs="Helvetica"/>
          <w:color w:val="3E3E3E"/>
          <w:sz w:val="24"/>
          <w:szCs w:val="24"/>
        </w:rPr>
      </w:pPr>
      <w:r w:rsidRPr="00EC3A91">
        <w:rPr>
          <w:rFonts w:ascii="Helvetica" w:eastAsia="宋体" w:hAnsi="Helvetica" w:cs="Helvetica"/>
          <w:color w:val="3E3E3E"/>
          <w:sz w:val="24"/>
          <w:szCs w:val="24"/>
        </w:rPr>
        <w:pict>
          <v:shape id="_x0000_i1029" type="#_x0000_t75" alt="" style="width:24pt;height:24pt"/>
        </w:pict>
      </w:r>
    </w:p>
    <w:p w:rsidR="00EC3A91" w:rsidRPr="00EC3A91" w:rsidRDefault="00EC3A91" w:rsidP="00EC3A91">
      <w:pPr>
        <w:shd w:val="clear" w:color="auto" w:fill="FFFFFF"/>
        <w:adjustRightInd/>
        <w:snapToGrid/>
        <w:spacing w:after="0" w:line="384" w:lineRule="atLeast"/>
        <w:rPr>
          <w:rFonts w:ascii="Helvetica" w:eastAsia="宋体" w:hAnsi="Helvetica" w:cs="Helvetica"/>
          <w:color w:val="3E3E3E"/>
          <w:sz w:val="24"/>
          <w:szCs w:val="24"/>
        </w:rPr>
      </w:pPr>
      <w:r w:rsidRPr="00EC3A91">
        <w:rPr>
          <w:rFonts w:ascii="Helvetica" w:eastAsia="宋体" w:hAnsi="Helvetica" w:cs="Helvetica"/>
          <w:color w:val="3E3E3E"/>
          <w:sz w:val="24"/>
          <w:szCs w:val="24"/>
        </w:rPr>
        <w:pict>
          <v:shape id="_x0000_i1030" type="#_x0000_t75" alt="" style="width:24pt;height:24pt"/>
        </w:pict>
      </w:r>
    </w:p>
    <w:p w:rsidR="00EC3A91" w:rsidRPr="00EC3A91" w:rsidRDefault="00EC3A91" w:rsidP="00EC3A91">
      <w:pPr>
        <w:shd w:val="clear" w:color="auto" w:fill="FFFFFF"/>
        <w:adjustRightInd/>
        <w:snapToGrid/>
        <w:spacing w:after="0" w:line="384" w:lineRule="atLeast"/>
        <w:jc w:val="center"/>
        <w:rPr>
          <w:rFonts w:ascii="Helvetica" w:eastAsia="宋体" w:hAnsi="Helvetica" w:cs="Helvetica"/>
          <w:color w:val="3E3E3E"/>
          <w:sz w:val="24"/>
          <w:szCs w:val="24"/>
        </w:rPr>
      </w:pPr>
      <w:r w:rsidRPr="00EC3A91">
        <w:rPr>
          <w:rFonts w:ascii="Helvetica" w:eastAsia="宋体" w:hAnsi="Helvetica" w:cs="Helvetica"/>
          <w:color w:val="3E3E3E"/>
          <w:sz w:val="24"/>
          <w:szCs w:val="24"/>
        </w:rPr>
        <w:t>许多学生喜欢在这安静的一角学习、休憩</w:t>
      </w:r>
    </w:p>
    <w:p w:rsidR="00EC3A91" w:rsidRPr="00EC3A91" w:rsidRDefault="00EC3A91" w:rsidP="00EC3A91">
      <w:pPr>
        <w:shd w:val="clear" w:color="auto" w:fill="FFFFFF"/>
        <w:adjustRightInd/>
        <w:snapToGrid/>
        <w:spacing w:after="0" w:line="384" w:lineRule="atLeast"/>
        <w:rPr>
          <w:rFonts w:ascii="Helvetica" w:eastAsia="宋体" w:hAnsi="Helvetica" w:cs="Helvetica"/>
          <w:color w:val="3E3E3E"/>
          <w:sz w:val="24"/>
          <w:szCs w:val="24"/>
        </w:rPr>
      </w:pPr>
      <w:r w:rsidRPr="00EC3A91">
        <w:rPr>
          <w:rFonts w:ascii="Helvetica" w:eastAsia="宋体" w:hAnsi="Helvetica" w:cs="Helvetica"/>
          <w:color w:val="3E3E3E"/>
          <w:sz w:val="24"/>
          <w:szCs w:val="24"/>
        </w:rPr>
        <w:pict>
          <v:shape id="_x0000_i1031" type="#_x0000_t75" alt="" style="width:24pt;height:24pt"/>
        </w:pict>
      </w:r>
    </w:p>
    <w:p w:rsidR="00EC3A91" w:rsidRPr="00EC3A91" w:rsidRDefault="00EC3A91" w:rsidP="00EC3A91">
      <w:pPr>
        <w:shd w:val="clear" w:color="auto" w:fill="FFFFFF"/>
        <w:adjustRightInd/>
        <w:snapToGrid/>
        <w:spacing w:after="0" w:line="384" w:lineRule="atLeast"/>
        <w:jc w:val="center"/>
        <w:rPr>
          <w:rFonts w:ascii="Helvetica" w:eastAsia="宋体" w:hAnsi="Helvetica" w:cs="Helvetica"/>
          <w:color w:val="3E3E3E"/>
          <w:sz w:val="24"/>
          <w:szCs w:val="24"/>
        </w:rPr>
      </w:pPr>
      <w:r w:rsidRPr="00EC3A91">
        <w:rPr>
          <w:rFonts w:ascii="Helvetica" w:eastAsia="宋体" w:hAnsi="Helvetica" w:cs="Helvetica"/>
          <w:color w:val="3E3E3E"/>
          <w:sz w:val="24"/>
          <w:szCs w:val="24"/>
        </w:rPr>
        <w:t>给瓯北亭边小池塘的锦鲤喂食是师生们的共同爱好</w:t>
      </w:r>
    </w:p>
    <w:p w:rsidR="00EC3A91" w:rsidRPr="00EC3A91" w:rsidRDefault="00EC3A91" w:rsidP="00EC3A91">
      <w:pPr>
        <w:shd w:val="clear" w:color="auto" w:fill="FFFFFF"/>
        <w:adjustRightInd/>
        <w:snapToGrid/>
        <w:spacing w:after="0" w:line="384" w:lineRule="atLeast"/>
        <w:rPr>
          <w:rFonts w:ascii="Helvetica" w:eastAsia="宋体" w:hAnsi="Helvetica" w:cs="Helvetica"/>
          <w:color w:val="3E3E3E"/>
          <w:sz w:val="24"/>
          <w:szCs w:val="24"/>
        </w:rPr>
      </w:pPr>
      <w:r w:rsidRPr="00EC3A91">
        <w:rPr>
          <w:rFonts w:ascii="Helvetica" w:eastAsia="宋体" w:hAnsi="Helvetica" w:cs="Helvetica"/>
          <w:color w:val="3E3E3E"/>
          <w:sz w:val="24"/>
          <w:szCs w:val="24"/>
        </w:rPr>
        <w:pict>
          <v:shape id="_x0000_i1032" type="#_x0000_t75" alt="" style="width:24pt;height:24pt"/>
        </w:pict>
      </w:r>
    </w:p>
    <w:p w:rsidR="00EC3A91" w:rsidRPr="00EC3A91" w:rsidRDefault="00EC3A91" w:rsidP="00EC3A91">
      <w:pPr>
        <w:shd w:val="clear" w:color="auto" w:fill="FFFFFF"/>
        <w:adjustRightInd/>
        <w:snapToGrid/>
        <w:spacing w:after="0" w:line="384" w:lineRule="atLeast"/>
        <w:jc w:val="center"/>
        <w:rPr>
          <w:rFonts w:ascii="Helvetica" w:eastAsia="宋体" w:hAnsi="Helvetica" w:cs="Helvetica"/>
          <w:color w:val="3E3E3E"/>
          <w:sz w:val="24"/>
          <w:szCs w:val="24"/>
        </w:rPr>
      </w:pPr>
      <w:r w:rsidRPr="00EC3A91">
        <w:rPr>
          <w:rFonts w:ascii="Helvetica" w:eastAsia="宋体" w:hAnsi="Helvetica" w:cs="Helvetica"/>
          <w:color w:val="3E3E3E"/>
          <w:sz w:val="24"/>
          <w:szCs w:val="24"/>
        </w:rPr>
        <w:lastRenderedPageBreak/>
        <w:t>瓯北遗韵古碑廊</w:t>
      </w:r>
    </w:p>
    <w:p w:rsidR="00EC3A91" w:rsidRPr="00EC3A91" w:rsidRDefault="00EC3A91" w:rsidP="00EC3A91">
      <w:pPr>
        <w:shd w:val="clear" w:color="auto" w:fill="FFFFFF"/>
        <w:adjustRightInd/>
        <w:snapToGrid/>
        <w:spacing w:after="0" w:line="384" w:lineRule="atLeast"/>
        <w:rPr>
          <w:rFonts w:ascii="Helvetica" w:eastAsia="宋体" w:hAnsi="Helvetica" w:cs="Helvetica"/>
          <w:color w:val="3E3E3E"/>
          <w:sz w:val="24"/>
          <w:szCs w:val="24"/>
        </w:rPr>
      </w:pPr>
      <w:r w:rsidRPr="00EC3A91">
        <w:rPr>
          <w:rFonts w:ascii="Helvetica" w:eastAsia="宋体" w:hAnsi="Helvetica" w:cs="Helvetica"/>
          <w:color w:val="3E3E3E"/>
          <w:sz w:val="24"/>
          <w:szCs w:val="24"/>
        </w:rPr>
        <w:pict>
          <v:shape id="_x0000_i1033" type="#_x0000_t75" alt="" style="width:24pt;height:24pt"/>
        </w:pict>
      </w:r>
    </w:p>
    <w:p w:rsidR="00EC3A91" w:rsidRPr="00EC3A91" w:rsidRDefault="00EC3A91" w:rsidP="00EC3A91">
      <w:pPr>
        <w:shd w:val="clear" w:color="auto" w:fill="FFFFFF"/>
        <w:adjustRightInd/>
        <w:snapToGrid/>
        <w:spacing w:after="0" w:line="384" w:lineRule="atLeast"/>
        <w:rPr>
          <w:rFonts w:ascii="Helvetica" w:eastAsia="宋体" w:hAnsi="Helvetica" w:cs="Helvetica"/>
          <w:color w:val="3E3E3E"/>
          <w:sz w:val="24"/>
          <w:szCs w:val="24"/>
        </w:rPr>
      </w:pPr>
      <w:r w:rsidRPr="00EC3A91">
        <w:rPr>
          <w:rFonts w:ascii="Helvetica" w:eastAsia="宋体" w:hAnsi="Helvetica" w:cs="Helvetica"/>
          <w:color w:val="3E3E3E"/>
          <w:sz w:val="24"/>
          <w:szCs w:val="24"/>
        </w:rPr>
        <w:pict>
          <v:shape id="_x0000_i1034" type="#_x0000_t75" alt="" style="width:24pt;height:24pt"/>
        </w:pict>
      </w:r>
    </w:p>
    <w:p w:rsidR="00EC3A91" w:rsidRPr="00EC3A91" w:rsidRDefault="00EC3A91" w:rsidP="00EC3A91">
      <w:pPr>
        <w:shd w:val="clear" w:color="auto" w:fill="FFFFFF"/>
        <w:adjustRightInd/>
        <w:snapToGrid/>
        <w:spacing w:after="0" w:line="405" w:lineRule="atLeast"/>
        <w:ind w:firstLine="480"/>
        <w:rPr>
          <w:rFonts w:ascii="Helvetica" w:eastAsia="宋体" w:hAnsi="Helvetica" w:cs="Helvetica"/>
          <w:color w:val="3E3E3E"/>
          <w:sz w:val="24"/>
          <w:szCs w:val="24"/>
        </w:rPr>
      </w:pPr>
      <w:r w:rsidRPr="00EC3A91">
        <w:rPr>
          <w:rFonts w:ascii="楷体_GB2312" w:eastAsia="楷体_GB2312" w:hAnsi="Helvetica" w:cs="Helvetica" w:hint="eastAsia"/>
          <w:b/>
          <w:bCs/>
          <w:color w:val="3E3E3E"/>
          <w:sz w:val="24"/>
          <w:szCs w:val="24"/>
        </w:rPr>
        <w:t>背景链接：</w:t>
      </w:r>
    </w:p>
    <w:p w:rsidR="00EC3A91" w:rsidRPr="00EC3A91" w:rsidRDefault="00EC3A91" w:rsidP="00EC3A91">
      <w:pPr>
        <w:shd w:val="clear" w:color="auto" w:fill="FFFFFF"/>
        <w:adjustRightInd/>
        <w:snapToGrid/>
        <w:spacing w:after="0" w:line="405" w:lineRule="atLeast"/>
        <w:ind w:firstLine="480"/>
        <w:rPr>
          <w:rFonts w:ascii="Helvetica" w:eastAsia="宋体" w:hAnsi="Helvetica" w:cs="Helvetica"/>
          <w:color w:val="3E3E3E"/>
          <w:sz w:val="24"/>
          <w:szCs w:val="24"/>
        </w:rPr>
      </w:pPr>
      <w:r w:rsidRPr="00EC3A91">
        <w:rPr>
          <w:rFonts w:ascii="楷体_GB2312" w:eastAsia="楷体_GB2312" w:hAnsi="Helvetica" w:cs="Helvetica" w:hint="eastAsia"/>
          <w:b/>
          <w:bCs/>
          <w:color w:val="3E3E3E"/>
          <w:sz w:val="24"/>
          <w:szCs w:val="24"/>
        </w:rPr>
        <w:t>（一）府学兴衰。</w:t>
      </w:r>
      <w:r w:rsidRPr="00EC3A91">
        <w:rPr>
          <w:rFonts w:ascii="宋体" w:eastAsia="宋体" w:hAnsi="宋体" w:cs="Helvetica" w:hint="eastAsia"/>
          <w:color w:val="3E3E3E"/>
          <w:sz w:val="24"/>
          <w:szCs w:val="24"/>
        </w:rPr>
        <w:t>赵宋开国，实行“兴文教、抑武事”的基本国策，广开取士之途。因唐代建筑的常州府学五代时毁于战火，地方士绅渴盼府学早日重建。北宋太平兴国四年（</w:t>
      </w:r>
      <w:r w:rsidRPr="00EC3A91">
        <w:rPr>
          <w:rFonts w:ascii="Helvetica" w:eastAsia="宋体" w:hAnsi="Helvetica" w:cs="Helvetica"/>
          <w:color w:val="3E3E3E"/>
          <w:sz w:val="24"/>
          <w:szCs w:val="24"/>
        </w:rPr>
        <w:t>979</w:t>
      </w:r>
      <w:r w:rsidRPr="00EC3A91">
        <w:rPr>
          <w:rFonts w:ascii="宋体" w:eastAsia="宋体" w:hAnsi="宋体" w:cs="Helvetica" w:hint="eastAsia"/>
          <w:color w:val="3E3E3E"/>
          <w:sz w:val="24"/>
          <w:szCs w:val="24"/>
        </w:rPr>
        <w:t>年），常州郡守石雄在朝廷诏许建学校的背景下积极筹资，在孔庙侧重建常州府学。第二年，赐给府学学田五顷。此举在一定程序上为府学的办学提供了稳固的经费来源。嘉佑六年（</w:t>
      </w:r>
      <w:r w:rsidRPr="00EC3A91">
        <w:rPr>
          <w:rFonts w:ascii="Helvetica" w:eastAsia="宋体" w:hAnsi="Helvetica" w:cs="Helvetica"/>
          <w:color w:val="3E3E3E"/>
          <w:sz w:val="24"/>
          <w:szCs w:val="24"/>
        </w:rPr>
        <w:t>1061</w:t>
      </w:r>
      <w:r w:rsidRPr="00EC3A91">
        <w:rPr>
          <w:rFonts w:ascii="宋体" w:eastAsia="宋体" w:hAnsi="宋体" w:cs="Helvetica" w:hint="eastAsia"/>
          <w:color w:val="3E3E3E"/>
          <w:sz w:val="24"/>
          <w:szCs w:val="24"/>
        </w:rPr>
        <w:t>年），郡守陈襄扩建书阁，讲堂、斋庐、庖廪，这些建筑前后辉映，极大地改善了府学的办学条件。此时府学大门旁的一块巨石上刻有著名书法家石晏卿所书“敕建州学”四个大字，著名散文家王安国（王安石之弟）欣然作《（常州府）州学记》，文中盛赞常州府学为“东南绝伟之观”。崇宁二年（</w:t>
      </w:r>
      <w:r w:rsidRPr="00EC3A91">
        <w:rPr>
          <w:rFonts w:ascii="Helvetica" w:eastAsia="宋体" w:hAnsi="Helvetica" w:cs="Helvetica"/>
          <w:color w:val="3E3E3E"/>
          <w:sz w:val="24"/>
          <w:szCs w:val="24"/>
        </w:rPr>
        <w:t>1103</w:t>
      </w:r>
      <w:r w:rsidRPr="00EC3A91">
        <w:rPr>
          <w:rFonts w:ascii="宋体" w:eastAsia="宋体" w:hAnsi="宋体" w:cs="Helvetica" w:hint="eastAsia"/>
          <w:color w:val="3E3E3E"/>
          <w:sz w:val="24"/>
          <w:szCs w:val="24"/>
        </w:rPr>
        <w:t>年）郡守朱彦在府学南面建状元桥，五年又扩建校舍三间。此时府学招收的廪生（由府、州、县按时发给银子和粮食补助的生员，也叫廪膳生，廪膳生员）多达千人，规模空前。大观（宋徽宗赵佶年号）三年，徽宗集天下贡士试于汴京，独常州得中进士</w:t>
      </w:r>
      <w:r w:rsidRPr="00EC3A91">
        <w:rPr>
          <w:rFonts w:ascii="Helvetica" w:eastAsia="宋体" w:hAnsi="Helvetica" w:cs="Helvetica"/>
          <w:color w:val="3E3E3E"/>
          <w:sz w:val="24"/>
          <w:szCs w:val="24"/>
        </w:rPr>
        <w:t>53</w:t>
      </w:r>
      <w:r w:rsidRPr="00EC3A91">
        <w:rPr>
          <w:rFonts w:ascii="宋体" w:eastAsia="宋体" w:hAnsi="宋体" w:cs="Helvetica" w:hint="eastAsia"/>
          <w:color w:val="3E3E3E"/>
          <w:sz w:val="24"/>
          <w:szCs w:val="24"/>
        </w:rPr>
        <w:t>人，名震海内外。徽宗特赐《大观学校推恩诏》给常州，诏曰：“学校兴崇人才，乐育法备令具。劝惩已行，深虑有司失实，尚有遗材使不云乎？进贤受上赏，蔽贤蒙显戮。阅前日宾兴之数，较其试中多寡，唯常州为众。苟依常格推恩，非古人上赏之意，其知州、教授特与转一官。大观三年七月二十一日大诏令。”此次科考常州能在全国一枝独秀，绝非偶然。这与地方政府重视府、县学，集乡里八方学子而育之，刮垢磨光，寒窗立雪分不开。此时，常州上下兴奋不己，郡守徐申在府学坊桥的东边立起一座“进贤”碑，旁边建一亭，名曰“荣赐”，以展示郡内科第盛况，</w:t>
      </w:r>
    </w:p>
    <w:p w:rsidR="00EC3A91" w:rsidRPr="00EC3A91" w:rsidRDefault="00EC3A91" w:rsidP="00EC3A91">
      <w:pPr>
        <w:shd w:val="clear" w:color="auto" w:fill="FFFFFF"/>
        <w:adjustRightInd/>
        <w:snapToGrid/>
        <w:spacing w:after="0" w:line="405" w:lineRule="atLeast"/>
        <w:ind w:firstLine="480"/>
        <w:rPr>
          <w:rFonts w:ascii="Helvetica" w:eastAsia="宋体" w:hAnsi="Helvetica" w:cs="Helvetica"/>
          <w:color w:val="3E3E3E"/>
          <w:sz w:val="24"/>
          <w:szCs w:val="24"/>
        </w:rPr>
      </w:pPr>
      <w:r w:rsidRPr="00EC3A91">
        <w:rPr>
          <w:rFonts w:ascii="楷体_GB2312" w:eastAsia="楷体_GB2312" w:hAnsi="Helvetica" w:cs="Helvetica" w:hint="eastAsia"/>
          <w:b/>
          <w:bCs/>
          <w:color w:val="3E3E3E"/>
          <w:sz w:val="24"/>
          <w:szCs w:val="24"/>
        </w:rPr>
        <w:t>（二）清代诗、史名家赵瓯北</w:t>
      </w:r>
    </w:p>
    <w:p w:rsidR="00EC3A91" w:rsidRPr="00EC3A91" w:rsidRDefault="00EC3A91" w:rsidP="00EC3A91">
      <w:pPr>
        <w:shd w:val="clear" w:color="auto" w:fill="FFFFFF"/>
        <w:adjustRightInd/>
        <w:snapToGrid/>
        <w:spacing w:after="0" w:line="405" w:lineRule="atLeast"/>
        <w:ind w:firstLine="480"/>
        <w:rPr>
          <w:rFonts w:ascii="Helvetica" w:eastAsia="宋体" w:hAnsi="Helvetica" w:cs="Helvetica"/>
          <w:color w:val="3E3E3E"/>
          <w:sz w:val="24"/>
          <w:szCs w:val="24"/>
        </w:rPr>
      </w:pPr>
      <w:r w:rsidRPr="00EC3A91">
        <w:rPr>
          <w:rFonts w:ascii="宋体" w:eastAsia="宋体" w:hAnsi="宋体" w:cs="Helvetica" w:hint="eastAsia"/>
          <w:color w:val="3E3E3E"/>
          <w:sz w:val="24"/>
          <w:szCs w:val="24"/>
        </w:rPr>
        <w:t>“江山代有才人出，各人风骚数百年”，吟诵这脍炙人口的诗句，我们不能不被这位胸有饱学，才情四溢的诗人吸引，他就是赵翼。</w:t>
      </w:r>
    </w:p>
    <w:p w:rsidR="00EC3A91" w:rsidRPr="00EC3A91" w:rsidRDefault="00EC3A91" w:rsidP="00EC3A91">
      <w:pPr>
        <w:shd w:val="clear" w:color="auto" w:fill="FFFFFF"/>
        <w:adjustRightInd/>
        <w:snapToGrid/>
        <w:spacing w:after="0" w:line="405" w:lineRule="atLeast"/>
        <w:ind w:firstLine="480"/>
        <w:rPr>
          <w:rFonts w:ascii="Helvetica" w:eastAsia="宋体" w:hAnsi="Helvetica" w:cs="Helvetica"/>
          <w:color w:val="3E3E3E"/>
          <w:sz w:val="24"/>
          <w:szCs w:val="24"/>
        </w:rPr>
      </w:pPr>
      <w:r w:rsidRPr="00EC3A91">
        <w:rPr>
          <w:rFonts w:ascii="宋体" w:eastAsia="宋体" w:hAnsi="宋体" w:cs="Helvetica" w:hint="eastAsia"/>
          <w:color w:val="3E3E3E"/>
          <w:sz w:val="24"/>
          <w:szCs w:val="24"/>
        </w:rPr>
        <w:t>赵翼（</w:t>
      </w:r>
      <w:r w:rsidRPr="00EC3A91">
        <w:rPr>
          <w:rFonts w:ascii="Helvetica" w:eastAsia="宋体" w:hAnsi="Helvetica" w:cs="Helvetica"/>
          <w:color w:val="3E3E3E"/>
          <w:sz w:val="24"/>
          <w:szCs w:val="24"/>
        </w:rPr>
        <w:t>1727</w:t>
      </w:r>
      <w:r w:rsidRPr="00EC3A91">
        <w:rPr>
          <w:rFonts w:ascii="宋体" w:eastAsia="宋体" w:hAnsi="宋体" w:cs="Helvetica" w:hint="eastAsia"/>
          <w:color w:val="3E3E3E"/>
          <w:sz w:val="24"/>
          <w:szCs w:val="24"/>
        </w:rPr>
        <w:t>—</w:t>
      </w:r>
      <w:r w:rsidRPr="00EC3A91">
        <w:rPr>
          <w:rFonts w:ascii="Helvetica" w:eastAsia="宋体" w:hAnsi="Helvetica" w:cs="Helvetica"/>
          <w:color w:val="3E3E3E"/>
          <w:sz w:val="24"/>
          <w:szCs w:val="24"/>
        </w:rPr>
        <w:t>1814</w:t>
      </w:r>
      <w:r w:rsidRPr="00EC3A91">
        <w:rPr>
          <w:rFonts w:ascii="宋体" w:eastAsia="宋体" w:hAnsi="宋体" w:cs="Helvetica" w:hint="eastAsia"/>
          <w:color w:val="3E3E3E"/>
          <w:sz w:val="24"/>
          <w:szCs w:val="24"/>
        </w:rPr>
        <w:t>），号瓯北，江苏武进入。清著名史学家，诗人。他出身于贫寒家庭，“童年回忆旧艰辛，天下无如我最贫。”兄弟姐妹七人，他行四，是长子，一家九口，仅有田一亩八分，靠父亲赵维宽授馆贴补家用。赵翼</w:t>
      </w:r>
      <w:r w:rsidRPr="00EC3A91">
        <w:rPr>
          <w:rFonts w:ascii="Helvetica" w:eastAsia="宋体" w:hAnsi="Helvetica" w:cs="Helvetica"/>
          <w:color w:val="3E3E3E"/>
          <w:sz w:val="24"/>
          <w:szCs w:val="24"/>
        </w:rPr>
        <w:t>15</w:t>
      </w:r>
      <w:r w:rsidRPr="00EC3A91">
        <w:rPr>
          <w:rFonts w:ascii="宋体" w:eastAsia="宋体" w:hAnsi="宋体" w:cs="Helvetica" w:hint="eastAsia"/>
          <w:color w:val="3E3E3E"/>
          <w:sz w:val="24"/>
          <w:szCs w:val="24"/>
        </w:rPr>
        <w:t>岁时，其父病逝，他毅然接过父业，挑起了养活一家八口的重担。</w:t>
      </w:r>
      <w:r w:rsidRPr="00EC3A91">
        <w:rPr>
          <w:rFonts w:ascii="Helvetica" w:eastAsia="宋体" w:hAnsi="Helvetica" w:cs="Helvetica"/>
          <w:color w:val="3E3E3E"/>
          <w:sz w:val="24"/>
          <w:szCs w:val="24"/>
        </w:rPr>
        <w:t>1745</w:t>
      </w:r>
      <w:r w:rsidRPr="00EC3A91">
        <w:rPr>
          <w:rFonts w:ascii="宋体" w:eastAsia="宋体" w:hAnsi="宋体" w:cs="Helvetica" w:hint="eastAsia"/>
          <w:color w:val="3E3E3E"/>
          <w:sz w:val="24"/>
          <w:szCs w:val="24"/>
        </w:rPr>
        <w:t>年，</w:t>
      </w:r>
      <w:r w:rsidRPr="00EC3A91">
        <w:rPr>
          <w:rFonts w:ascii="Helvetica" w:eastAsia="宋体" w:hAnsi="Helvetica" w:cs="Helvetica"/>
          <w:color w:val="3E3E3E"/>
          <w:sz w:val="24"/>
          <w:szCs w:val="24"/>
        </w:rPr>
        <w:t>19</w:t>
      </w:r>
      <w:r w:rsidRPr="00EC3A91">
        <w:rPr>
          <w:rFonts w:ascii="宋体" w:eastAsia="宋体" w:hAnsi="宋体" w:cs="Helvetica" w:hint="eastAsia"/>
          <w:color w:val="3E3E3E"/>
          <w:sz w:val="24"/>
          <w:szCs w:val="24"/>
        </w:rPr>
        <w:t>岁的赵翼考入常州府学，成为一名秀才。他一边求学—边教书养家糊口。乾隆十四年（</w:t>
      </w:r>
      <w:r w:rsidRPr="00EC3A91">
        <w:rPr>
          <w:rFonts w:ascii="Helvetica" w:eastAsia="宋体" w:hAnsi="Helvetica" w:cs="Helvetica"/>
          <w:color w:val="3E3E3E"/>
          <w:sz w:val="24"/>
          <w:szCs w:val="24"/>
        </w:rPr>
        <w:t>1749</w:t>
      </w:r>
      <w:r w:rsidRPr="00EC3A91">
        <w:rPr>
          <w:rFonts w:ascii="宋体" w:eastAsia="宋体" w:hAnsi="宋体" w:cs="Helvetica" w:hint="eastAsia"/>
          <w:color w:val="3E3E3E"/>
          <w:sz w:val="24"/>
          <w:szCs w:val="24"/>
        </w:rPr>
        <w:t>年）二十二岁的赵翼失馆无以自给，饥寒交迫的他只好前往北京谋生。第二年逢顺天乡试，他冒名盐籍，以顾姓入试，受主考官吏郭尚书汪</w:t>
      </w:r>
      <w:r w:rsidRPr="00EC3A91">
        <w:rPr>
          <w:rFonts w:ascii="宋体" w:eastAsia="宋体" w:hAnsi="宋体" w:cs="Helvetica" w:hint="eastAsia"/>
          <w:color w:val="3E3E3E"/>
          <w:sz w:val="24"/>
          <w:szCs w:val="24"/>
        </w:rPr>
        <w:lastRenderedPageBreak/>
        <w:t>由敦的赏识，被列为举人。乾隆十九年，赵翼中明通榜，被选任内阁中书，两年后入直军机（相当于机要秘书），当时他意气风发抱负远大，“少年意气慕千秋，拟作人间第一流。”在军机处工作期间，他才思敏捷，熟诸朝典，对军机处的公文函件应对自如，受到军机大臣尹赞善，大学士傅恒的倚重。甚至乾隆宁太热河秋狩，常携他扈从塞外，伏地草奏，下笔千言，文思泉涌。然他虽身居枢要，但并非进士出身，挤身非科甲出身不为荣的官场上，自觉拙薄，遂立志夺魁。乾隆二十六年（</w:t>
      </w:r>
      <w:r w:rsidRPr="00EC3A91">
        <w:rPr>
          <w:rFonts w:ascii="Helvetica" w:eastAsia="宋体" w:hAnsi="Helvetica" w:cs="Helvetica"/>
          <w:color w:val="3E3E3E"/>
          <w:sz w:val="24"/>
          <w:szCs w:val="24"/>
        </w:rPr>
        <w:t>1761</w:t>
      </w:r>
      <w:r w:rsidRPr="00EC3A91">
        <w:rPr>
          <w:rFonts w:ascii="宋体" w:eastAsia="宋体" w:hAnsi="宋体" w:cs="Helvetica" w:hint="eastAsia"/>
          <w:color w:val="3E3E3E"/>
          <w:sz w:val="24"/>
          <w:szCs w:val="24"/>
        </w:rPr>
        <w:t>年），赵翼</w:t>
      </w:r>
      <w:r w:rsidRPr="00EC3A91">
        <w:rPr>
          <w:rFonts w:ascii="Helvetica" w:eastAsia="宋体" w:hAnsi="Helvetica" w:cs="Helvetica"/>
          <w:color w:val="3E3E3E"/>
          <w:sz w:val="24"/>
          <w:szCs w:val="24"/>
        </w:rPr>
        <w:t>35</w:t>
      </w:r>
      <w:r w:rsidRPr="00EC3A91">
        <w:rPr>
          <w:rFonts w:ascii="宋体" w:eastAsia="宋体" w:hAnsi="宋体" w:cs="Helvetica" w:hint="eastAsia"/>
          <w:color w:val="3E3E3E"/>
          <w:sz w:val="24"/>
          <w:szCs w:val="24"/>
        </w:rPr>
        <w:t>岁经由殿试中一甲一名，第二名是浙江人高望，第三名是陕西人王杰。赵翼，高望皆供职军机处。为避“历科鼎甲皆为军机所占”之嫌，乾隆以“陕西自国朝以来未有一甲一名及第者”为词，把赵翼与王杰的名次调了过来，使赵翼“一桂枝高手已攀，胪傅声里另排班”。赵翼虽不是状元，声名却更噪，慕名拜访者络绎不绝。家乡常州更是将他当作魁星崇拜。诗句“老夫颜状纵不美，何至被人拟作鬼”就是他的自嘲。中探花后，他在翰林院供职，撰修《通鉴辑览》，参与制订《平定准葛尔方略》，充会试考官。乾隆三十年后他出京师任职，先后任广西镇安府知府、广州知府、贵西兵备道。他勤于政务，体恤民情，“下情折狱，无枉无滥”，受到各地百姓的拥戴。因广州任上理海盗一案时未曾按律将一百多名海盗全部处死，而是依案情轻重据实惩处，二年后受到降级调用处分，赵翼以母病乞归为辞卸任返里，潜心务学。洪亮吉从新疆赦归乡里后，赵翼与之自比“酒龙遇诗虎”，相互切蹉诗文，畅谈心得体会。乾隆四十九年后，赵翼又应邀长期主讲于扬州安定书院。这儿远离宦海，丰富的藏书，浓厚的学术氛围，使他在学术研究上获益匪浅。乡居之余，授课之歇，著成《廿二史札记》、《瓯北诗话》、《瓯北诗钞》。</w:t>
      </w:r>
    </w:p>
    <w:p w:rsidR="00EC3A91" w:rsidRPr="00EC3A91" w:rsidRDefault="00EC3A91" w:rsidP="00EC3A91">
      <w:pPr>
        <w:shd w:val="clear" w:color="auto" w:fill="FFFFFF"/>
        <w:adjustRightInd/>
        <w:snapToGrid/>
        <w:spacing w:after="0" w:line="405" w:lineRule="atLeast"/>
        <w:ind w:firstLine="480"/>
        <w:rPr>
          <w:rFonts w:ascii="Helvetica" w:eastAsia="宋体" w:hAnsi="Helvetica" w:cs="Helvetica"/>
          <w:color w:val="3E3E3E"/>
          <w:sz w:val="24"/>
          <w:szCs w:val="24"/>
        </w:rPr>
      </w:pPr>
      <w:r w:rsidRPr="00EC3A91">
        <w:rPr>
          <w:rFonts w:ascii="宋体" w:eastAsia="宋体" w:hAnsi="宋体" w:cs="Helvetica" w:hint="eastAsia"/>
          <w:color w:val="3E3E3E"/>
          <w:sz w:val="24"/>
          <w:szCs w:val="24"/>
        </w:rPr>
        <w:t>赵翼长于史学，考据精赅，文才飘逸。《廿二史札记》是一部结构严谨的史学著作，它与钱大昕的《廿二史考异》，王鸣盛《十七史商榷》并列为清代三大史学名著。由于《札记》运用归纳、比较的方法透视历史上的病民害政的关键问题，受到史学界的推崇。梁启超曾评论：“古人读尽全部正史而又能作归纳比较的深入研究者以此书为第一。”当代史学家吕思勉说该书“为现在治史的好模范。”《瓯北诗话》是赵翼评论李白、杜甫、白居易、苏轼等</w:t>
      </w:r>
      <w:r w:rsidRPr="00EC3A91">
        <w:rPr>
          <w:rFonts w:ascii="Helvetica" w:eastAsia="宋体" w:hAnsi="Helvetica" w:cs="Helvetica"/>
          <w:color w:val="3E3E3E"/>
          <w:sz w:val="24"/>
          <w:szCs w:val="24"/>
        </w:rPr>
        <w:t>10</w:t>
      </w:r>
      <w:r w:rsidRPr="00EC3A91">
        <w:rPr>
          <w:rFonts w:ascii="宋体" w:eastAsia="宋体" w:hAnsi="宋体" w:cs="Helvetica" w:hint="eastAsia"/>
          <w:color w:val="3E3E3E"/>
          <w:sz w:val="24"/>
          <w:szCs w:val="24"/>
        </w:rPr>
        <w:t>位诗人的诗论专著，他论诗力主创新，反对荣古虐今，注重“性灵”，即强调人的性情是诗歌的本源，诗歌要抒发自己的个性，因而他常有“已之才思涌出，遂不能息心凝虑”的创作冲动。《瓯北诗钞》是他现存的</w:t>
      </w:r>
      <w:r w:rsidRPr="00EC3A91">
        <w:rPr>
          <w:rFonts w:ascii="Helvetica" w:eastAsia="宋体" w:hAnsi="Helvetica" w:cs="Helvetica"/>
          <w:color w:val="3E3E3E"/>
          <w:sz w:val="24"/>
          <w:szCs w:val="24"/>
        </w:rPr>
        <w:t>20</w:t>
      </w:r>
      <w:r w:rsidRPr="00EC3A91">
        <w:rPr>
          <w:rFonts w:ascii="宋体" w:eastAsia="宋体" w:hAnsi="宋体" w:cs="Helvetica" w:hint="eastAsia"/>
          <w:color w:val="3E3E3E"/>
          <w:sz w:val="24"/>
          <w:szCs w:val="24"/>
        </w:rPr>
        <w:t>卷诗的选集（他一生创作诗歌达</w:t>
      </w:r>
      <w:r w:rsidRPr="00EC3A91">
        <w:rPr>
          <w:rFonts w:ascii="Helvetica" w:eastAsia="宋体" w:hAnsi="Helvetica" w:cs="Helvetica"/>
          <w:color w:val="3E3E3E"/>
          <w:sz w:val="24"/>
          <w:szCs w:val="24"/>
        </w:rPr>
        <w:t>4800</w:t>
      </w:r>
      <w:r w:rsidRPr="00EC3A91">
        <w:rPr>
          <w:rFonts w:ascii="宋体" w:eastAsia="宋体" w:hAnsi="宋体" w:cs="Helvetica" w:hint="eastAsia"/>
          <w:color w:val="3E3E3E"/>
          <w:sz w:val="24"/>
          <w:szCs w:val="24"/>
        </w:rPr>
        <w:t>多首），其中不少诗篇，如《论诗五首》、《阳湖晚归》、《读书所见六首》、以及与洪亮吉大量唱和的诗作可谓字字珠玑，值得后世学子反复揣摩品读。</w:t>
      </w:r>
    </w:p>
    <w:p w:rsidR="00EC3A91" w:rsidRPr="00EC3A91" w:rsidRDefault="00EC3A91" w:rsidP="00EC3A91">
      <w:pPr>
        <w:shd w:val="clear" w:color="auto" w:fill="FFFFFF"/>
        <w:adjustRightInd/>
        <w:snapToGrid/>
        <w:spacing w:after="0" w:line="384" w:lineRule="atLeast"/>
        <w:rPr>
          <w:rFonts w:ascii="Helvetica" w:eastAsia="宋体" w:hAnsi="Helvetica" w:cs="Helvetica"/>
          <w:color w:val="3E3E3E"/>
          <w:sz w:val="24"/>
          <w:szCs w:val="24"/>
        </w:rPr>
      </w:pPr>
      <w:r w:rsidRPr="00EC3A91">
        <w:rPr>
          <w:rFonts w:ascii="宋体" w:eastAsia="宋体" w:hAnsi="宋体" w:cs="Helvetica" w:hint="eastAsia"/>
          <w:color w:val="3E3E3E"/>
          <w:sz w:val="24"/>
          <w:szCs w:val="24"/>
        </w:rPr>
        <w:lastRenderedPageBreak/>
        <w:t>赵翼故居在常州市延陵西路前北岸</w:t>
      </w:r>
      <w:r w:rsidRPr="00EC3A91">
        <w:rPr>
          <w:rFonts w:ascii="Helvetica" w:eastAsia="宋体" w:hAnsi="Helvetica" w:cs="Helvetica"/>
          <w:color w:val="3E3E3E"/>
          <w:sz w:val="24"/>
          <w:szCs w:val="24"/>
        </w:rPr>
        <w:t>8</w:t>
      </w:r>
      <w:r w:rsidRPr="00EC3A91">
        <w:rPr>
          <w:rFonts w:ascii="宋体" w:eastAsia="宋体" w:hAnsi="宋体" w:cs="Helvetica" w:hint="eastAsia"/>
          <w:color w:val="3E3E3E"/>
          <w:sz w:val="24"/>
          <w:szCs w:val="24"/>
        </w:rPr>
        <w:t>号。故居原有平屋五进，现头、五两进已毁。二进存轿厅二间，三进大厅五间，四进三间为著书处“湛贻堂”，原有“探花及第”及清著名书法家王文治书匾“湛贻堂”，现已佚。西首另有书房“萧斋”三间。为市级文物保护单位。</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23083D"/>
    <w:rsid w:val="00323B43"/>
    <w:rsid w:val="003D37D8"/>
    <w:rsid w:val="00426133"/>
    <w:rsid w:val="004358AB"/>
    <w:rsid w:val="008B7726"/>
    <w:rsid w:val="00D31D50"/>
    <w:rsid w:val="00EC3A9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2">
    <w:name w:val="heading 2"/>
    <w:basedOn w:val="a"/>
    <w:link w:val="2Char"/>
    <w:uiPriority w:val="9"/>
    <w:qFormat/>
    <w:rsid w:val="00EC3A91"/>
    <w:pPr>
      <w:adjustRightInd/>
      <w:snapToGrid/>
      <w:spacing w:before="100" w:beforeAutospacing="1" w:after="100" w:afterAutospacing="1"/>
      <w:outlineLvl w:val="1"/>
    </w:pPr>
    <w:rPr>
      <w:rFonts w:ascii="宋体" w:eastAsia="宋体" w:hAnsi="宋体" w:cs="宋体"/>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EC3A91"/>
    <w:rPr>
      <w:rFonts w:ascii="宋体" w:eastAsia="宋体" w:hAnsi="宋体" w:cs="宋体"/>
      <w:b/>
      <w:bCs/>
      <w:sz w:val="36"/>
      <w:szCs w:val="36"/>
    </w:rPr>
  </w:style>
  <w:style w:type="character" w:styleId="a3">
    <w:name w:val="Emphasis"/>
    <w:basedOn w:val="a0"/>
    <w:uiPriority w:val="20"/>
    <w:qFormat/>
    <w:rsid w:val="00EC3A91"/>
    <w:rPr>
      <w:i/>
      <w:iCs/>
    </w:rPr>
  </w:style>
  <w:style w:type="character" w:customStyle="1" w:styleId="apple-converted-space">
    <w:name w:val="apple-converted-space"/>
    <w:basedOn w:val="a0"/>
    <w:rsid w:val="00EC3A91"/>
  </w:style>
  <w:style w:type="character" w:styleId="a4">
    <w:name w:val="Hyperlink"/>
    <w:basedOn w:val="a0"/>
    <w:uiPriority w:val="99"/>
    <w:semiHidden/>
    <w:unhideWhenUsed/>
    <w:rsid w:val="00EC3A91"/>
    <w:rPr>
      <w:color w:val="0000FF"/>
      <w:u w:val="single"/>
    </w:rPr>
  </w:style>
  <w:style w:type="paragraph" w:styleId="a5">
    <w:name w:val="Normal (Web)"/>
    <w:basedOn w:val="a"/>
    <w:uiPriority w:val="99"/>
    <w:semiHidden/>
    <w:unhideWhenUsed/>
    <w:rsid w:val="00EC3A91"/>
    <w:pPr>
      <w:adjustRightInd/>
      <w:snapToGrid/>
      <w:spacing w:before="100" w:beforeAutospacing="1" w:after="100" w:afterAutospacing="1"/>
    </w:pPr>
    <w:rPr>
      <w:rFonts w:ascii="宋体" w:eastAsia="宋体" w:hAnsi="宋体" w:cs="宋体"/>
      <w:sz w:val="24"/>
      <w:szCs w:val="24"/>
    </w:rPr>
  </w:style>
  <w:style w:type="character" w:styleId="a6">
    <w:name w:val="Strong"/>
    <w:basedOn w:val="a0"/>
    <w:uiPriority w:val="22"/>
    <w:qFormat/>
    <w:rsid w:val="00EC3A91"/>
    <w:rPr>
      <w:b/>
      <w:bCs/>
    </w:rPr>
  </w:style>
</w:styles>
</file>

<file path=word/webSettings.xml><?xml version="1.0" encoding="utf-8"?>
<w:webSettings xmlns:r="http://schemas.openxmlformats.org/officeDocument/2006/relationships" xmlns:w="http://schemas.openxmlformats.org/wordprocessingml/2006/main">
  <w:divs>
    <w:div w:id="1684740254">
      <w:bodyDiv w:val="1"/>
      <w:marLeft w:val="0"/>
      <w:marRight w:val="0"/>
      <w:marTop w:val="0"/>
      <w:marBottom w:val="0"/>
      <w:divBdr>
        <w:top w:val="none" w:sz="0" w:space="0" w:color="auto"/>
        <w:left w:val="none" w:sz="0" w:space="0" w:color="auto"/>
        <w:bottom w:val="none" w:sz="0" w:space="0" w:color="auto"/>
        <w:right w:val="none" w:sz="0" w:space="0" w:color="auto"/>
      </w:divBdr>
      <w:divsChild>
        <w:div w:id="1026180558">
          <w:marLeft w:val="0"/>
          <w:marRight w:val="0"/>
          <w:marTop w:val="0"/>
          <w:marBottom w:val="270"/>
          <w:divBdr>
            <w:top w:val="none" w:sz="0" w:space="0" w:color="auto"/>
            <w:left w:val="none" w:sz="0" w:space="0" w:color="auto"/>
            <w:bottom w:val="none" w:sz="0" w:space="0" w:color="auto"/>
            <w:right w:val="none" w:sz="0" w:space="0" w:color="auto"/>
          </w:divBdr>
        </w:div>
        <w:div w:id="512114852">
          <w:marLeft w:val="0"/>
          <w:marRight w:val="0"/>
          <w:marTop w:val="0"/>
          <w:marBottom w:val="90"/>
          <w:divBdr>
            <w:top w:val="none" w:sz="0" w:space="0" w:color="auto"/>
            <w:left w:val="none" w:sz="0" w:space="0" w:color="auto"/>
            <w:bottom w:val="none" w:sz="0" w:space="0" w:color="auto"/>
            <w:right w:val="none" w:sz="0" w:space="0" w:color="auto"/>
          </w:divBdr>
        </w:div>
        <w:div w:id="167348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mp.weixin.qq.com/s?__biz=MzAwNDA4NjU1Mg==&amp;mid=400540322&amp;idx=1&amp;sn=84ce7a93ba92cf81cba67fe971540d08&amp;scene=19&amp;key=5ba8d035d6624534e54c48249d1db3077f38583aef5bdad5b313b103db86a21c3e382338d534abe02629c118549c4154fc84ab96ba7aa2e29f8f036e1fa1cd642f3dfe6a88bc4c333d1a123619d8bf32&amp;ascene=1&amp;uin=MTc1MjE3ODAyMA%3D%3D&amp;devicetype=Windows+7&amp;version=6204014f&amp;pass_ticket=iXi95YZnHFe7Pr%2FDJt5yUSpA9IE8ZRnluWAPCPg7qNT%2BvCKv3LOS%2B%2FL1QKtGccY1&amp;winzoom=1"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772</Words>
  <Characters>4402</Characters>
  <Application>Microsoft Office Word</Application>
  <DocSecurity>0</DocSecurity>
  <Lines>36</Lines>
  <Paragraphs>10</Paragraphs>
  <ScaleCrop>false</ScaleCrop>
  <Company/>
  <LinksUpToDate>false</LinksUpToDate>
  <CharactersWithSpaces>5164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3</cp:revision>
  <dcterms:created xsi:type="dcterms:W3CDTF">2008-09-11T17:20:00Z</dcterms:created>
  <dcterms:modified xsi:type="dcterms:W3CDTF">2017-09-16T06:55:00Z</dcterms:modified>
</cp:coreProperties>
</file>