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C21" w:rsidRPr="00A13C21" w:rsidRDefault="00A13C21" w:rsidP="00A13C21">
      <w:pPr>
        <w:pBdr>
          <w:bottom w:val="single" w:sz="6" w:space="8" w:color="E7E7EB"/>
        </w:pBdr>
        <w:adjustRightInd/>
        <w:snapToGrid/>
        <w:spacing w:after="210"/>
        <w:outlineLvl w:val="1"/>
        <w:rPr>
          <w:rFonts w:ascii="宋体" w:eastAsia="宋体" w:hAnsi="宋体" w:cs="宋体"/>
          <w:sz w:val="36"/>
          <w:szCs w:val="36"/>
        </w:rPr>
      </w:pPr>
      <w:r w:rsidRPr="00A13C21">
        <w:rPr>
          <w:rFonts w:ascii="宋体" w:eastAsia="宋体" w:hAnsi="宋体" w:cs="宋体"/>
          <w:sz w:val="36"/>
          <w:szCs w:val="36"/>
        </w:rPr>
        <w:t>府学十八景——明伦弘道</w:t>
      </w:r>
    </w:p>
    <w:p w:rsidR="00A13C21" w:rsidRPr="00A13C21" w:rsidRDefault="00A13C21" w:rsidP="00A13C21">
      <w:pPr>
        <w:adjustRightInd/>
        <w:snapToGrid/>
        <w:spacing w:line="300" w:lineRule="atLeast"/>
        <w:rPr>
          <w:rFonts w:ascii="宋体" w:eastAsia="宋体" w:hAnsi="宋体" w:cs="宋体"/>
          <w:sz w:val="2"/>
          <w:szCs w:val="2"/>
        </w:rPr>
      </w:pPr>
      <w:r w:rsidRPr="00A13C21">
        <w:rPr>
          <w:rFonts w:ascii="宋体" w:eastAsia="宋体" w:hAnsi="宋体" w:cs="宋体"/>
          <w:color w:val="999999"/>
          <w:sz w:val="21"/>
        </w:rPr>
        <w:t>2015-11-30</w:t>
      </w:r>
      <w:r w:rsidRPr="00A13C21">
        <w:rPr>
          <w:rFonts w:ascii="宋体" w:eastAsia="宋体" w:hAnsi="宋体" w:cs="宋体"/>
          <w:sz w:val="2"/>
        </w:rPr>
        <w:t> </w:t>
      </w:r>
      <w:hyperlink r:id="rId4" w:anchor="#" w:history="1">
        <w:r w:rsidRPr="00A13C21">
          <w:rPr>
            <w:rFonts w:ascii="宋体" w:eastAsia="宋体" w:hAnsi="宋体" w:cs="宋体"/>
            <w:color w:val="4395F5"/>
            <w:sz w:val="21"/>
          </w:rPr>
          <w:t>常州市第二中学</w:t>
        </w:r>
      </w:hyperlink>
    </w:p>
    <w:p w:rsidR="00A13C21" w:rsidRPr="00A13C21" w:rsidRDefault="00A13C21" w:rsidP="00A13C21">
      <w:pPr>
        <w:adjustRightInd/>
        <w:snapToGrid/>
        <w:spacing w:after="90"/>
        <w:rPr>
          <w:rFonts w:ascii="宋体" w:eastAsia="宋体" w:hAnsi="宋体" w:cs="宋体"/>
          <w:sz w:val="24"/>
          <w:szCs w:val="24"/>
        </w:rPr>
      </w:pPr>
      <w:r w:rsidRPr="00A13C21">
        <w:rPr>
          <w:rFonts w:ascii="宋体" w:eastAsia="宋体" w:hAnsi="宋体" w:cs="宋体"/>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js_cover" o:spid="_x0000_i1025" type="#_x0000_t75" alt="" style="width:24pt;height:24pt"/>
        </w:pict>
      </w:r>
    </w:p>
    <w:p w:rsidR="00A13C21" w:rsidRPr="00A13C21" w:rsidRDefault="00A13C21" w:rsidP="00A13C21">
      <w:pPr>
        <w:shd w:val="clear" w:color="auto" w:fill="FFFFFF"/>
        <w:adjustRightInd/>
        <w:snapToGrid/>
        <w:spacing w:after="0" w:line="312" w:lineRule="atLeast"/>
        <w:ind w:firstLine="480"/>
        <w:rPr>
          <w:rFonts w:ascii="Helvetica" w:eastAsia="宋体" w:hAnsi="Helvetica" w:cs="Helvetica"/>
          <w:color w:val="3E3E3E"/>
          <w:sz w:val="24"/>
          <w:szCs w:val="24"/>
        </w:rPr>
      </w:pPr>
      <w:r w:rsidRPr="00A13C21">
        <w:rPr>
          <w:rFonts w:ascii="宋体" w:eastAsia="宋体" w:hAnsi="宋体" w:cs="Helvetica" w:hint="eastAsia"/>
          <w:color w:val="3E3E3E"/>
          <w:sz w:val="24"/>
          <w:szCs w:val="24"/>
        </w:rPr>
        <w:t>《孟子</w:t>
      </w:r>
      <w:r w:rsidRPr="00A13C21">
        <w:rPr>
          <w:rFonts w:ascii="MS Mincho" w:eastAsia="MS Mincho" w:hAnsi="MS Mincho" w:cs="MS Mincho" w:hint="eastAsia"/>
          <w:color w:val="3E3E3E"/>
          <w:sz w:val="24"/>
          <w:szCs w:val="24"/>
        </w:rPr>
        <w:t>・</w:t>
      </w:r>
      <w:r w:rsidRPr="00A13C21">
        <w:rPr>
          <w:rFonts w:ascii="宋体" w:eastAsia="宋体" w:hAnsi="宋体" w:cs="Helvetica" w:hint="eastAsia"/>
          <w:color w:val="3E3E3E"/>
          <w:sz w:val="24"/>
          <w:szCs w:val="24"/>
        </w:rPr>
        <w:t>滕文公上》：“学则三代共之，皆所以明人伦也。”是说夏商周三代办学的目的都是阐明并教导人们懂得人人之间的伦理道德标准。常州府学明伦堂现为常州二中教师办公楼，取教师传道解惑之意。正门上所悬“明伦堂”匾额，厚重端庄，系理学大师朱熹所提。</w:t>
      </w:r>
    </w:p>
    <w:p w:rsidR="00A13C21" w:rsidRPr="00A13C21" w:rsidRDefault="00A13C21" w:rsidP="00A13C21">
      <w:pPr>
        <w:shd w:val="clear" w:color="auto" w:fill="FFFFFF"/>
        <w:adjustRightInd/>
        <w:snapToGrid/>
        <w:spacing w:after="0" w:line="312" w:lineRule="atLeast"/>
        <w:ind w:firstLine="480"/>
        <w:rPr>
          <w:rFonts w:ascii="Helvetica" w:eastAsia="宋体" w:hAnsi="Helvetica" w:cs="Helvetica"/>
          <w:color w:val="3E3E3E"/>
          <w:sz w:val="24"/>
          <w:szCs w:val="24"/>
        </w:rPr>
      </w:pPr>
      <w:r w:rsidRPr="00A13C21">
        <w:rPr>
          <w:rFonts w:ascii="宋体" w:eastAsia="宋体" w:hAnsi="宋体" w:cs="Helvetica" w:hint="eastAsia"/>
          <w:color w:val="3E3E3E"/>
          <w:sz w:val="24"/>
          <w:szCs w:val="24"/>
        </w:rPr>
        <w:t>学校的明伦作用早已为传统所重视，学校专设明伦堂，作为教化士子的专门场所。宋朝在理学家的提倡下，尤其重视明伦教化的功能，“帝王为治，学校其大务也；学校之设，明伦其大端也”。明伦堂的设立，就是要使天下人格物致知，由仁、义、礼、智、性五常，以明君臣、父子、兄弟、夫妇、朋友之伦，以此修身齐家治国平天下。</w:t>
      </w:r>
    </w:p>
    <w:p w:rsidR="00A13C21" w:rsidRPr="00A13C21" w:rsidRDefault="00A13C21" w:rsidP="00A13C21">
      <w:pPr>
        <w:shd w:val="clear" w:color="auto" w:fill="FFFFFF"/>
        <w:adjustRightInd/>
        <w:snapToGrid/>
        <w:spacing w:after="0" w:line="312" w:lineRule="atLeast"/>
        <w:ind w:firstLine="480"/>
        <w:rPr>
          <w:rFonts w:ascii="Helvetica" w:eastAsia="宋体" w:hAnsi="Helvetica" w:cs="Helvetica"/>
          <w:color w:val="3E3E3E"/>
          <w:sz w:val="24"/>
          <w:szCs w:val="24"/>
        </w:rPr>
      </w:pPr>
      <w:r w:rsidRPr="00A13C21">
        <w:rPr>
          <w:rFonts w:ascii="宋体" w:eastAsia="宋体" w:hAnsi="宋体" w:cs="Helvetica" w:hint="eastAsia"/>
          <w:color w:val="3E3E3E"/>
          <w:sz w:val="24"/>
          <w:szCs w:val="24"/>
        </w:rPr>
        <w:t>明代开国之初，洪武二年(1369)，太祖就诏令郡县设立学校。“朕惟治国以教化为先，教化以学校为本。京师虽有太学，而天下学校未兴。宜令郡县皆立学校，延师儒，授生徒，讲论圣道，使人日渐月化，以复先王之旧”。学校专设明伦堂，期望生员以明伦为本。学校还肩负地方社会的教化职责，洪武十六年颁行乡饮酒礼图式，各处府州县，每岁正月望日、十月朔日，于儒学(讲堂即明伦堂)行乡饮酒礼。以期“各相劝勉，为臣尽忠，为子尽孝，长幼序，兄友弟恭，内睦宗族，外和乡里。”</w:t>
      </w:r>
    </w:p>
    <w:p w:rsidR="00A13C21" w:rsidRPr="00A13C21" w:rsidRDefault="00A13C21" w:rsidP="00A13C21">
      <w:pPr>
        <w:shd w:val="clear" w:color="auto" w:fill="FFFFFF"/>
        <w:adjustRightInd/>
        <w:snapToGrid/>
        <w:spacing w:after="0" w:line="312" w:lineRule="atLeast"/>
        <w:ind w:firstLine="480"/>
        <w:rPr>
          <w:rFonts w:ascii="Helvetica" w:eastAsia="宋体" w:hAnsi="Helvetica" w:cs="Helvetica"/>
          <w:color w:val="3E3E3E"/>
          <w:sz w:val="24"/>
          <w:szCs w:val="24"/>
        </w:rPr>
      </w:pPr>
      <w:r w:rsidRPr="00A13C21">
        <w:rPr>
          <w:rFonts w:ascii="宋体" w:eastAsia="宋体" w:hAnsi="宋体" w:cs="Helvetica" w:hint="eastAsia"/>
          <w:color w:val="3E3E3E"/>
          <w:sz w:val="24"/>
          <w:szCs w:val="24"/>
        </w:rPr>
        <w:t>因此，明伦堂在读书人心中地位很高，士子们视其为文人信仰象征的中心，以此明伦守节。</w:t>
      </w:r>
    </w:p>
    <w:p w:rsidR="00A13C21" w:rsidRPr="00A13C21" w:rsidRDefault="00A13C21" w:rsidP="00A13C21">
      <w:pPr>
        <w:shd w:val="clear" w:color="auto" w:fill="FFFFFF"/>
        <w:adjustRightInd/>
        <w:snapToGrid/>
        <w:spacing w:after="0" w:line="384" w:lineRule="atLeast"/>
        <w:rPr>
          <w:rFonts w:ascii="Helvetica" w:eastAsia="宋体" w:hAnsi="Helvetica" w:cs="Helvetica"/>
          <w:color w:val="3E3E3E"/>
          <w:sz w:val="24"/>
          <w:szCs w:val="24"/>
        </w:rPr>
      </w:pPr>
      <w:r w:rsidRPr="00A13C21">
        <w:rPr>
          <w:rFonts w:ascii="Helvetica" w:eastAsia="宋体" w:hAnsi="Helvetica" w:cs="Helvetica"/>
          <w:color w:val="3E3E3E"/>
          <w:sz w:val="24"/>
          <w:szCs w:val="24"/>
        </w:rPr>
        <w:pict>
          <v:shape id="_x0000_i1026" type="#_x0000_t75" alt="" style="width:24pt;height:24pt"/>
        </w:pict>
      </w:r>
    </w:p>
    <w:p w:rsidR="00A13C21" w:rsidRPr="00A13C21" w:rsidRDefault="00A13C21" w:rsidP="00A13C21">
      <w:pPr>
        <w:shd w:val="clear" w:color="auto" w:fill="FFFFFF"/>
        <w:adjustRightInd/>
        <w:snapToGrid/>
        <w:spacing w:after="0" w:line="384" w:lineRule="atLeast"/>
        <w:rPr>
          <w:rFonts w:ascii="Helvetica" w:eastAsia="宋体" w:hAnsi="Helvetica" w:cs="Helvetica"/>
          <w:color w:val="3E3E3E"/>
          <w:sz w:val="24"/>
          <w:szCs w:val="24"/>
        </w:rPr>
      </w:pPr>
      <w:r w:rsidRPr="00A13C21">
        <w:rPr>
          <w:rFonts w:ascii="Helvetica" w:eastAsia="宋体" w:hAnsi="Helvetica" w:cs="Helvetica"/>
          <w:color w:val="3E3E3E"/>
          <w:sz w:val="24"/>
          <w:szCs w:val="24"/>
        </w:rPr>
        <w:pict>
          <v:shape id="_x0000_i1027" type="#_x0000_t75" alt="" style="width:24pt;height:24pt"/>
        </w:pict>
      </w:r>
    </w:p>
    <w:p w:rsidR="00A13C21" w:rsidRPr="00A13C21" w:rsidRDefault="00A13C21" w:rsidP="00A13C21">
      <w:pPr>
        <w:shd w:val="clear" w:color="auto" w:fill="FFFFFF"/>
        <w:adjustRightInd/>
        <w:snapToGrid/>
        <w:spacing w:after="0" w:line="384" w:lineRule="atLeast"/>
        <w:rPr>
          <w:rFonts w:ascii="Helvetica" w:eastAsia="宋体" w:hAnsi="Helvetica" w:cs="Helvetica"/>
          <w:color w:val="3E3E3E"/>
          <w:sz w:val="24"/>
          <w:szCs w:val="24"/>
        </w:rPr>
      </w:pPr>
      <w:r w:rsidRPr="00A13C21">
        <w:rPr>
          <w:rFonts w:ascii="Helvetica" w:eastAsia="宋体" w:hAnsi="Helvetica" w:cs="Helvetica"/>
          <w:color w:val="3E3E3E"/>
          <w:sz w:val="24"/>
          <w:szCs w:val="24"/>
        </w:rPr>
        <w:pict>
          <v:shape id="_x0000_i1028" type="#_x0000_t75" alt="" style="width:24pt;height:24pt"/>
        </w:pic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8B7726"/>
    <w:rsid w:val="00A13C21"/>
    <w:rsid w:val="00D31D50"/>
    <w:rsid w:val="00FA68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A13C21"/>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13C21"/>
    <w:rPr>
      <w:rFonts w:ascii="宋体" w:eastAsia="宋体" w:hAnsi="宋体" w:cs="宋体"/>
      <w:b/>
      <w:bCs/>
      <w:sz w:val="36"/>
      <w:szCs w:val="36"/>
    </w:rPr>
  </w:style>
  <w:style w:type="character" w:styleId="a3">
    <w:name w:val="Emphasis"/>
    <w:basedOn w:val="a0"/>
    <w:uiPriority w:val="20"/>
    <w:qFormat/>
    <w:rsid w:val="00A13C21"/>
    <w:rPr>
      <w:i/>
      <w:iCs/>
    </w:rPr>
  </w:style>
  <w:style w:type="character" w:customStyle="1" w:styleId="apple-converted-space">
    <w:name w:val="apple-converted-space"/>
    <w:basedOn w:val="a0"/>
    <w:rsid w:val="00A13C21"/>
  </w:style>
  <w:style w:type="character" w:styleId="a4">
    <w:name w:val="Hyperlink"/>
    <w:basedOn w:val="a0"/>
    <w:uiPriority w:val="99"/>
    <w:semiHidden/>
    <w:unhideWhenUsed/>
    <w:rsid w:val="00A13C21"/>
    <w:rPr>
      <w:color w:val="0000FF"/>
      <w:u w:val="single"/>
    </w:rPr>
  </w:style>
  <w:style w:type="paragraph" w:styleId="a5">
    <w:name w:val="Normal (Web)"/>
    <w:basedOn w:val="a"/>
    <w:uiPriority w:val="99"/>
    <w:semiHidden/>
    <w:unhideWhenUsed/>
    <w:rsid w:val="00A13C21"/>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691177290">
      <w:bodyDiv w:val="1"/>
      <w:marLeft w:val="0"/>
      <w:marRight w:val="0"/>
      <w:marTop w:val="0"/>
      <w:marBottom w:val="0"/>
      <w:divBdr>
        <w:top w:val="none" w:sz="0" w:space="0" w:color="auto"/>
        <w:left w:val="none" w:sz="0" w:space="0" w:color="auto"/>
        <w:bottom w:val="none" w:sz="0" w:space="0" w:color="auto"/>
        <w:right w:val="none" w:sz="0" w:space="0" w:color="auto"/>
      </w:divBdr>
      <w:divsChild>
        <w:div w:id="1191266199">
          <w:marLeft w:val="0"/>
          <w:marRight w:val="0"/>
          <w:marTop w:val="0"/>
          <w:marBottom w:val="270"/>
          <w:divBdr>
            <w:top w:val="none" w:sz="0" w:space="0" w:color="auto"/>
            <w:left w:val="none" w:sz="0" w:space="0" w:color="auto"/>
            <w:bottom w:val="none" w:sz="0" w:space="0" w:color="auto"/>
            <w:right w:val="none" w:sz="0" w:space="0" w:color="auto"/>
          </w:divBdr>
        </w:div>
        <w:div w:id="321005374">
          <w:marLeft w:val="0"/>
          <w:marRight w:val="0"/>
          <w:marTop w:val="0"/>
          <w:marBottom w:val="90"/>
          <w:divBdr>
            <w:top w:val="none" w:sz="0" w:space="0" w:color="auto"/>
            <w:left w:val="none" w:sz="0" w:space="0" w:color="auto"/>
            <w:bottom w:val="none" w:sz="0" w:space="0" w:color="auto"/>
            <w:right w:val="none" w:sz="0" w:space="0" w:color="auto"/>
          </w:divBdr>
        </w:div>
        <w:div w:id="387345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p.weixin.qq.com/s?__biz=MzAwNDA4NjU1Mg==&amp;mid=400642041&amp;idx=1&amp;sn=c101029bb5e0d17c92cbfb71c0d6f35a&amp;scene=19&amp;key=e265549782a61304da0dee615cda8bd4b9482e399307fdb60794bc36f3e73aae9e069e4f904b153c0c51a35d84d5fafaabb28c9a080b14fa583381f1e8f7d523f4df2d5738eff18a6eada5e728362c3c&amp;ascene=1&amp;uin=MTc1MjE3ODAyMA%3D%3D&amp;devicetype=Windows+7&amp;version=6204014f&amp;pass_ticket=iXi95YZnHFe7Pr%2FDJt5yUSpA9IE8ZRnluWAPCPg7qNT%2BvCKv3LOS%2B%2FL1QKtGccY1&amp;winzoom=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1567</Characters>
  <Application>Microsoft Office Word</Application>
  <DocSecurity>0</DocSecurity>
  <Lines>13</Lines>
  <Paragraphs>3</Paragraphs>
  <ScaleCrop>false</ScaleCrop>
  <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2017-09-16T06:58:00Z</dcterms:modified>
</cp:coreProperties>
</file>