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77" w:rsidRDefault="00761C77">
      <w:pPr>
        <w:jc w:val="center"/>
        <w:rPr>
          <w:rFonts w:ascii="宋体"/>
          <w:bCs/>
          <w:sz w:val="28"/>
        </w:rPr>
      </w:pPr>
      <w:r>
        <w:rPr>
          <w:rFonts w:eastAsia="黑体"/>
          <w:b/>
          <w:sz w:val="32"/>
        </w:rPr>
        <w:t>2016-2017</w:t>
      </w:r>
      <w:r>
        <w:rPr>
          <w:rFonts w:eastAsia="黑体" w:hint="eastAsia"/>
          <w:b/>
          <w:sz w:val="32"/>
        </w:rPr>
        <w:t>学年度第二学期开学初教研活动安排</w:t>
      </w:r>
      <w:r>
        <w:rPr>
          <w:rFonts w:eastAsia="黑体"/>
          <w:b/>
          <w:sz w:val="32"/>
        </w:rPr>
        <w:t xml:space="preserve"> (2</w:t>
      </w:r>
      <w:r>
        <w:rPr>
          <w:rFonts w:eastAsia="黑体" w:hint="eastAsia"/>
          <w:b/>
          <w:sz w:val="32"/>
        </w:rPr>
        <w:t>月</w:t>
      </w:r>
      <w:r>
        <w:rPr>
          <w:rFonts w:eastAsia="黑体"/>
          <w:b/>
          <w:sz w:val="32"/>
        </w:rPr>
        <w:t>11</w:t>
      </w:r>
      <w:r>
        <w:rPr>
          <w:rFonts w:eastAsia="黑体" w:hint="eastAsia"/>
          <w:b/>
          <w:sz w:val="32"/>
        </w:rPr>
        <w:t>日</w:t>
      </w:r>
      <w:r>
        <w:rPr>
          <w:rFonts w:eastAsia="黑体"/>
          <w:b/>
          <w:sz w:val="32"/>
        </w:rPr>
        <w:t>)</w:t>
      </w:r>
    </w:p>
    <w:p w:rsidR="00761C77" w:rsidRDefault="00761C77">
      <w:pPr>
        <w:jc w:val="right"/>
        <w:rPr>
          <w:rFonts w:eastAsia="黑体"/>
          <w:b/>
        </w:rPr>
      </w:pPr>
    </w:p>
    <w:tbl>
      <w:tblPr>
        <w:tblW w:w="10533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2"/>
        <w:gridCol w:w="1695"/>
        <w:gridCol w:w="2647"/>
        <w:gridCol w:w="1080"/>
        <w:gridCol w:w="2700"/>
      </w:tblGrid>
      <w:tr w:rsidR="00761C77" w:rsidTr="003160BE">
        <w:trPr>
          <w:cantSplit/>
          <w:trHeight w:val="45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spacing w:line="216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761C77" w:rsidTr="003160BE">
        <w:trPr>
          <w:cantSplit/>
          <w:trHeight w:val="92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eastAsia"/>
                <w:szCs w:val="20"/>
              </w:rPr>
              <w:t>高中语文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高中语文必修三教材分析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局属及新北、天宁区高中全体高一语文教师</w:t>
            </w:r>
          </w:p>
        </w:tc>
      </w:tr>
      <w:tr w:rsidR="00761C77" w:rsidTr="003160BE">
        <w:trPr>
          <w:cantSplit/>
          <w:trHeight w:val="1078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761C77" w:rsidRDefault="00761C77">
            <w:pPr>
              <w:jc w:val="center"/>
            </w:pPr>
            <w:r>
              <w:rPr>
                <w:rFonts w:hint="eastAsia"/>
              </w:rPr>
              <w:t>下午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高三语文期末考试情况分析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局属及新北、天宁区高中全体高三语文教师</w:t>
            </w:r>
          </w:p>
        </w:tc>
      </w:tr>
      <w:tr w:rsidR="00761C77" w:rsidTr="003160BE">
        <w:trPr>
          <w:cantSplit/>
          <w:trHeight w:val="92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高中数学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教研组建设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 w:rsidP="00761C77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徐淮源</w:t>
            </w:r>
          </w:p>
          <w:p w:rsidR="00761C77" w:rsidRDefault="00761C77" w:rsidP="00761C77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周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</w:t>
            </w:r>
          </w:p>
        </w:tc>
      </w:tr>
      <w:tr w:rsidR="00761C77" w:rsidTr="003160BE">
        <w:trPr>
          <w:cantSplit/>
          <w:trHeight w:val="924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2:00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高三期末分析及后阶段复习建议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徐淮源</w:t>
            </w:r>
          </w:p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王桂春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全体高三数学教师</w:t>
            </w:r>
          </w:p>
        </w:tc>
      </w:tr>
      <w:tr w:rsidR="00761C77" w:rsidTr="003160BE">
        <w:trPr>
          <w:cantSplit/>
          <w:trHeight w:val="92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高中英语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9</w:t>
            </w:r>
            <w:r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教研组长</w:t>
            </w:r>
          </w:p>
        </w:tc>
      </w:tr>
      <w:tr w:rsidR="00761C77" w:rsidTr="003160BE">
        <w:trPr>
          <w:cantSplit/>
          <w:trHeight w:val="934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761C77" w:rsidRDefault="00761C77">
            <w:pPr>
              <w:jc w:val="center"/>
            </w:pPr>
            <w:r>
              <w:rPr>
                <w:rFonts w:hint="eastAsia"/>
              </w:rPr>
              <w:t>下午</w:t>
            </w:r>
            <w:r>
              <w:t>2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省常中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高三期末分析及后阶段教学建议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宋德龙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rFonts w:asci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全体高三英语教师</w:t>
            </w:r>
          </w:p>
        </w:tc>
      </w:tr>
      <w:tr w:rsidR="00761C77" w:rsidTr="003160BE">
        <w:trPr>
          <w:cantSplit/>
          <w:trHeight w:val="452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高中物理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numPr>
                <w:ilvl w:val="0"/>
                <w:numId w:val="1"/>
              </w:numPr>
              <w:rPr>
                <w:szCs w:val="20"/>
              </w:rPr>
            </w:pPr>
            <w:r>
              <w:rPr>
                <w:rFonts w:hint="eastAsia"/>
                <w:szCs w:val="20"/>
              </w:rPr>
              <w:t>韦叶平、朱海斌：常州市区高中物理优课评比课题“功”、“简谐运动”教材分析</w:t>
            </w:r>
          </w:p>
          <w:p w:rsidR="00761C77" w:rsidRDefault="00761C77">
            <w:pPr>
              <w:numPr>
                <w:ilvl w:val="0"/>
                <w:numId w:val="1"/>
              </w:numPr>
              <w:rPr>
                <w:szCs w:val="20"/>
              </w:rPr>
            </w:pPr>
            <w:r>
              <w:rPr>
                <w:rFonts w:hint="eastAsia"/>
                <w:szCs w:val="20"/>
              </w:rPr>
              <w:t>刘霁华：物理教师为什么要学一点物理学史</w:t>
            </w:r>
            <w:r>
              <w:rPr>
                <w:szCs w:val="20"/>
              </w:rPr>
              <w:t>——</w:t>
            </w:r>
            <w:r>
              <w:rPr>
                <w:rFonts w:hint="eastAsia"/>
                <w:szCs w:val="20"/>
              </w:rPr>
              <w:t>从力动量能量概念的提出谈起</w:t>
            </w:r>
          </w:p>
          <w:p w:rsidR="00761C77" w:rsidRDefault="00761C77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>3.</w:t>
            </w:r>
            <w:r>
              <w:rPr>
                <w:rFonts w:hint="eastAsia"/>
                <w:szCs w:val="20"/>
              </w:rPr>
              <w:t>教研组工作交流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 w:rsidP="00761C77">
            <w:pPr>
              <w:ind w:firstLineChars="10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刘霁华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高一、高二物理老师</w:t>
            </w:r>
          </w:p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高中物理教研组长</w:t>
            </w:r>
          </w:p>
        </w:tc>
      </w:tr>
      <w:tr w:rsidR="00761C77" w:rsidTr="003160BE">
        <w:trPr>
          <w:cantSplit/>
          <w:trHeight w:val="940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</w:t>
            </w:r>
          </w:p>
          <w:p w:rsidR="00761C77" w:rsidRDefault="00761C77">
            <w:pPr>
              <w:jc w:val="center"/>
            </w:pPr>
            <w:r>
              <w:rPr>
                <w:rFonts w:hint="eastAsia"/>
              </w:rPr>
              <w:t>下午</w:t>
            </w:r>
            <w:r>
              <w:t>2:00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常州市田家炳高级中学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周亚文：高三物理期末试卷分析与复习策略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刘霁华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高三物理老师</w:t>
            </w:r>
          </w:p>
        </w:tc>
      </w:tr>
      <w:tr w:rsidR="00761C77" w:rsidTr="003160BE">
        <w:trPr>
          <w:cantSplit/>
          <w:trHeight w:val="1238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中学化学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 w:rsidP="00A55B4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>
              <w:rPr>
                <w:rFonts w:hint="eastAsia"/>
                <w:color w:val="000000"/>
                <w:szCs w:val="20"/>
              </w:rPr>
              <w:t>月</w:t>
            </w:r>
            <w:r>
              <w:rPr>
                <w:color w:val="000000"/>
                <w:szCs w:val="20"/>
              </w:rPr>
              <w:t>11</w:t>
            </w:r>
            <w:r>
              <w:rPr>
                <w:rFonts w:hint="eastAsia"/>
                <w:color w:val="000000"/>
                <w:szCs w:val="20"/>
              </w:rPr>
              <w:t>日</w:t>
            </w:r>
          </w:p>
          <w:p w:rsidR="00761C77" w:rsidRDefault="00761C77" w:rsidP="00761C77">
            <w:pPr>
              <w:ind w:firstLineChars="150" w:firstLine="3168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下午</w:t>
            </w:r>
            <w:r>
              <w:rPr>
                <w:color w:val="000000"/>
                <w:szCs w:val="20"/>
              </w:rPr>
              <w:t>2:00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 w:rsidP="00A55B49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 w:rsidP="00A55B49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高中化学教研活动</w:t>
            </w:r>
          </w:p>
          <w:p w:rsidR="00761C77" w:rsidRDefault="00761C77" w:rsidP="00A55B49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（专题研修）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 w:rsidP="00761C77">
            <w:pPr>
              <w:ind w:firstLineChars="50" w:firstLine="3168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吴永才</w:t>
            </w:r>
          </w:p>
          <w:p w:rsidR="00761C77" w:rsidRDefault="00761C77" w:rsidP="00761C77">
            <w:pPr>
              <w:ind w:firstLineChars="50" w:firstLine="3168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房</w:t>
            </w:r>
            <w:r>
              <w:rPr>
                <w:color w:val="00000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Cs w:val="20"/>
              </w:rPr>
              <w:t>宏</w:t>
            </w:r>
          </w:p>
          <w:p w:rsidR="00761C77" w:rsidRDefault="00761C77" w:rsidP="00761C77">
            <w:pPr>
              <w:ind w:firstLineChars="50" w:firstLine="3168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董新伟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 w:rsidP="00A55B49">
            <w:pPr>
              <w:snapToGrid w:val="0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常州市区、新北区全体高中化学教师</w:t>
            </w:r>
          </w:p>
        </w:tc>
      </w:tr>
      <w:tr w:rsidR="00761C77" w:rsidTr="003160BE">
        <w:trPr>
          <w:cantSplit/>
          <w:trHeight w:val="926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高中政治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</w:t>
            </w:r>
          </w:p>
        </w:tc>
      </w:tr>
      <w:tr w:rsidR="00761C77" w:rsidTr="003160BE">
        <w:trPr>
          <w:cantSplit/>
          <w:trHeight w:val="922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761C77" w:rsidRDefault="00761C77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常州一中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高二年级小高考研讨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袁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高二年级备课组长</w:t>
            </w:r>
          </w:p>
        </w:tc>
      </w:tr>
      <w:tr w:rsidR="00761C77" w:rsidTr="003160BE">
        <w:trPr>
          <w:cantSplit/>
          <w:trHeight w:val="10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生物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教研组长培训</w:t>
            </w:r>
          </w:p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及“关键问题”专题研讨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 w:rsidP="00761C77">
            <w:pPr>
              <w:ind w:firstLineChars="50" w:firstLine="316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丁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初高中教研组长</w:t>
            </w:r>
          </w:p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及“关键问题”项目成员</w:t>
            </w:r>
          </w:p>
        </w:tc>
      </w:tr>
      <w:tr w:rsidR="00761C77" w:rsidTr="003160BE">
        <w:trPr>
          <w:cantSplit/>
          <w:trHeight w:val="923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761C77" w:rsidRDefault="00761C77">
            <w:pPr>
              <w:jc w:val="center"/>
            </w:pPr>
            <w:r>
              <w:rPr>
                <w:rFonts w:hint="eastAsia"/>
                <w:szCs w:val="20"/>
              </w:rPr>
              <w:t>下午</w:t>
            </w:r>
            <w:r>
              <w:rPr>
                <w:szCs w:val="20"/>
              </w:rPr>
              <w:t>2:00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田家炳</w:t>
            </w:r>
          </w:p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高级中学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高三期末考试情况分析</w:t>
            </w:r>
          </w:p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（各校做好交流准备）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丁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高三生物教师</w:t>
            </w:r>
          </w:p>
        </w:tc>
      </w:tr>
      <w:tr w:rsidR="00761C77" w:rsidTr="003160BE">
        <w:trPr>
          <w:cantSplit/>
          <w:trHeight w:val="934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历史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761C77" w:rsidRDefault="00761C7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上午</w:t>
            </w:r>
            <w:r>
              <w:rPr>
                <w:color w:val="000000"/>
                <w:szCs w:val="21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市二中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ind w:firstLine="420"/>
            </w:pPr>
            <w:r>
              <w:rPr>
                <w:rFonts w:hint="eastAsia"/>
              </w:rPr>
              <w:t>期末考试情况分析</w:t>
            </w:r>
          </w:p>
          <w:p w:rsidR="00761C77" w:rsidRDefault="00761C77">
            <w:r>
              <w:rPr>
                <w:rFonts w:hint="eastAsia"/>
              </w:rPr>
              <w:t xml:space="preserve">　（各校做好交流准备）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黄天庆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</w:pPr>
          </w:p>
          <w:p w:rsidR="00761C77" w:rsidRDefault="00761C77">
            <w:pPr>
              <w:snapToGrid w:val="0"/>
              <w:jc w:val="center"/>
            </w:pPr>
            <w:r>
              <w:rPr>
                <w:rFonts w:hint="eastAsia"/>
              </w:rPr>
              <w:t>高三年级历史教师</w:t>
            </w:r>
          </w:p>
          <w:p w:rsidR="00761C77" w:rsidRDefault="00761C77">
            <w:pPr>
              <w:snapToGrid w:val="0"/>
              <w:jc w:val="center"/>
              <w:rPr>
                <w:szCs w:val="20"/>
              </w:rPr>
            </w:pPr>
          </w:p>
        </w:tc>
      </w:tr>
      <w:tr w:rsidR="00761C77" w:rsidTr="003160BE">
        <w:trPr>
          <w:cantSplit/>
          <w:trHeight w:val="91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高中地理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同济中学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1.</w:t>
            </w:r>
            <w:r>
              <w:rPr>
                <w:rFonts w:hint="eastAsia"/>
                <w:szCs w:val="20"/>
              </w:rPr>
              <w:t>教研组长会议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教研组长、理事</w:t>
            </w:r>
          </w:p>
        </w:tc>
      </w:tr>
      <w:tr w:rsidR="00761C77" w:rsidTr="003160BE">
        <w:trPr>
          <w:cantSplit/>
          <w:trHeight w:val="930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9:30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同济中学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left"/>
              <w:rPr>
                <w:szCs w:val="20"/>
              </w:rPr>
            </w:pPr>
            <w:r>
              <w:rPr>
                <w:szCs w:val="20"/>
              </w:rPr>
              <w:t>2.</w:t>
            </w:r>
            <w:r>
              <w:rPr>
                <w:rFonts w:hint="eastAsia"/>
                <w:szCs w:val="20"/>
              </w:rPr>
              <w:t>开学初地理教师培训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 w:rsidP="00761C77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朱志刚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全体高中地理教师</w:t>
            </w:r>
          </w:p>
        </w:tc>
      </w:tr>
      <w:tr w:rsidR="00761C77" w:rsidTr="003160BE">
        <w:trPr>
          <w:cantSplit/>
          <w:trHeight w:val="107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音乐、美术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9</w:t>
            </w:r>
            <w:r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市一中科技楼报告厅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新学期工作安排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王明霞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过舒阳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市区中学音乐教师；天宁、钟楼、新北区各选派小学音乐教师代表</w:t>
            </w:r>
            <w:r>
              <w:rPr>
                <w:szCs w:val="20"/>
              </w:rPr>
              <w:t>15</w:t>
            </w:r>
            <w:r>
              <w:rPr>
                <w:rFonts w:hint="eastAsia"/>
                <w:szCs w:val="20"/>
              </w:rPr>
              <w:t>人</w:t>
            </w:r>
          </w:p>
        </w:tc>
      </w:tr>
      <w:tr w:rsidR="00761C77" w:rsidTr="003160BE">
        <w:trPr>
          <w:cantSplit/>
          <w:trHeight w:val="1083"/>
          <w:jc w:val="center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  <w:p w:rsidR="00761C77" w:rsidRDefault="00761C77">
            <w:pPr>
              <w:jc w:val="center"/>
            </w:pPr>
            <w:r>
              <w:rPr>
                <w:rFonts w:hint="eastAsia"/>
              </w:rPr>
              <w:t>下午</w:t>
            </w:r>
            <w:r>
              <w:t>1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市一中科技楼报告厅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水彩画教学研究汇报；</w:t>
            </w:r>
          </w:p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新学期工作安排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车言宁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市区中学美术教师；市烙画研究会会员</w:t>
            </w:r>
          </w:p>
        </w:tc>
      </w:tr>
      <w:tr w:rsidR="00761C77" w:rsidTr="003160BE">
        <w:trPr>
          <w:cantSplit/>
          <w:trHeight w:val="1246"/>
          <w:jc w:val="center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体育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C77" w:rsidRDefault="00761C77" w:rsidP="0010742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761C77" w:rsidRDefault="00761C77" w:rsidP="001074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  <w:r>
              <w:rPr>
                <w:rFonts w:hint="eastAsia"/>
                <w:szCs w:val="20"/>
              </w:rPr>
              <w:t>中天宁分校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互联网</w:t>
            </w:r>
            <w:r>
              <w:rPr>
                <w:szCs w:val="20"/>
              </w:rPr>
              <w:t>+</w:t>
            </w:r>
            <w:r>
              <w:rPr>
                <w:rFonts w:hint="eastAsia"/>
                <w:szCs w:val="20"/>
              </w:rPr>
              <w:t>课堂、动作技能学习、优秀教师事迹展播、教学基本功展示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刘成兵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C77" w:rsidRDefault="00761C77">
            <w:pPr>
              <w:snapToGri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局属、天宁、钟楼、新北、武进中小学体育教师，金坛、溧阳部分中小学体育教师。</w:t>
            </w:r>
          </w:p>
        </w:tc>
      </w:tr>
      <w:tr w:rsidR="00761C77" w:rsidTr="003160BE">
        <w:trPr>
          <w:cantSplit/>
          <w:trHeight w:val="138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信息技术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8</w:t>
            </w:r>
            <w:r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市三中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省基本功比赛汇报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 w:rsidP="00761C77">
            <w:pPr>
              <w:ind w:firstLineChars="50" w:firstLine="31680"/>
              <w:rPr>
                <w:szCs w:val="20"/>
              </w:rPr>
            </w:pPr>
            <w:r>
              <w:rPr>
                <w:rFonts w:hint="eastAsia"/>
                <w:szCs w:val="20"/>
              </w:rPr>
              <w:t>林厚从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市区（含局属、天宁、钟楼、新北）中学信息技术教师</w:t>
            </w:r>
          </w:p>
        </w:tc>
      </w:tr>
      <w:tr w:rsidR="00761C77" w:rsidTr="003160BE">
        <w:trPr>
          <w:cantSplit/>
          <w:trHeight w:val="155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校本课程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rFonts w:hint="eastAsia"/>
                <w:szCs w:val="20"/>
              </w:rPr>
              <w:t>月</w:t>
            </w:r>
            <w:r>
              <w:rPr>
                <w:szCs w:val="20"/>
              </w:rPr>
              <w:t>11</w:t>
            </w:r>
            <w:r>
              <w:rPr>
                <w:rFonts w:hint="eastAsia"/>
                <w:szCs w:val="20"/>
              </w:rPr>
              <w:t>日</w:t>
            </w:r>
          </w:p>
          <w:p w:rsidR="00761C77" w:rsidRDefault="00761C7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上午</w:t>
            </w:r>
            <w:r>
              <w:rPr>
                <w:szCs w:val="20"/>
              </w:rPr>
              <w:t>9:00-11:30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常州市丽华中学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1 \* GB3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①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中学校本课程建设的形势与任务分析；</w:t>
            </w:r>
          </w:p>
          <w:p w:rsidR="00761C77" w:rsidRDefault="00761C77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= 2 \* GB3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</w:rPr>
              <w:t>②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中学优秀校本课程案例解析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77" w:rsidRDefault="00761C77" w:rsidP="00761C77">
            <w:pPr>
              <w:ind w:firstLineChars="50" w:firstLine="31680"/>
              <w:rPr>
                <w:szCs w:val="21"/>
              </w:rPr>
            </w:pPr>
            <w:r>
              <w:rPr>
                <w:rFonts w:hint="eastAsia"/>
                <w:szCs w:val="21"/>
              </w:rPr>
              <w:t>李令永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C77" w:rsidRDefault="00761C7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局属学校校本课程管理员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校；天宁区、钟楼区、新北区初中、高中学校本课程管理员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校。</w:t>
            </w:r>
          </w:p>
        </w:tc>
      </w:tr>
    </w:tbl>
    <w:p w:rsidR="00761C77" w:rsidRDefault="00761C77"/>
    <w:sectPr w:rsidR="00761C77" w:rsidSect="00612665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77" w:rsidRDefault="00761C77" w:rsidP="00107423">
      <w:r>
        <w:separator/>
      </w:r>
    </w:p>
  </w:endnote>
  <w:endnote w:type="continuationSeparator" w:id="0">
    <w:p w:rsidR="00761C77" w:rsidRDefault="00761C77" w:rsidP="0010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77" w:rsidRDefault="00761C77" w:rsidP="00107423">
      <w:r>
        <w:separator/>
      </w:r>
    </w:p>
  </w:footnote>
  <w:footnote w:type="continuationSeparator" w:id="0">
    <w:p w:rsidR="00761C77" w:rsidRDefault="00761C77" w:rsidP="00107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147FC"/>
    <w:multiLevelType w:val="multilevel"/>
    <w:tmpl w:val="76F147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D16"/>
    <w:rsid w:val="00063002"/>
    <w:rsid w:val="0006754B"/>
    <w:rsid w:val="00073A1F"/>
    <w:rsid w:val="00076DC3"/>
    <w:rsid w:val="000F1AEC"/>
    <w:rsid w:val="00107423"/>
    <w:rsid w:val="00115B0D"/>
    <w:rsid w:val="00133A73"/>
    <w:rsid w:val="001A739B"/>
    <w:rsid w:val="001B7B50"/>
    <w:rsid w:val="001F2DDB"/>
    <w:rsid w:val="002151E8"/>
    <w:rsid w:val="0023680E"/>
    <w:rsid w:val="002471F3"/>
    <w:rsid w:val="0026281A"/>
    <w:rsid w:val="002A2C1A"/>
    <w:rsid w:val="002B2E01"/>
    <w:rsid w:val="002D33A8"/>
    <w:rsid w:val="002E6045"/>
    <w:rsid w:val="002F3D04"/>
    <w:rsid w:val="00307671"/>
    <w:rsid w:val="00315F1F"/>
    <w:rsid w:val="003160BE"/>
    <w:rsid w:val="00353E66"/>
    <w:rsid w:val="003B70F5"/>
    <w:rsid w:val="00410AB8"/>
    <w:rsid w:val="00436B9F"/>
    <w:rsid w:val="0046135D"/>
    <w:rsid w:val="004A083A"/>
    <w:rsid w:val="004A60D0"/>
    <w:rsid w:val="004A733C"/>
    <w:rsid w:val="004F2EFD"/>
    <w:rsid w:val="005202F3"/>
    <w:rsid w:val="00534594"/>
    <w:rsid w:val="00544068"/>
    <w:rsid w:val="00555559"/>
    <w:rsid w:val="00574465"/>
    <w:rsid w:val="00575809"/>
    <w:rsid w:val="00582DC8"/>
    <w:rsid w:val="005B6CB2"/>
    <w:rsid w:val="005C3DD7"/>
    <w:rsid w:val="005E2EAE"/>
    <w:rsid w:val="00612665"/>
    <w:rsid w:val="0064323F"/>
    <w:rsid w:val="006563F7"/>
    <w:rsid w:val="0066004D"/>
    <w:rsid w:val="006623B7"/>
    <w:rsid w:val="006A7843"/>
    <w:rsid w:val="006E2B93"/>
    <w:rsid w:val="006E6FAD"/>
    <w:rsid w:val="006F06E4"/>
    <w:rsid w:val="00761C77"/>
    <w:rsid w:val="00767C00"/>
    <w:rsid w:val="0077434E"/>
    <w:rsid w:val="007C5212"/>
    <w:rsid w:val="007E45FB"/>
    <w:rsid w:val="00850C46"/>
    <w:rsid w:val="008515DA"/>
    <w:rsid w:val="00863B1C"/>
    <w:rsid w:val="008A35A2"/>
    <w:rsid w:val="008A3B25"/>
    <w:rsid w:val="008D089D"/>
    <w:rsid w:val="008D17DF"/>
    <w:rsid w:val="008F05B5"/>
    <w:rsid w:val="00903C55"/>
    <w:rsid w:val="00913546"/>
    <w:rsid w:val="00920994"/>
    <w:rsid w:val="00926CAE"/>
    <w:rsid w:val="009930B5"/>
    <w:rsid w:val="009C61F6"/>
    <w:rsid w:val="009D1AB2"/>
    <w:rsid w:val="009D34F2"/>
    <w:rsid w:val="00A11CB3"/>
    <w:rsid w:val="00A173C8"/>
    <w:rsid w:val="00A41FB2"/>
    <w:rsid w:val="00A55B49"/>
    <w:rsid w:val="00A87E25"/>
    <w:rsid w:val="00A93DE6"/>
    <w:rsid w:val="00AE3453"/>
    <w:rsid w:val="00B27F02"/>
    <w:rsid w:val="00B345A1"/>
    <w:rsid w:val="00B3519C"/>
    <w:rsid w:val="00B52656"/>
    <w:rsid w:val="00B55B02"/>
    <w:rsid w:val="00B61377"/>
    <w:rsid w:val="00B63AD8"/>
    <w:rsid w:val="00BF3D16"/>
    <w:rsid w:val="00C00888"/>
    <w:rsid w:val="00C423B6"/>
    <w:rsid w:val="00C46986"/>
    <w:rsid w:val="00C74BF4"/>
    <w:rsid w:val="00C761FB"/>
    <w:rsid w:val="00CA3A74"/>
    <w:rsid w:val="00CD720D"/>
    <w:rsid w:val="00D714CA"/>
    <w:rsid w:val="00D860EC"/>
    <w:rsid w:val="00D96099"/>
    <w:rsid w:val="00DB55B0"/>
    <w:rsid w:val="00DC1D51"/>
    <w:rsid w:val="00DC6DD5"/>
    <w:rsid w:val="00E02ED7"/>
    <w:rsid w:val="00E04210"/>
    <w:rsid w:val="00E202CB"/>
    <w:rsid w:val="00E2621C"/>
    <w:rsid w:val="00E6308A"/>
    <w:rsid w:val="00E902AA"/>
    <w:rsid w:val="00E9078A"/>
    <w:rsid w:val="00ED3BC2"/>
    <w:rsid w:val="00ED7CE1"/>
    <w:rsid w:val="00F115FD"/>
    <w:rsid w:val="00F16577"/>
    <w:rsid w:val="00F81C99"/>
    <w:rsid w:val="00F81CFB"/>
    <w:rsid w:val="00F90CC0"/>
    <w:rsid w:val="00FC7868"/>
    <w:rsid w:val="00FE39E1"/>
    <w:rsid w:val="00FF01F4"/>
    <w:rsid w:val="351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A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2EAE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2EA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DE5CBA"/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E5CBA"/>
    <w:rPr>
      <w:rFonts w:ascii="Times New Roman" w:hAnsi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16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CB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214</Words>
  <Characters>1220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教科院</dc:creator>
  <cp:keywords/>
  <dc:description/>
  <cp:lastModifiedBy>User</cp:lastModifiedBy>
  <cp:revision>5</cp:revision>
  <cp:lastPrinted>2017-02-10T00:38:00Z</cp:lastPrinted>
  <dcterms:created xsi:type="dcterms:W3CDTF">2017-02-06T04:59:00Z</dcterms:created>
  <dcterms:modified xsi:type="dcterms:W3CDTF">2017-02-10T00:44:00Z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