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7A3" w:rsidRPr="0082515E" w:rsidRDefault="00AF07A3" w:rsidP="0056542B">
      <w:pPr>
        <w:spacing w:line="560" w:lineRule="exact"/>
        <w:rPr>
          <w:rFonts w:ascii="仿宋" w:eastAsia="仿宋" w:hAnsi="仿宋" w:hint="eastAsia"/>
          <w:sz w:val="32"/>
          <w:szCs w:val="32"/>
        </w:rPr>
      </w:pPr>
    </w:p>
    <w:p w:rsidR="00AF07A3" w:rsidRPr="00D726EA" w:rsidRDefault="00AF07A3" w:rsidP="00D726EA">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关于调整普通高中</w:t>
      </w:r>
      <w:r w:rsidRPr="00D726EA">
        <w:rPr>
          <w:rFonts w:ascii="方正小标宋简体" w:eastAsia="方正小标宋简体" w:hAnsi="楷体"/>
          <w:b/>
          <w:sz w:val="44"/>
          <w:szCs w:val="44"/>
        </w:rPr>
        <w:t>2018</w:t>
      </w:r>
      <w:r w:rsidRPr="00D726EA">
        <w:rPr>
          <w:rFonts w:ascii="方正小标宋简体" w:eastAsia="方正小标宋简体" w:hAnsi="楷体" w:hint="eastAsia"/>
          <w:b/>
          <w:sz w:val="44"/>
          <w:szCs w:val="44"/>
        </w:rPr>
        <w:t>级学生</w:t>
      </w:r>
    </w:p>
    <w:p w:rsidR="00AF07A3" w:rsidRPr="0056542B" w:rsidRDefault="00AF07A3" w:rsidP="0056542B">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课程方案和课程内容的通知</w:t>
      </w:r>
    </w:p>
    <w:p w:rsidR="00AF07A3" w:rsidRPr="0082515E" w:rsidRDefault="00AF07A3" w:rsidP="00D726EA">
      <w:pPr>
        <w:widowControl/>
        <w:spacing w:line="560" w:lineRule="exact"/>
        <w:jc w:val="left"/>
        <w:rPr>
          <w:rFonts w:ascii="仿宋" w:eastAsia="仿宋" w:hAnsi="仿宋"/>
          <w:sz w:val="32"/>
          <w:szCs w:val="32"/>
        </w:rPr>
      </w:pPr>
      <w:r w:rsidRPr="0082515E">
        <w:rPr>
          <w:rFonts w:ascii="仿宋" w:eastAsia="仿宋" w:hAnsi="仿宋" w:hint="eastAsia"/>
          <w:sz w:val="32"/>
          <w:szCs w:val="32"/>
        </w:rPr>
        <w:t>各设区市</w:t>
      </w:r>
      <w:r>
        <w:rPr>
          <w:rFonts w:ascii="仿宋" w:eastAsia="仿宋" w:hAnsi="仿宋" w:hint="eastAsia"/>
          <w:sz w:val="32"/>
          <w:szCs w:val="32"/>
        </w:rPr>
        <w:t>、县（市、区）</w:t>
      </w:r>
      <w:r w:rsidRPr="0082515E">
        <w:rPr>
          <w:rFonts w:ascii="仿宋" w:eastAsia="仿宋" w:hAnsi="仿宋" w:hint="eastAsia"/>
          <w:sz w:val="32"/>
          <w:szCs w:val="32"/>
        </w:rPr>
        <w:t>教育局</w:t>
      </w:r>
      <w:r>
        <w:rPr>
          <w:rFonts w:ascii="仿宋" w:eastAsia="仿宋" w:hAnsi="仿宋" w:hint="eastAsia"/>
          <w:sz w:val="32"/>
          <w:szCs w:val="32"/>
        </w:rPr>
        <w:t>，各普通高中学校</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为解决</w:t>
      </w:r>
      <w:r>
        <w:rPr>
          <w:rFonts w:ascii="仿宋" w:eastAsia="仿宋" w:hAnsi="仿宋" w:hint="eastAsia"/>
          <w:sz w:val="32"/>
          <w:szCs w:val="32"/>
        </w:rPr>
        <w:t>现行普通高中各学科教材与《普通高中</w:t>
      </w:r>
      <w:r w:rsidRPr="0082515E">
        <w:rPr>
          <w:rFonts w:ascii="仿宋" w:eastAsia="仿宋" w:hAnsi="仿宋" w:hint="eastAsia"/>
          <w:sz w:val="32"/>
          <w:szCs w:val="32"/>
        </w:rPr>
        <w:t>课程方案</w:t>
      </w:r>
      <w:r>
        <w:rPr>
          <w:rFonts w:ascii="仿宋" w:eastAsia="仿宋" w:hAnsi="仿宋" w:hint="eastAsia"/>
          <w:sz w:val="32"/>
          <w:szCs w:val="32"/>
        </w:rPr>
        <w:t>（</w:t>
      </w:r>
      <w:r>
        <w:rPr>
          <w:rFonts w:ascii="仿宋" w:eastAsia="仿宋" w:hAnsi="仿宋"/>
          <w:sz w:val="32"/>
          <w:szCs w:val="32"/>
        </w:rPr>
        <w:t>2017</w:t>
      </w:r>
      <w:r>
        <w:rPr>
          <w:rFonts w:ascii="仿宋" w:eastAsia="仿宋" w:hAnsi="仿宋" w:hint="eastAsia"/>
          <w:sz w:val="32"/>
          <w:szCs w:val="32"/>
        </w:rPr>
        <w:t>版）》</w:t>
      </w:r>
      <w:r w:rsidRPr="0082515E">
        <w:rPr>
          <w:rFonts w:ascii="仿宋" w:eastAsia="仿宋" w:hAnsi="仿宋" w:hint="eastAsia"/>
          <w:sz w:val="32"/>
          <w:szCs w:val="32"/>
        </w:rPr>
        <w:t>不匹配</w:t>
      </w:r>
      <w:r>
        <w:rPr>
          <w:rFonts w:ascii="仿宋" w:eastAsia="仿宋" w:hAnsi="仿宋" w:hint="eastAsia"/>
          <w:sz w:val="32"/>
          <w:szCs w:val="32"/>
        </w:rPr>
        <w:t>的</w:t>
      </w:r>
      <w:r w:rsidRPr="0082515E">
        <w:rPr>
          <w:rFonts w:ascii="仿宋" w:eastAsia="仿宋" w:hAnsi="仿宋" w:hint="eastAsia"/>
          <w:sz w:val="32"/>
          <w:szCs w:val="32"/>
        </w:rPr>
        <w:t>问题，决定对</w:t>
      </w:r>
      <w:r w:rsidRPr="0082515E">
        <w:rPr>
          <w:rFonts w:ascii="仿宋" w:eastAsia="仿宋" w:hAnsi="仿宋"/>
          <w:sz w:val="32"/>
          <w:szCs w:val="32"/>
        </w:rPr>
        <w:t>2018</w:t>
      </w:r>
      <w:r w:rsidRPr="0082515E">
        <w:rPr>
          <w:rFonts w:ascii="仿宋" w:eastAsia="仿宋" w:hAnsi="仿宋" w:hint="eastAsia"/>
          <w:sz w:val="32"/>
          <w:szCs w:val="32"/>
        </w:rPr>
        <w:t>年</w:t>
      </w:r>
      <w:r>
        <w:rPr>
          <w:rFonts w:ascii="仿宋" w:eastAsia="仿宋" w:hAnsi="仿宋" w:hint="eastAsia"/>
          <w:sz w:val="32"/>
          <w:szCs w:val="32"/>
        </w:rPr>
        <w:t>秋季入学的</w:t>
      </w:r>
      <w:r w:rsidRPr="0082515E">
        <w:rPr>
          <w:rFonts w:ascii="仿宋" w:eastAsia="仿宋" w:hAnsi="仿宋" w:hint="eastAsia"/>
          <w:sz w:val="32"/>
          <w:szCs w:val="32"/>
        </w:rPr>
        <w:t>普通高中</w:t>
      </w:r>
      <w:r>
        <w:rPr>
          <w:rFonts w:ascii="仿宋" w:eastAsia="仿宋" w:hAnsi="仿宋" w:hint="eastAsia"/>
          <w:sz w:val="32"/>
          <w:szCs w:val="32"/>
        </w:rPr>
        <w:t>学生的</w:t>
      </w:r>
      <w:r w:rsidRPr="0082515E">
        <w:rPr>
          <w:rFonts w:ascii="仿宋" w:eastAsia="仿宋" w:hAnsi="仿宋" w:hint="eastAsia"/>
          <w:sz w:val="32"/>
          <w:szCs w:val="32"/>
        </w:rPr>
        <w:t>课程方案</w:t>
      </w:r>
      <w:r>
        <w:rPr>
          <w:rFonts w:ascii="仿宋" w:eastAsia="仿宋" w:hAnsi="仿宋" w:hint="eastAsia"/>
          <w:sz w:val="32"/>
          <w:szCs w:val="32"/>
        </w:rPr>
        <w:t>和部分学科课程内容</w:t>
      </w:r>
      <w:r w:rsidRPr="0082515E">
        <w:rPr>
          <w:rFonts w:ascii="仿宋" w:eastAsia="仿宋" w:hAnsi="仿宋" w:hint="eastAsia"/>
          <w:sz w:val="32"/>
          <w:szCs w:val="32"/>
        </w:rPr>
        <w:t>进行调整</w:t>
      </w:r>
      <w:r>
        <w:rPr>
          <w:rFonts w:ascii="仿宋" w:eastAsia="仿宋" w:hAnsi="仿宋" w:hint="eastAsia"/>
          <w:sz w:val="32"/>
          <w:szCs w:val="32"/>
        </w:rPr>
        <w:t>，调整后的方案</w:t>
      </w:r>
      <w:r w:rsidRPr="0082515E">
        <w:rPr>
          <w:rFonts w:ascii="仿宋" w:eastAsia="仿宋" w:hAnsi="仿宋" w:hint="eastAsia"/>
          <w:sz w:val="32"/>
          <w:szCs w:val="32"/>
        </w:rPr>
        <w:t>见附件</w:t>
      </w:r>
      <w:r w:rsidRPr="0082515E">
        <w:rPr>
          <w:rFonts w:ascii="仿宋" w:eastAsia="仿宋" w:hAnsi="仿宋"/>
          <w:sz w:val="32"/>
          <w:szCs w:val="32"/>
        </w:rPr>
        <w:t>1</w:t>
      </w:r>
      <w:r w:rsidRPr="0082515E">
        <w:rPr>
          <w:rFonts w:ascii="仿宋" w:eastAsia="仿宋" w:hAnsi="仿宋" w:hint="eastAsia"/>
          <w:sz w:val="32"/>
          <w:szCs w:val="32"/>
        </w:rPr>
        <w:t>和附件</w:t>
      </w:r>
      <w:r w:rsidRPr="0082515E">
        <w:rPr>
          <w:rFonts w:ascii="仿宋" w:eastAsia="仿宋" w:hAnsi="仿宋"/>
          <w:sz w:val="32"/>
          <w:szCs w:val="32"/>
        </w:rPr>
        <w:t>2</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全省</w:t>
      </w:r>
      <w:r w:rsidRPr="0082515E">
        <w:rPr>
          <w:rFonts w:ascii="仿宋" w:eastAsia="仿宋" w:hAnsi="仿宋"/>
          <w:sz w:val="32"/>
          <w:szCs w:val="32"/>
        </w:rPr>
        <w:t>2018</w:t>
      </w:r>
      <w:r>
        <w:rPr>
          <w:rFonts w:ascii="仿宋" w:eastAsia="仿宋" w:hAnsi="仿宋" w:hint="eastAsia"/>
          <w:sz w:val="32"/>
          <w:szCs w:val="32"/>
        </w:rPr>
        <w:t>级普通高中学生执行调整后的方案。原方案中未做调整的部分，仍按原</w:t>
      </w:r>
      <w:r w:rsidRPr="0082515E">
        <w:rPr>
          <w:rFonts w:ascii="仿宋" w:eastAsia="仿宋" w:hAnsi="仿宋" w:hint="eastAsia"/>
          <w:sz w:val="32"/>
          <w:szCs w:val="32"/>
        </w:rPr>
        <w:t>方案及“省教育厅关于印发江苏省普通高中各学科课程标准教学要求（修订稿）的通知”（苏教教科</w:t>
      </w:r>
      <w:r w:rsidRPr="0082515E">
        <w:rPr>
          <w:rFonts w:ascii="仿宋" w:eastAsia="仿宋" w:hAnsi="仿宋"/>
          <w:sz w:val="32"/>
          <w:szCs w:val="32"/>
        </w:rPr>
        <w:t>[2009]2</w:t>
      </w:r>
      <w:r w:rsidRPr="0082515E">
        <w:rPr>
          <w:rFonts w:ascii="仿宋" w:eastAsia="仿宋" w:hAnsi="仿宋" w:hint="eastAsia"/>
          <w:sz w:val="32"/>
          <w:szCs w:val="32"/>
        </w:rPr>
        <w:t>号）执行。</w:t>
      </w:r>
      <w:r>
        <w:rPr>
          <w:rFonts w:ascii="仿宋" w:eastAsia="仿宋" w:hAnsi="仿宋"/>
          <w:sz w:val="32"/>
          <w:szCs w:val="32"/>
        </w:rPr>
        <w:t>2017</w:t>
      </w:r>
      <w:r>
        <w:rPr>
          <w:rFonts w:ascii="仿宋" w:eastAsia="仿宋" w:hAnsi="仿宋" w:hint="eastAsia"/>
          <w:sz w:val="32"/>
          <w:szCs w:val="32"/>
        </w:rPr>
        <w:t>、</w:t>
      </w:r>
      <w:r>
        <w:rPr>
          <w:rFonts w:ascii="仿宋" w:eastAsia="仿宋" w:hAnsi="仿宋"/>
          <w:sz w:val="32"/>
          <w:szCs w:val="32"/>
        </w:rPr>
        <w:t>2016</w:t>
      </w:r>
      <w:r>
        <w:rPr>
          <w:rFonts w:ascii="仿宋" w:eastAsia="仿宋" w:hAnsi="仿宋" w:hint="eastAsia"/>
          <w:sz w:val="32"/>
          <w:szCs w:val="32"/>
        </w:rPr>
        <w:t>级学生按原方案组织课程教学。</w:t>
      </w:r>
    </w:p>
    <w:p w:rsidR="00AF07A3"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各</w:t>
      </w:r>
      <w:r>
        <w:rPr>
          <w:rFonts w:ascii="仿宋" w:eastAsia="仿宋" w:hAnsi="仿宋" w:hint="eastAsia"/>
          <w:sz w:val="32"/>
          <w:szCs w:val="32"/>
        </w:rPr>
        <w:t>级</w:t>
      </w:r>
      <w:r w:rsidRPr="0082515E">
        <w:rPr>
          <w:rFonts w:ascii="仿宋" w:eastAsia="仿宋" w:hAnsi="仿宋" w:hint="eastAsia"/>
          <w:sz w:val="32"/>
          <w:szCs w:val="32"/>
        </w:rPr>
        <w:t>教育</w:t>
      </w:r>
      <w:r>
        <w:rPr>
          <w:rFonts w:ascii="仿宋" w:eastAsia="仿宋" w:hAnsi="仿宋" w:hint="eastAsia"/>
          <w:sz w:val="32"/>
          <w:szCs w:val="32"/>
        </w:rPr>
        <w:t>行政部门和学校要</w:t>
      </w:r>
      <w:r w:rsidRPr="0082515E">
        <w:rPr>
          <w:rFonts w:ascii="仿宋" w:eastAsia="仿宋" w:hAnsi="仿宋" w:hint="eastAsia"/>
          <w:sz w:val="32"/>
          <w:szCs w:val="32"/>
        </w:rPr>
        <w:t>抓紧</w:t>
      </w:r>
      <w:r>
        <w:rPr>
          <w:rFonts w:ascii="仿宋" w:eastAsia="仿宋" w:hAnsi="仿宋" w:hint="eastAsia"/>
          <w:sz w:val="32"/>
          <w:szCs w:val="32"/>
        </w:rPr>
        <w:t>做好各项准备工作，严格落实</w:t>
      </w:r>
      <w:r w:rsidRPr="0082515E">
        <w:rPr>
          <w:rFonts w:ascii="仿宋" w:eastAsia="仿宋" w:hAnsi="仿宋" w:hint="eastAsia"/>
          <w:sz w:val="32"/>
          <w:szCs w:val="32"/>
        </w:rPr>
        <w:t>调整方案</w:t>
      </w:r>
      <w:r>
        <w:rPr>
          <w:rFonts w:ascii="仿宋" w:eastAsia="仿宋" w:hAnsi="仿宋" w:hint="eastAsia"/>
          <w:sz w:val="32"/>
          <w:szCs w:val="32"/>
        </w:rPr>
        <w:t>，保证课程教学秩序的稳定。</w:t>
      </w:r>
    </w:p>
    <w:p w:rsidR="00AF07A3" w:rsidRDefault="00AF07A3" w:rsidP="00D726EA">
      <w:pPr>
        <w:widowControl/>
        <w:spacing w:line="560" w:lineRule="exact"/>
        <w:ind w:firstLine="720"/>
        <w:jc w:val="left"/>
        <w:rPr>
          <w:rFonts w:ascii="仿宋" w:eastAsia="仿宋" w:hAnsi="仿宋"/>
          <w:sz w:val="32"/>
          <w:szCs w:val="32"/>
        </w:rPr>
      </w:pPr>
      <w:r>
        <w:rPr>
          <w:rFonts w:ascii="仿宋" w:eastAsia="仿宋" w:hAnsi="仿宋" w:hint="eastAsia"/>
          <w:sz w:val="32"/>
          <w:szCs w:val="32"/>
        </w:rPr>
        <w:t>因方案和内容调整，</w:t>
      </w:r>
      <w:r>
        <w:rPr>
          <w:rFonts w:ascii="仿宋" w:eastAsia="仿宋" w:hAnsi="仿宋"/>
          <w:sz w:val="32"/>
          <w:szCs w:val="32"/>
        </w:rPr>
        <w:t>2018</w:t>
      </w:r>
      <w:r>
        <w:rPr>
          <w:rFonts w:ascii="仿宋" w:eastAsia="仿宋" w:hAnsi="仿宋" w:hint="eastAsia"/>
          <w:sz w:val="32"/>
          <w:szCs w:val="32"/>
        </w:rPr>
        <w:t>级学生部分学科教材的征订时间须做相应调整，具体为：</w:t>
      </w:r>
      <w:r w:rsidRPr="00E36B81">
        <w:rPr>
          <w:rFonts w:ascii="仿宋" w:eastAsia="仿宋" w:hAnsi="仿宋" w:hint="eastAsia"/>
          <w:sz w:val="32"/>
          <w:szCs w:val="32"/>
        </w:rPr>
        <w:t>语文必修</w:t>
      </w:r>
      <w:r>
        <w:rPr>
          <w:rFonts w:ascii="仿宋" w:eastAsia="仿宋" w:hAnsi="仿宋"/>
          <w:sz w:val="32"/>
          <w:szCs w:val="32"/>
        </w:rPr>
        <w:t>5</w:t>
      </w:r>
      <w:r>
        <w:rPr>
          <w:rFonts w:ascii="仿宋" w:eastAsia="仿宋" w:hAnsi="仿宋" w:hint="eastAsia"/>
          <w:sz w:val="32"/>
          <w:szCs w:val="32"/>
        </w:rPr>
        <w:t>教材</w:t>
      </w:r>
      <w:r w:rsidRPr="00E36B81">
        <w:rPr>
          <w:rFonts w:ascii="仿宋" w:eastAsia="仿宋" w:hAnsi="仿宋" w:hint="eastAsia"/>
          <w:sz w:val="32"/>
          <w:szCs w:val="32"/>
        </w:rPr>
        <w:t>与必修</w:t>
      </w:r>
      <w:r>
        <w:rPr>
          <w:rFonts w:ascii="仿宋" w:eastAsia="仿宋" w:hAnsi="仿宋"/>
          <w:sz w:val="32"/>
          <w:szCs w:val="32"/>
        </w:rPr>
        <w:t>3</w:t>
      </w:r>
      <w:r w:rsidRPr="00E36B81">
        <w:rPr>
          <w:rFonts w:ascii="仿宋" w:eastAsia="仿宋" w:hAnsi="仿宋" w:hint="eastAsia"/>
          <w:sz w:val="32"/>
          <w:szCs w:val="32"/>
        </w:rPr>
        <w:t>、必修</w:t>
      </w:r>
      <w:r>
        <w:rPr>
          <w:rFonts w:ascii="仿宋" w:eastAsia="仿宋" w:hAnsi="仿宋"/>
          <w:sz w:val="32"/>
          <w:szCs w:val="32"/>
        </w:rPr>
        <w:t>4</w:t>
      </w:r>
      <w:r>
        <w:rPr>
          <w:rFonts w:ascii="仿宋" w:eastAsia="仿宋" w:hAnsi="仿宋" w:hint="eastAsia"/>
          <w:sz w:val="32"/>
          <w:szCs w:val="32"/>
        </w:rPr>
        <w:t>教材</w:t>
      </w:r>
      <w:r w:rsidRPr="00E36B81">
        <w:rPr>
          <w:rFonts w:ascii="仿宋" w:eastAsia="仿宋" w:hAnsi="仿宋" w:hint="eastAsia"/>
          <w:sz w:val="32"/>
          <w:szCs w:val="32"/>
        </w:rPr>
        <w:t>同时征订；历史</w:t>
      </w:r>
      <w:r>
        <w:rPr>
          <w:rFonts w:ascii="仿宋" w:eastAsia="仿宋" w:hAnsi="仿宋" w:hint="eastAsia"/>
          <w:sz w:val="32"/>
          <w:szCs w:val="32"/>
        </w:rPr>
        <w:t>必修</w:t>
      </w:r>
      <w:r>
        <w:rPr>
          <w:rFonts w:ascii="仿宋" w:eastAsia="仿宋" w:hAnsi="仿宋"/>
          <w:sz w:val="32"/>
          <w:szCs w:val="32"/>
        </w:rPr>
        <w:t>2</w:t>
      </w:r>
      <w:r>
        <w:rPr>
          <w:rFonts w:ascii="仿宋" w:eastAsia="仿宋" w:hAnsi="仿宋" w:hint="eastAsia"/>
          <w:sz w:val="32"/>
          <w:szCs w:val="32"/>
        </w:rPr>
        <w:t>、必修</w:t>
      </w:r>
      <w:r>
        <w:rPr>
          <w:rFonts w:ascii="仿宋" w:eastAsia="仿宋" w:hAnsi="仿宋"/>
          <w:sz w:val="32"/>
          <w:szCs w:val="32"/>
        </w:rPr>
        <w:t>3</w:t>
      </w:r>
      <w:r>
        <w:rPr>
          <w:rFonts w:ascii="仿宋" w:eastAsia="仿宋" w:hAnsi="仿宋" w:hint="eastAsia"/>
          <w:sz w:val="32"/>
          <w:szCs w:val="32"/>
        </w:rPr>
        <w:t>教材与必修</w:t>
      </w:r>
      <w:r>
        <w:rPr>
          <w:rFonts w:ascii="仿宋" w:eastAsia="仿宋" w:hAnsi="仿宋"/>
          <w:sz w:val="32"/>
          <w:szCs w:val="32"/>
        </w:rPr>
        <w:t>1</w:t>
      </w:r>
      <w:r>
        <w:rPr>
          <w:rFonts w:ascii="仿宋" w:eastAsia="仿宋" w:hAnsi="仿宋" w:hint="eastAsia"/>
          <w:sz w:val="32"/>
          <w:szCs w:val="32"/>
        </w:rPr>
        <w:t>教材在</w:t>
      </w:r>
      <w:r w:rsidRPr="00E36B81">
        <w:rPr>
          <w:rFonts w:ascii="仿宋" w:eastAsia="仿宋" w:hAnsi="仿宋" w:hint="eastAsia"/>
          <w:sz w:val="32"/>
          <w:szCs w:val="32"/>
        </w:rPr>
        <w:t>高一年级</w:t>
      </w:r>
      <w:r>
        <w:rPr>
          <w:rFonts w:ascii="仿宋" w:eastAsia="仿宋" w:hAnsi="仿宋" w:hint="eastAsia"/>
          <w:sz w:val="32"/>
          <w:szCs w:val="32"/>
        </w:rPr>
        <w:t>同时征订</w:t>
      </w:r>
      <w:r w:rsidRPr="00E36B81">
        <w:rPr>
          <w:rFonts w:ascii="仿宋" w:eastAsia="仿宋" w:hAnsi="仿宋" w:hint="eastAsia"/>
          <w:sz w:val="32"/>
          <w:szCs w:val="32"/>
        </w:rPr>
        <w:t>；思想政治必修</w:t>
      </w:r>
      <w:r w:rsidRPr="00E36B81">
        <w:rPr>
          <w:rFonts w:ascii="仿宋" w:eastAsia="仿宋" w:hAnsi="仿宋"/>
          <w:sz w:val="32"/>
          <w:szCs w:val="32"/>
        </w:rPr>
        <w:t>1</w:t>
      </w:r>
      <w:r w:rsidRPr="00E36B81">
        <w:rPr>
          <w:rFonts w:ascii="仿宋" w:eastAsia="仿宋" w:hAnsi="仿宋" w:hint="eastAsia"/>
          <w:sz w:val="32"/>
          <w:szCs w:val="32"/>
        </w:rPr>
        <w:t>、必</w:t>
      </w:r>
      <w:r>
        <w:rPr>
          <w:rFonts w:ascii="仿宋" w:eastAsia="仿宋" w:hAnsi="仿宋" w:hint="eastAsia"/>
          <w:sz w:val="32"/>
          <w:szCs w:val="32"/>
        </w:rPr>
        <w:t>修</w:t>
      </w:r>
      <w:r w:rsidRPr="00E36B81">
        <w:rPr>
          <w:rFonts w:ascii="仿宋" w:eastAsia="仿宋" w:hAnsi="仿宋"/>
          <w:sz w:val="32"/>
          <w:szCs w:val="32"/>
        </w:rPr>
        <w:t>2</w:t>
      </w:r>
      <w:r w:rsidRPr="00E36B81">
        <w:rPr>
          <w:rFonts w:ascii="仿宋" w:eastAsia="仿宋" w:hAnsi="仿宋" w:hint="eastAsia"/>
          <w:sz w:val="32"/>
          <w:szCs w:val="32"/>
        </w:rPr>
        <w:t>、必修</w:t>
      </w:r>
      <w:r w:rsidRPr="00E36B81">
        <w:rPr>
          <w:rFonts w:ascii="仿宋" w:eastAsia="仿宋" w:hAnsi="仿宋"/>
          <w:sz w:val="32"/>
          <w:szCs w:val="32"/>
        </w:rPr>
        <w:t>3</w:t>
      </w:r>
      <w:r w:rsidRPr="00E36B81">
        <w:rPr>
          <w:rFonts w:ascii="仿宋" w:eastAsia="仿宋" w:hAnsi="仿宋" w:hint="eastAsia"/>
          <w:sz w:val="32"/>
          <w:szCs w:val="32"/>
        </w:rPr>
        <w:t>教材</w:t>
      </w:r>
      <w:r>
        <w:rPr>
          <w:rFonts w:ascii="仿宋" w:eastAsia="仿宋" w:hAnsi="仿宋" w:hint="eastAsia"/>
          <w:sz w:val="32"/>
          <w:szCs w:val="32"/>
        </w:rPr>
        <w:t>均需在</w:t>
      </w:r>
      <w:r w:rsidRPr="00E36B81">
        <w:rPr>
          <w:rFonts w:ascii="仿宋" w:eastAsia="仿宋" w:hAnsi="仿宋" w:hint="eastAsia"/>
          <w:sz w:val="32"/>
          <w:szCs w:val="32"/>
        </w:rPr>
        <w:t>高一年级</w:t>
      </w:r>
      <w:r>
        <w:rPr>
          <w:rFonts w:ascii="仿宋" w:eastAsia="仿宋" w:hAnsi="仿宋" w:hint="eastAsia"/>
          <w:sz w:val="32"/>
          <w:szCs w:val="32"/>
        </w:rPr>
        <w:t>征订</w:t>
      </w:r>
      <w:r w:rsidRPr="00E36B81">
        <w:rPr>
          <w:rFonts w:ascii="仿宋" w:eastAsia="仿宋" w:hAnsi="仿宋" w:hint="eastAsia"/>
          <w:sz w:val="32"/>
          <w:szCs w:val="32"/>
        </w:rPr>
        <w:t>。</w:t>
      </w:r>
    </w:p>
    <w:p w:rsidR="00AF07A3" w:rsidRDefault="00AF07A3" w:rsidP="00D726EA">
      <w:pPr>
        <w:widowControl/>
        <w:spacing w:line="560" w:lineRule="exact"/>
        <w:ind w:firstLine="720"/>
        <w:jc w:val="left"/>
        <w:rPr>
          <w:rFonts w:ascii="仿宋" w:eastAsia="仿宋" w:hAnsi="仿宋"/>
          <w:sz w:val="32"/>
          <w:szCs w:val="32"/>
        </w:rPr>
      </w:pPr>
    </w:p>
    <w:p w:rsidR="00AF07A3" w:rsidRDefault="00AF07A3" w:rsidP="00D726EA">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1</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级学生课程学分结构表</w:t>
      </w:r>
    </w:p>
    <w:p w:rsidR="00AF07A3" w:rsidRPr="0082515E" w:rsidRDefault="00AF07A3" w:rsidP="0056542B">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2</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级学生部分学科课程内容调整说明</w:t>
      </w:r>
    </w:p>
    <w:p w:rsidR="00AF07A3" w:rsidRPr="0082515E" w:rsidRDefault="00AF07A3" w:rsidP="0056542B">
      <w:pPr>
        <w:widowControl/>
        <w:spacing w:line="560" w:lineRule="exact"/>
        <w:ind w:firstLineChars="1800" w:firstLine="5760"/>
        <w:jc w:val="left"/>
        <w:rPr>
          <w:rFonts w:ascii="仿宋" w:eastAsia="仿宋" w:hAnsi="仿宋"/>
          <w:sz w:val="32"/>
          <w:szCs w:val="32"/>
        </w:rPr>
      </w:pPr>
      <w:r w:rsidRPr="0082515E">
        <w:rPr>
          <w:rFonts w:ascii="仿宋" w:eastAsia="仿宋" w:hAnsi="仿宋"/>
          <w:sz w:val="32"/>
          <w:szCs w:val="32"/>
        </w:rPr>
        <w:t>2018</w:t>
      </w:r>
      <w:r w:rsidRPr="0082515E">
        <w:rPr>
          <w:rFonts w:ascii="仿宋" w:eastAsia="仿宋" w:hAnsi="仿宋" w:hint="eastAsia"/>
          <w:sz w:val="32"/>
          <w:szCs w:val="32"/>
        </w:rPr>
        <w:t>年</w:t>
      </w:r>
      <w:r w:rsidRPr="0082515E">
        <w:rPr>
          <w:rFonts w:ascii="仿宋" w:eastAsia="仿宋" w:hAnsi="仿宋"/>
          <w:sz w:val="32"/>
          <w:szCs w:val="32"/>
        </w:rPr>
        <w:t xml:space="preserve"> </w:t>
      </w:r>
      <w:r w:rsidRPr="0082515E">
        <w:rPr>
          <w:rFonts w:ascii="仿宋" w:eastAsia="仿宋" w:hAnsi="仿宋" w:hint="eastAsia"/>
          <w:sz w:val="32"/>
          <w:szCs w:val="32"/>
        </w:rPr>
        <w:t>月</w:t>
      </w:r>
      <w:r w:rsidRPr="0082515E">
        <w:rPr>
          <w:rFonts w:ascii="仿宋" w:eastAsia="仿宋" w:hAnsi="仿宋"/>
          <w:sz w:val="32"/>
          <w:szCs w:val="32"/>
        </w:rPr>
        <w:t xml:space="preserve"> </w:t>
      </w:r>
      <w:r w:rsidRPr="0082515E">
        <w:rPr>
          <w:rFonts w:ascii="仿宋" w:eastAsia="仿宋" w:hAnsi="仿宋" w:hint="eastAsia"/>
          <w:sz w:val="32"/>
          <w:szCs w:val="32"/>
        </w:rPr>
        <w:t>日</w:t>
      </w:r>
    </w:p>
    <w:p w:rsidR="00AF07A3" w:rsidRDefault="00AF07A3" w:rsidP="00D726EA">
      <w:pPr>
        <w:widowControl/>
        <w:spacing w:line="560" w:lineRule="exact"/>
        <w:jc w:val="left"/>
        <w:rPr>
          <w:rFonts w:ascii="仿宋" w:eastAsia="仿宋" w:hAnsi="仿宋"/>
          <w:sz w:val="32"/>
          <w:szCs w:val="32"/>
        </w:rPr>
      </w:pPr>
      <w:r w:rsidRPr="0082515E">
        <w:rPr>
          <w:rFonts w:ascii="仿宋" w:eastAsia="仿宋" w:hAnsi="仿宋"/>
          <w:sz w:val="32"/>
          <w:szCs w:val="32"/>
        </w:rPr>
        <w:br w:type="page"/>
      </w:r>
      <w:r>
        <w:rPr>
          <w:rFonts w:ascii="仿宋" w:eastAsia="仿宋" w:hAnsi="仿宋" w:hint="eastAsia"/>
          <w:sz w:val="32"/>
          <w:szCs w:val="32"/>
        </w:rPr>
        <w:lastRenderedPageBreak/>
        <w:t>附件</w:t>
      </w:r>
      <w:r>
        <w:rPr>
          <w:rFonts w:ascii="仿宋" w:eastAsia="仿宋" w:hAnsi="仿宋"/>
          <w:sz w:val="32"/>
          <w:szCs w:val="32"/>
        </w:rPr>
        <w:t>1</w:t>
      </w:r>
      <w:r>
        <w:rPr>
          <w:rFonts w:ascii="仿宋" w:eastAsia="仿宋" w:hAnsi="仿宋" w:hint="eastAsia"/>
          <w:sz w:val="32"/>
          <w:szCs w:val="32"/>
        </w:rPr>
        <w:t>：</w:t>
      </w:r>
    </w:p>
    <w:p w:rsidR="00AF07A3" w:rsidRDefault="00AF07A3">
      <w:pPr>
        <w:widowControl/>
        <w:jc w:val="center"/>
        <w:rPr>
          <w:rFonts w:ascii="宋体"/>
          <w:b/>
          <w:sz w:val="32"/>
          <w:szCs w:val="32"/>
        </w:rPr>
      </w:pPr>
      <w:r>
        <w:rPr>
          <w:rFonts w:ascii="宋体" w:hAnsi="宋体" w:hint="eastAsia"/>
          <w:b/>
          <w:sz w:val="32"/>
          <w:szCs w:val="32"/>
        </w:rPr>
        <w:t>江苏省普通高中</w:t>
      </w:r>
      <w:r>
        <w:rPr>
          <w:rFonts w:ascii="宋体" w:hAnsi="宋体"/>
          <w:b/>
          <w:sz w:val="32"/>
          <w:szCs w:val="32"/>
        </w:rPr>
        <w:t>2018</w:t>
      </w:r>
      <w:r>
        <w:rPr>
          <w:rFonts w:ascii="宋体" w:hAnsi="宋体" w:hint="eastAsia"/>
          <w:b/>
          <w:sz w:val="32"/>
          <w:szCs w:val="32"/>
        </w:rPr>
        <w:t>级学生课程学分结构表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
        <w:gridCol w:w="717"/>
        <w:gridCol w:w="494"/>
        <w:gridCol w:w="550"/>
        <w:gridCol w:w="12"/>
        <w:gridCol w:w="563"/>
        <w:gridCol w:w="632"/>
        <w:gridCol w:w="228"/>
        <w:gridCol w:w="314"/>
        <w:gridCol w:w="418"/>
        <w:gridCol w:w="233"/>
        <w:gridCol w:w="641"/>
        <w:gridCol w:w="269"/>
        <w:gridCol w:w="550"/>
        <w:gridCol w:w="377"/>
        <w:gridCol w:w="442"/>
        <w:gridCol w:w="615"/>
        <w:gridCol w:w="56"/>
        <w:gridCol w:w="1078"/>
      </w:tblGrid>
      <w:tr w:rsidR="00AF07A3">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科目</w:t>
            </w:r>
          </w:p>
        </w:tc>
        <w:tc>
          <w:tcPr>
            <w:tcW w:w="1619"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学分</w:t>
            </w:r>
          </w:p>
        </w:tc>
        <w:tc>
          <w:tcPr>
            <w:tcW w:w="1825" w:type="dxa"/>
            <w:gridSpan w:val="5"/>
            <w:vAlign w:val="center"/>
          </w:tcPr>
          <w:p w:rsidR="00AF07A3" w:rsidRDefault="00AF07A3">
            <w:pPr>
              <w:widowControl/>
              <w:jc w:val="center"/>
              <w:rPr>
                <w:rFonts w:ascii="宋体" w:cs="宋体"/>
                <w:kern w:val="0"/>
                <w:szCs w:val="21"/>
              </w:rPr>
            </w:pPr>
            <w:r>
              <w:rPr>
                <w:rFonts w:ascii="宋体" w:hAnsi="宋体" w:cs="宋体" w:hint="eastAsia"/>
                <w:kern w:val="0"/>
                <w:szCs w:val="21"/>
              </w:rPr>
              <w:t>一年级</w:t>
            </w:r>
          </w:p>
        </w:tc>
        <w:tc>
          <w:tcPr>
            <w:tcW w:w="1837"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二年级</w:t>
            </w:r>
          </w:p>
        </w:tc>
        <w:tc>
          <w:tcPr>
            <w:tcW w:w="2191"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三年级</w:t>
            </w:r>
          </w:p>
        </w:tc>
      </w:tr>
      <w:tr w:rsidR="00AF07A3">
        <w:tc>
          <w:tcPr>
            <w:tcW w:w="1141" w:type="dxa"/>
            <w:gridSpan w:val="2"/>
            <w:vMerge/>
            <w:vAlign w:val="center"/>
          </w:tcPr>
          <w:p w:rsidR="00AF07A3" w:rsidRDefault="00AF07A3">
            <w:pPr>
              <w:widowControl/>
              <w:jc w:val="left"/>
              <w:rPr>
                <w:rFonts w:ascii="宋体" w:cs="宋体"/>
                <w:kern w:val="0"/>
                <w:szCs w:val="21"/>
              </w:rPr>
            </w:pPr>
          </w:p>
        </w:tc>
        <w:tc>
          <w:tcPr>
            <w:tcW w:w="494"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必修</w:t>
            </w:r>
          </w:p>
        </w:tc>
        <w:tc>
          <w:tcPr>
            <w:tcW w:w="550" w:type="dxa"/>
            <w:vAlign w:val="center"/>
          </w:tcPr>
          <w:p w:rsidR="00AF07A3" w:rsidRDefault="00AF07A3">
            <w:pPr>
              <w:widowControl/>
              <w:jc w:val="center"/>
              <w:rPr>
                <w:rFonts w:ascii="宋体" w:cs="宋体"/>
                <w:kern w:val="0"/>
                <w:szCs w:val="21"/>
              </w:rPr>
            </w:pPr>
            <w:r>
              <w:rPr>
                <w:rFonts w:ascii="宋体" w:hAnsi="宋体" w:cs="宋体" w:hint="eastAsia"/>
                <w:kern w:val="0"/>
                <w:szCs w:val="21"/>
              </w:rPr>
              <w:t>选择性必修</w:t>
            </w:r>
          </w:p>
        </w:tc>
        <w:tc>
          <w:tcPr>
            <w:tcW w:w="575"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选修</w:t>
            </w:r>
          </w:p>
        </w:tc>
        <w:tc>
          <w:tcPr>
            <w:tcW w:w="86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65"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91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27"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1113"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1078" w:type="dxa"/>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r>
      <w:tr w:rsidR="00AF07A3">
        <w:trPr>
          <w:trHeight w:val="425"/>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语文</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2191"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数学</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 xml:space="preserve">0-6 </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外语</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0-8</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651"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rPr>
          <w:trHeight w:val="703"/>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思想</w:t>
            </w:r>
          </w:p>
          <w:p w:rsidR="00AF07A3" w:rsidRDefault="00AF07A3">
            <w:pPr>
              <w:widowControl/>
              <w:jc w:val="center"/>
              <w:rPr>
                <w:rFonts w:ascii="宋体" w:cs="宋体"/>
                <w:kern w:val="0"/>
                <w:szCs w:val="21"/>
              </w:rPr>
            </w:pPr>
            <w:r>
              <w:rPr>
                <w:rFonts w:ascii="宋体" w:hAnsi="宋体" w:cs="宋体" w:hint="eastAsia"/>
                <w:kern w:val="0"/>
                <w:szCs w:val="21"/>
              </w:rPr>
              <w:t>政治</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1+1</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984"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历史</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地理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物理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化学</w:t>
            </w:r>
          </w:p>
        </w:tc>
        <w:tc>
          <w:tcPr>
            <w:tcW w:w="494"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生物</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rPr>
          <w:trHeight w:val="418"/>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信息</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jc w:val="center"/>
              <w:rPr>
                <w:rFonts w:ascii="宋体" w:hAnsi="宋体" w:cs="宋体"/>
                <w:kern w:val="0"/>
                <w:szCs w:val="21"/>
              </w:rPr>
            </w:pPr>
            <w:r>
              <w:rPr>
                <w:rFonts w:ascii="宋体" w:hAnsi="宋体" w:cs="宋体"/>
                <w:kern w:val="0"/>
                <w:szCs w:val="21"/>
              </w:rPr>
              <w:t>0-8</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jc w:val="center"/>
              <w:rPr>
                <w:rFonts w:ascii="宋体" w:hAnsi="宋体" w:cs="宋体"/>
                <w:kern w:val="0"/>
                <w:szCs w:val="21"/>
              </w:rPr>
            </w:pPr>
            <w:r>
              <w:rPr>
                <w:rFonts w:ascii="宋体" w:hAnsi="宋体" w:cs="宋体"/>
                <w:kern w:val="0"/>
                <w:szCs w:val="21"/>
              </w:rPr>
              <w:t>0-8</w:t>
            </w:r>
          </w:p>
        </w:tc>
      </w:tr>
      <w:tr w:rsidR="00AF07A3">
        <w:trPr>
          <w:trHeight w:val="401"/>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通用</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音乐</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78"/>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美术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35"/>
        </w:trPr>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体育与</w:t>
            </w:r>
          </w:p>
          <w:p w:rsidR="00AF07A3" w:rsidRDefault="00AF07A3">
            <w:pPr>
              <w:widowControl/>
              <w:jc w:val="center"/>
              <w:rPr>
                <w:rFonts w:ascii="宋体" w:cs="宋体"/>
                <w:kern w:val="0"/>
                <w:szCs w:val="21"/>
              </w:rPr>
            </w:pPr>
            <w:r>
              <w:rPr>
                <w:rFonts w:ascii="宋体" w:hAnsi="宋体" w:cs="宋体" w:hint="eastAsia"/>
                <w:kern w:val="0"/>
                <w:szCs w:val="21"/>
              </w:rPr>
              <w:t>健康</w:t>
            </w:r>
          </w:p>
        </w:tc>
        <w:tc>
          <w:tcPr>
            <w:tcW w:w="494" w:type="dxa"/>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12</w:t>
            </w:r>
          </w:p>
        </w:tc>
        <w:tc>
          <w:tcPr>
            <w:tcW w:w="1125" w:type="dxa"/>
            <w:gridSpan w:val="3"/>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0-22</w:t>
            </w:r>
          </w:p>
        </w:tc>
        <w:tc>
          <w:tcPr>
            <w:tcW w:w="632"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0"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7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749"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rPr>
          <w:trHeight w:val="342"/>
        </w:trPr>
        <w:tc>
          <w:tcPr>
            <w:tcW w:w="1141" w:type="dxa"/>
            <w:gridSpan w:val="2"/>
            <w:vMerge/>
            <w:vAlign w:val="center"/>
          </w:tcPr>
          <w:p w:rsidR="00AF07A3" w:rsidRDefault="00AF07A3">
            <w:pPr>
              <w:widowControl/>
              <w:jc w:val="left"/>
              <w:rPr>
                <w:rFonts w:ascii="宋体" w:cs="宋体"/>
                <w:kern w:val="0"/>
                <w:szCs w:val="21"/>
              </w:rPr>
            </w:pPr>
          </w:p>
        </w:tc>
        <w:tc>
          <w:tcPr>
            <w:tcW w:w="494" w:type="dxa"/>
            <w:vMerge/>
            <w:vAlign w:val="center"/>
          </w:tcPr>
          <w:p w:rsidR="00AF07A3" w:rsidRDefault="00AF07A3">
            <w:pPr>
              <w:jc w:val="center"/>
              <w:rPr>
                <w:rFonts w:ascii="宋体" w:cs="宋体"/>
                <w:kern w:val="0"/>
                <w:szCs w:val="21"/>
              </w:rPr>
            </w:pPr>
          </w:p>
        </w:tc>
        <w:tc>
          <w:tcPr>
            <w:tcW w:w="1125" w:type="dxa"/>
            <w:gridSpan w:val="3"/>
            <w:vMerge/>
            <w:vAlign w:val="center"/>
          </w:tcPr>
          <w:p w:rsidR="00AF07A3" w:rsidRDefault="00AF07A3">
            <w:pPr>
              <w:widowControl/>
              <w:jc w:val="left"/>
              <w:rPr>
                <w:rFonts w:ascii="宋体" w:cs="宋体"/>
                <w:kern w:val="0"/>
                <w:szCs w:val="21"/>
              </w:rPr>
            </w:pPr>
          </w:p>
        </w:tc>
        <w:tc>
          <w:tcPr>
            <w:tcW w:w="5853" w:type="dxa"/>
            <w:gridSpan w:val="13"/>
            <w:vAlign w:val="center"/>
          </w:tcPr>
          <w:p w:rsidR="00AF07A3" w:rsidRDefault="00AF07A3">
            <w:pPr>
              <w:jc w:val="center"/>
              <w:rPr>
                <w:rFonts w:ascii="宋体" w:hAnsi="宋体" w:cs="宋体"/>
                <w:kern w:val="0"/>
                <w:szCs w:val="21"/>
              </w:rPr>
            </w:pPr>
            <w:r>
              <w:rPr>
                <w:rFonts w:ascii="宋体" w:hAnsi="宋体" w:cs="宋体"/>
                <w:kern w:val="0"/>
                <w:szCs w:val="21"/>
              </w:rPr>
              <w:t>0-22</w:t>
            </w:r>
          </w:p>
        </w:tc>
      </w:tr>
      <w:tr w:rsidR="00AF07A3">
        <w:trPr>
          <w:trHeight w:val="712"/>
        </w:trPr>
        <w:tc>
          <w:tcPr>
            <w:tcW w:w="424" w:type="dxa"/>
            <w:vMerge w:val="restart"/>
            <w:vAlign w:val="center"/>
          </w:tcPr>
          <w:p w:rsidR="00AF07A3" w:rsidRDefault="00AF07A3">
            <w:pPr>
              <w:jc w:val="center"/>
              <w:rPr>
                <w:rFonts w:ascii="宋体" w:cs="宋体"/>
                <w:kern w:val="0"/>
                <w:szCs w:val="21"/>
              </w:rPr>
            </w:pPr>
            <w:r>
              <w:rPr>
                <w:rFonts w:ascii="宋体" w:hAnsi="宋体" w:cs="宋体" w:hint="eastAsia"/>
                <w:kern w:val="0"/>
                <w:szCs w:val="21"/>
              </w:rPr>
              <w:t>综合实践活动</w:t>
            </w: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研究性学习</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726"/>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社会实践</w:t>
            </w:r>
          </w:p>
        </w:tc>
        <w:tc>
          <w:tcPr>
            <w:tcW w:w="494" w:type="dxa"/>
            <w:vAlign w:val="center"/>
          </w:tcPr>
          <w:p w:rsidR="00AF07A3" w:rsidRDefault="00AF07A3">
            <w:pPr>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881"/>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志愿服务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c>
          <w:tcPr>
            <w:tcW w:w="1141" w:type="dxa"/>
            <w:gridSpan w:val="2"/>
            <w:vAlign w:val="center"/>
          </w:tcPr>
          <w:p w:rsidR="00AF07A3" w:rsidRDefault="00AF07A3">
            <w:pPr>
              <w:widowControl/>
              <w:rPr>
                <w:rFonts w:ascii="宋体" w:cs="宋体"/>
                <w:kern w:val="0"/>
                <w:szCs w:val="21"/>
              </w:rPr>
            </w:pPr>
            <w:r>
              <w:rPr>
                <w:rFonts w:ascii="宋体" w:hAnsi="宋体" w:cs="宋体" w:hint="eastAsia"/>
                <w:kern w:val="0"/>
                <w:szCs w:val="21"/>
              </w:rPr>
              <w:t>校本课程</w:t>
            </w:r>
          </w:p>
        </w:tc>
        <w:tc>
          <w:tcPr>
            <w:tcW w:w="494" w:type="dxa"/>
            <w:vAlign w:val="center"/>
          </w:tcPr>
          <w:p w:rsidR="00AF07A3" w:rsidRDefault="00AF07A3">
            <w:pPr>
              <w:widowControl/>
              <w:jc w:val="center"/>
              <w:rPr>
                <w:rFonts w:ascii="宋体" w:cs="宋体"/>
                <w:kern w:val="0"/>
                <w:szCs w:val="21"/>
              </w:rPr>
            </w:pP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合计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90</w:t>
            </w:r>
          </w:p>
        </w:tc>
        <w:tc>
          <w:tcPr>
            <w:tcW w:w="562" w:type="dxa"/>
            <w:gridSpan w:val="2"/>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40</w:t>
            </w:r>
          </w:p>
        </w:tc>
        <w:tc>
          <w:tcPr>
            <w:tcW w:w="563" w:type="dxa"/>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14</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r>
    </w:tbl>
    <w:p w:rsidR="00AF07A3" w:rsidRDefault="00AF07A3">
      <w:pPr>
        <w:widowControl/>
        <w:ind w:firstLineChars="200" w:firstLine="422"/>
        <w:jc w:val="left"/>
        <w:rPr>
          <w:rFonts w:ascii="仿宋_GB2312" w:eastAsia="仿宋_GB2312" w:hAnsi="黑体"/>
          <w:szCs w:val="21"/>
        </w:rPr>
      </w:pPr>
      <w:r>
        <w:rPr>
          <w:rFonts w:ascii="仿宋_GB2312" w:eastAsia="仿宋_GB2312" w:hAnsi="黑体" w:hint="eastAsia"/>
          <w:b/>
          <w:szCs w:val="21"/>
        </w:rPr>
        <w:t>说明：</w:t>
      </w:r>
      <w:r>
        <w:rPr>
          <w:rFonts w:ascii="仿宋_GB2312" w:eastAsia="仿宋_GB2312" w:hAnsi="黑体" w:hint="eastAsia"/>
          <w:szCs w:val="21"/>
        </w:rPr>
        <w:t>本表中的“必修”课程，根据学生全面发展需要设置，全修全考；“选择性必修”课程根据学生个性发展和升学考试需要设置，选修选考；“选修”课程由学校根据实际情况统筹规划开设，学生自主选择修习，学而不考或学而备考。</w:t>
      </w:r>
    </w:p>
    <w:p w:rsidR="00AF07A3" w:rsidRDefault="00AF07A3">
      <w:pPr>
        <w:rPr>
          <w:rFonts w:ascii="仿宋" w:eastAsia="仿宋" w:hAnsi="仿宋"/>
          <w:sz w:val="32"/>
          <w:szCs w:val="32"/>
        </w:rPr>
      </w:pPr>
      <w:r>
        <w:rPr>
          <w:rFonts w:ascii="仿宋" w:eastAsia="仿宋" w:hAnsi="仿宋" w:hint="eastAsia"/>
          <w:sz w:val="32"/>
          <w:szCs w:val="32"/>
        </w:rPr>
        <w:lastRenderedPageBreak/>
        <w:t>附件</w:t>
      </w:r>
      <w:r>
        <w:rPr>
          <w:rFonts w:ascii="仿宋" w:eastAsia="仿宋" w:hAnsi="仿宋"/>
          <w:sz w:val="32"/>
          <w:szCs w:val="32"/>
        </w:rPr>
        <w:t>2</w:t>
      </w:r>
      <w:r>
        <w:rPr>
          <w:rFonts w:ascii="仿宋" w:eastAsia="仿宋" w:hAnsi="仿宋" w:hint="eastAsia"/>
          <w:sz w:val="32"/>
          <w:szCs w:val="32"/>
        </w:rPr>
        <w:t>：</w:t>
      </w:r>
    </w:p>
    <w:p w:rsidR="00AF07A3" w:rsidRDefault="00AF07A3">
      <w:pPr>
        <w:jc w:val="center"/>
        <w:rPr>
          <w:rFonts w:ascii="宋体"/>
          <w:b/>
          <w:sz w:val="36"/>
          <w:szCs w:val="36"/>
        </w:rPr>
      </w:pPr>
      <w:r>
        <w:rPr>
          <w:rFonts w:ascii="宋体" w:hAnsi="宋体" w:hint="eastAsia"/>
          <w:b/>
          <w:sz w:val="36"/>
          <w:szCs w:val="36"/>
        </w:rPr>
        <w:t>江苏省普通高中</w:t>
      </w:r>
      <w:r>
        <w:rPr>
          <w:rFonts w:ascii="宋体" w:hAnsi="宋体"/>
          <w:b/>
          <w:sz w:val="36"/>
          <w:szCs w:val="36"/>
        </w:rPr>
        <w:t>2018</w:t>
      </w:r>
      <w:r>
        <w:rPr>
          <w:rFonts w:ascii="宋体" w:hAnsi="宋体" w:hint="eastAsia"/>
          <w:b/>
          <w:sz w:val="36"/>
          <w:szCs w:val="36"/>
        </w:rPr>
        <w:t>级学生</w:t>
      </w:r>
    </w:p>
    <w:p w:rsidR="00AF07A3" w:rsidRDefault="00AF07A3">
      <w:pPr>
        <w:jc w:val="center"/>
        <w:rPr>
          <w:rFonts w:ascii="宋体"/>
          <w:b/>
          <w:sz w:val="36"/>
          <w:szCs w:val="36"/>
        </w:rPr>
      </w:pPr>
      <w:r>
        <w:rPr>
          <w:rFonts w:ascii="宋体" w:hAnsi="宋体" w:hint="eastAsia"/>
          <w:b/>
          <w:sz w:val="36"/>
          <w:szCs w:val="36"/>
        </w:rPr>
        <w:t>部分学科课程内容调整说明</w:t>
      </w:r>
    </w:p>
    <w:p w:rsidR="00AF07A3" w:rsidRDefault="00AF07A3">
      <w:pPr>
        <w:jc w:val="center"/>
        <w:rPr>
          <w:b/>
          <w:sz w:val="32"/>
          <w:szCs w:val="32"/>
        </w:rPr>
      </w:pPr>
    </w:p>
    <w:p w:rsidR="00AF07A3" w:rsidRDefault="00AF07A3">
      <w:pPr>
        <w:jc w:val="center"/>
        <w:rPr>
          <w:rFonts w:ascii="华文楷体" w:eastAsia="华文楷体" w:hAnsi="华文楷体"/>
          <w:b/>
          <w:sz w:val="36"/>
          <w:szCs w:val="36"/>
        </w:rPr>
      </w:pPr>
      <w:bookmarkStart w:id="0" w:name="_GoBack"/>
      <w:bookmarkEnd w:id="0"/>
      <w:r>
        <w:rPr>
          <w:rFonts w:ascii="华文楷体" w:eastAsia="华文楷体" w:hAnsi="华文楷体" w:hint="eastAsia"/>
          <w:b/>
          <w:sz w:val="36"/>
          <w:szCs w:val="36"/>
        </w:rPr>
        <w:t>地理</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5"/>
        <w:gridCol w:w="536"/>
        <w:gridCol w:w="1085"/>
        <w:gridCol w:w="2831"/>
        <w:gridCol w:w="3829"/>
      </w:tblGrid>
      <w:tr w:rsidR="00AF07A3" w:rsidTr="00036526">
        <w:tc>
          <w:tcPr>
            <w:tcW w:w="1111" w:type="dxa"/>
            <w:gridSpan w:val="2"/>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时间</w:t>
            </w:r>
          </w:p>
        </w:tc>
        <w:tc>
          <w:tcPr>
            <w:tcW w:w="1085" w:type="dxa"/>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模块</w:t>
            </w:r>
          </w:p>
        </w:tc>
        <w:tc>
          <w:tcPr>
            <w:tcW w:w="2831" w:type="dxa"/>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内容要求</w:t>
            </w:r>
          </w:p>
        </w:tc>
        <w:tc>
          <w:tcPr>
            <w:tcW w:w="3829" w:type="dxa"/>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教学建议</w:t>
            </w:r>
          </w:p>
        </w:tc>
      </w:tr>
      <w:tr w:rsidR="00AF07A3" w:rsidTr="00036526">
        <w:trPr>
          <w:trHeight w:val="258"/>
        </w:trPr>
        <w:tc>
          <w:tcPr>
            <w:tcW w:w="575" w:type="dxa"/>
            <w:vMerge w:val="restart"/>
            <w:vAlign w:val="center"/>
          </w:tcPr>
          <w:p w:rsidR="00AF07A3" w:rsidRPr="00036526" w:rsidRDefault="00AF07A3" w:rsidP="00036526">
            <w:pPr>
              <w:jc w:val="center"/>
              <w:rPr>
                <w:sz w:val="24"/>
                <w:szCs w:val="24"/>
              </w:rPr>
            </w:pPr>
            <w:r w:rsidRPr="00036526">
              <w:rPr>
                <w:rFonts w:hint="eastAsia"/>
                <w:sz w:val="24"/>
                <w:szCs w:val="24"/>
              </w:rPr>
              <w:t>第一学年</w:t>
            </w:r>
          </w:p>
        </w:tc>
        <w:tc>
          <w:tcPr>
            <w:tcW w:w="536" w:type="dxa"/>
            <w:vMerge w:val="restart"/>
            <w:vAlign w:val="center"/>
          </w:tcPr>
          <w:p w:rsidR="00AF07A3" w:rsidRPr="00036526" w:rsidRDefault="00AF07A3" w:rsidP="00036526">
            <w:pPr>
              <w:jc w:val="center"/>
              <w:rPr>
                <w:sz w:val="24"/>
                <w:szCs w:val="24"/>
              </w:rPr>
            </w:pPr>
            <w:r w:rsidRPr="00036526">
              <w:rPr>
                <w:rFonts w:hint="eastAsia"/>
                <w:sz w:val="24"/>
                <w:szCs w:val="24"/>
              </w:rPr>
              <w:t>上学期</w:t>
            </w:r>
          </w:p>
        </w:tc>
        <w:tc>
          <w:tcPr>
            <w:tcW w:w="1085" w:type="dxa"/>
            <w:vMerge w:val="restart"/>
            <w:vAlign w:val="center"/>
          </w:tcPr>
          <w:p w:rsidR="00AF07A3" w:rsidRPr="00036526" w:rsidRDefault="00AF07A3" w:rsidP="00036526">
            <w:pPr>
              <w:jc w:val="center"/>
              <w:rPr>
                <w:sz w:val="24"/>
                <w:szCs w:val="24"/>
              </w:rPr>
            </w:pPr>
            <w:r w:rsidRPr="00036526">
              <w:rPr>
                <w:rFonts w:hint="eastAsia"/>
                <w:sz w:val="24"/>
                <w:szCs w:val="24"/>
              </w:rPr>
              <w:t>地</w:t>
            </w:r>
          </w:p>
          <w:p w:rsidR="00AF07A3" w:rsidRPr="00036526" w:rsidRDefault="00AF07A3" w:rsidP="00036526">
            <w:pPr>
              <w:jc w:val="center"/>
              <w:rPr>
                <w:sz w:val="24"/>
                <w:szCs w:val="24"/>
              </w:rPr>
            </w:pPr>
            <w:r w:rsidRPr="00036526">
              <w:rPr>
                <w:rFonts w:hint="eastAsia"/>
                <w:sz w:val="24"/>
                <w:szCs w:val="24"/>
              </w:rPr>
              <w:t>理</w:t>
            </w:r>
          </w:p>
          <w:p w:rsidR="00AF07A3" w:rsidRPr="00036526" w:rsidRDefault="00AF07A3" w:rsidP="00036526">
            <w:pPr>
              <w:jc w:val="center"/>
              <w:rPr>
                <w:sz w:val="24"/>
                <w:szCs w:val="24"/>
              </w:rPr>
            </w:pPr>
            <w:r w:rsidRPr="00036526">
              <w:rPr>
                <w:sz w:val="24"/>
                <w:szCs w:val="24"/>
              </w:rPr>
              <w:t>1</w:t>
            </w:r>
          </w:p>
          <w:p w:rsidR="00AF07A3" w:rsidRPr="00036526" w:rsidRDefault="00AF07A3" w:rsidP="00036526">
            <w:pPr>
              <w:jc w:val="center"/>
              <w:rPr>
                <w:sz w:val="24"/>
                <w:szCs w:val="24"/>
              </w:rPr>
            </w:pPr>
          </w:p>
          <w:p w:rsidR="00AF07A3" w:rsidRPr="00036526" w:rsidRDefault="00AF07A3" w:rsidP="00036526">
            <w:pPr>
              <w:jc w:val="center"/>
              <w:rPr>
                <w:sz w:val="24"/>
                <w:szCs w:val="24"/>
              </w:rPr>
            </w:pPr>
            <w:r w:rsidRPr="00036526">
              <w:rPr>
                <w:sz w:val="24"/>
                <w:szCs w:val="24"/>
              </w:rPr>
              <w:t>36</w:t>
            </w:r>
          </w:p>
          <w:p w:rsidR="00AF07A3" w:rsidRPr="00036526" w:rsidRDefault="00AF07A3" w:rsidP="00036526">
            <w:pPr>
              <w:jc w:val="center"/>
              <w:rPr>
                <w:sz w:val="24"/>
                <w:szCs w:val="24"/>
              </w:rPr>
            </w:pPr>
            <w:r w:rsidRPr="00036526">
              <w:rPr>
                <w:rFonts w:hint="eastAsia"/>
                <w:sz w:val="24"/>
                <w:szCs w:val="24"/>
              </w:rPr>
              <w:t>课</w:t>
            </w:r>
          </w:p>
          <w:p w:rsidR="00AF07A3" w:rsidRPr="00036526" w:rsidRDefault="00AF07A3" w:rsidP="00036526">
            <w:pPr>
              <w:jc w:val="center"/>
              <w:rPr>
                <w:sz w:val="24"/>
                <w:szCs w:val="24"/>
              </w:rPr>
            </w:pPr>
            <w:r w:rsidRPr="00036526">
              <w:rPr>
                <w:rFonts w:hint="eastAsia"/>
                <w:sz w:val="24"/>
                <w:szCs w:val="24"/>
              </w:rPr>
              <w:t>时</w:t>
            </w:r>
          </w:p>
        </w:tc>
        <w:tc>
          <w:tcPr>
            <w:tcW w:w="2831" w:type="dxa"/>
            <w:vAlign w:val="center"/>
          </w:tcPr>
          <w:p w:rsidR="00AF07A3" w:rsidRPr="00036526" w:rsidRDefault="00AF07A3" w:rsidP="00036526">
            <w:pPr>
              <w:jc w:val="left"/>
              <w:rPr>
                <w:rFonts w:ascii="宋体"/>
                <w:sz w:val="24"/>
                <w:szCs w:val="24"/>
              </w:rPr>
            </w:pPr>
            <w:r w:rsidRPr="00036526">
              <w:rPr>
                <w:rFonts w:ascii="宋体" w:hAnsi="宋体" w:hint="eastAsia"/>
                <w:sz w:val="24"/>
                <w:szCs w:val="24"/>
              </w:rPr>
              <w:t>运用资料，描述地球所处的宇宙环境，说明太阳对地球的影响。</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w:t>
            </w:r>
            <w:r w:rsidRPr="00036526">
              <w:rPr>
                <w:rFonts w:ascii="宋体" w:hAnsi="宋体" w:hint="eastAsia"/>
                <w:b/>
                <w:sz w:val="24"/>
                <w:szCs w:val="24"/>
              </w:rPr>
              <w:t>“</w:t>
            </w:r>
            <w:r w:rsidRPr="00036526">
              <w:rPr>
                <w:rFonts w:ascii="宋体" w:hAnsi="宋体" w:hint="eastAsia"/>
                <w:sz w:val="24"/>
                <w:szCs w:val="24"/>
              </w:rPr>
              <w:t>描述地球所处的宇宙环境；从太阳辐射和太阳活动两方面说明太阳对地球的影响。”</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教学中“地球上存在生命的条件”这一内容不可缺失。</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5</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161"/>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jc w:val="left"/>
              <w:rPr>
                <w:rFonts w:ascii="宋体"/>
                <w:sz w:val="24"/>
                <w:szCs w:val="24"/>
              </w:rPr>
            </w:pPr>
            <w:r w:rsidRPr="00036526">
              <w:rPr>
                <w:rFonts w:ascii="宋体" w:hAnsi="宋体" w:hint="eastAsia"/>
                <w:sz w:val="24"/>
                <w:szCs w:val="24"/>
              </w:rPr>
              <w:t>运用示意图，说明地球的圈层结构。</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本内容为“说明地球的内部和外部圈层结构。”</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教学中要概括各圈层的主要特点。</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3</w:t>
            </w:r>
            <w:r w:rsidRPr="00036526">
              <w:rPr>
                <w:rFonts w:ascii="宋体" w:hAnsi="宋体" w:hint="eastAsia"/>
                <w:sz w:val="24"/>
                <w:szCs w:val="24"/>
              </w:rPr>
              <w:t>课时（其中</w:t>
            </w:r>
            <w:r w:rsidRPr="00036526">
              <w:rPr>
                <w:rFonts w:ascii="宋体" w:hAnsi="宋体"/>
                <w:sz w:val="24"/>
                <w:szCs w:val="24"/>
              </w:rPr>
              <w:t>1</w:t>
            </w:r>
            <w:r w:rsidRPr="00036526">
              <w:rPr>
                <w:rFonts w:ascii="宋体" w:hAnsi="宋体" w:hint="eastAsia"/>
                <w:sz w:val="24"/>
                <w:szCs w:val="24"/>
              </w:rPr>
              <w:t>课时安排实践活动）。</w:t>
            </w:r>
          </w:p>
        </w:tc>
      </w:tr>
      <w:tr w:rsidR="00AF07A3" w:rsidTr="00036526">
        <w:trPr>
          <w:trHeight w:val="300"/>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jc w:val="left"/>
              <w:rPr>
                <w:rFonts w:ascii="宋体"/>
                <w:sz w:val="24"/>
                <w:szCs w:val="24"/>
              </w:rPr>
            </w:pPr>
            <w:r w:rsidRPr="00036526">
              <w:rPr>
                <w:rFonts w:ascii="宋体" w:hAnsi="宋体" w:hint="eastAsia"/>
                <w:sz w:val="24"/>
                <w:szCs w:val="24"/>
              </w:rPr>
              <w:t>通过野外观察或运用视频、图像，识别</w:t>
            </w:r>
            <w:r w:rsidRPr="00036526">
              <w:rPr>
                <w:rFonts w:ascii="宋体" w:hAnsi="宋体"/>
                <w:sz w:val="24"/>
                <w:szCs w:val="24"/>
              </w:rPr>
              <w:t>3</w:t>
            </w:r>
            <w:r w:rsidRPr="00036526">
              <w:rPr>
                <w:rFonts w:ascii="宋体" w:hAnsi="宋体" w:hint="eastAsia"/>
                <w:sz w:val="24"/>
                <w:szCs w:val="24"/>
              </w:rPr>
              <w:t>～</w:t>
            </w:r>
            <w:r w:rsidRPr="00036526">
              <w:rPr>
                <w:rFonts w:ascii="宋体" w:hAnsi="宋体"/>
                <w:sz w:val="24"/>
                <w:szCs w:val="24"/>
              </w:rPr>
              <w:t>4</w:t>
            </w:r>
            <w:r w:rsidRPr="00036526">
              <w:rPr>
                <w:rFonts w:ascii="宋体" w:hAnsi="宋体" w:hint="eastAsia"/>
                <w:sz w:val="24"/>
                <w:szCs w:val="24"/>
              </w:rPr>
              <w:t>种地貌，描述其景观的主要特点。</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本内容为“识别常见地貌并描述其景观的主要特点。”</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常见地貌是指流水地貌、风成地貌、海岸地貌、冰川地貌；教学中可以拓展到地貌成因，但不是重点。</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10</w:t>
            </w:r>
            <w:r w:rsidRPr="00036526">
              <w:rPr>
                <w:rFonts w:ascii="宋体" w:hAnsi="宋体" w:hint="eastAsia"/>
                <w:sz w:val="24"/>
                <w:szCs w:val="24"/>
              </w:rPr>
              <w:t>课时（其中</w:t>
            </w:r>
            <w:r w:rsidRPr="00036526">
              <w:rPr>
                <w:rFonts w:ascii="宋体" w:hAnsi="宋体"/>
                <w:sz w:val="24"/>
                <w:szCs w:val="24"/>
              </w:rPr>
              <w:t>4</w:t>
            </w:r>
            <w:r w:rsidRPr="00036526">
              <w:rPr>
                <w:rFonts w:ascii="宋体" w:hAnsi="宋体" w:hint="eastAsia"/>
                <w:sz w:val="24"/>
                <w:szCs w:val="24"/>
              </w:rPr>
              <w:t>课时安排实践活动）。</w:t>
            </w:r>
          </w:p>
        </w:tc>
      </w:tr>
      <w:tr w:rsidR="00AF07A3" w:rsidTr="00036526">
        <w:trPr>
          <w:trHeight w:val="138"/>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jc w:val="left"/>
              <w:rPr>
                <w:rFonts w:ascii="宋体"/>
                <w:sz w:val="24"/>
                <w:szCs w:val="24"/>
              </w:rPr>
            </w:pPr>
            <w:r w:rsidRPr="00036526">
              <w:rPr>
                <w:rFonts w:ascii="宋体" w:hAnsi="宋体" w:hint="eastAsia"/>
                <w:sz w:val="24"/>
                <w:szCs w:val="24"/>
              </w:rPr>
              <w:t>运用示意图等，说明大气受热过程与热力环流原理，并解释相关现象。</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本内容为“说明大气受热过程与热力环流原理，并解释相关现象。”</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教学中要引导学生运用热力环流原理解释城市与郊区的热力环流、海陆风等现象；“大气水平运动”这一内容不可缺失。</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6</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161"/>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运用示意图，说明水循环的过程及其地理意义。</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本内容为“说明水循环的过程、主要环节及地理意义。”</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教学中需以水体类型知识作为</w:t>
            </w:r>
            <w:r w:rsidRPr="00036526">
              <w:rPr>
                <w:rFonts w:ascii="宋体" w:hAnsi="宋体" w:hint="eastAsia"/>
                <w:sz w:val="24"/>
                <w:szCs w:val="24"/>
              </w:rPr>
              <w:lastRenderedPageBreak/>
              <w:t>铺垫；要引导学生树立水资源保护意识。</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本内容可安排</w:t>
            </w:r>
            <w:r w:rsidRPr="00036526">
              <w:rPr>
                <w:rFonts w:ascii="宋体" w:hAnsi="宋体"/>
                <w:sz w:val="24"/>
                <w:szCs w:val="24"/>
              </w:rPr>
              <w:t>4</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161"/>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jc w:val="left"/>
              <w:rPr>
                <w:rFonts w:ascii="宋体"/>
                <w:sz w:val="24"/>
                <w:szCs w:val="24"/>
              </w:rPr>
            </w:pPr>
            <w:r w:rsidRPr="00036526">
              <w:rPr>
                <w:rFonts w:ascii="宋体" w:hAnsi="宋体" w:hint="eastAsia"/>
                <w:sz w:val="24"/>
                <w:szCs w:val="24"/>
              </w:rPr>
              <w:t>运用资料，说明常见自然灾害的成因，了解避灾、防灾的措施。</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本内容为“说明常见自然灾害的成因和危害，了解避灾、防灾的措施。”</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常见自然自然灾害包括旱涝、台风、寒潮和地震灾害。</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6</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139"/>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通过探究有关自然地理问题，了解地理信息技术的应用。</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本内容为“了解地理信息技术在探究自然地理问题中的应用。”</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教学中要重点介绍地理信息技术在自然灾害监测中的运用。</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2</w:t>
            </w:r>
            <w:r w:rsidRPr="00036526">
              <w:rPr>
                <w:rFonts w:ascii="宋体" w:hAnsi="宋体" w:hint="eastAsia"/>
                <w:sz w:val="24"/>
                <w:szCs w:val="24"/>
              </w:rPr>
              <w:t>课时。</w:t>
            </w:r>
          </w:p>
        </w:tc>
      </w:tr>
      <w:tr w:rsidR="00AF07A3" w:rsidTr="00036526">
        <w:trPr>
          <w:trHeight w:val="261"/>
        </w:trPr>
        <w:tc>
          <w:tcPr>
            <w:tcW w:w="575" w:type="dxa"/>
            <w:vMerge/>
            <w:vAlign w:val="center"/>
          </w:tcPr>
          <w:p w:rsidR="00AF07A3" w:rsidRPr="00036526" w:rsidRDefault="00AF07A3" w:rsidP="00036526">
            <w:pPr>
              <w:jc w:val="center"/>
              <w:rPr>
                <w:sz w:val="24"/>
                <w:szCs w:val="24"/>
              </w:rPr>
            </w:pPr>
          </w:p>
        </w:tc>
        <w:tc>
          <w:tcPr>
            <w:tcW w:w="536" w:type="dxa"/>
            <w:vMerge w:val="restart"/>
            <w:vAlign w:val="center"/>
          </w:tcPr>
          <w:p w:rsidR="00AF07A3" w:rsidRPr="00036526" w:rsidRDefault="00AF07A3" w:rsidP="00036526">
            <w:pPr>
              <w:jc w:val="center"/>
              <w:rPr>
                <w:sz w:val="24"/>
                <w:szCs w:val="24"/>
              </w:rPr>
            </w:pPr>
            <w:r w:rsidRPr="00036526">
              <w:rPr>
                <w:rFonts w:hint="eastAsia"/>
                <w:sz w:val="24"/>
                <w:szCs w:val="24"/>
              </w:rPr>
              <w:t>下学期</w:t>
            </w:r>
          </w:p>
        </w:tc>
        <w:tc>
          <w:tcPr>
            <w:tcW w:w="1085" w:type="dxa"/>
            <w:vMerge w:val="restart"/>
            <w:vAlign w:val="center"/>
          </w:tcPr>
          <w:p w:rsidR="00AF07A3" w:rsidRPr="00036526" w:rsidRDefault="00AF07A3" w:rsidP="00036526">
            <w:pPr>
              <w:jc w:val="center"/>
              <w:rPr>
                <w:sz w:val="24"/>
                <w:szCs w:val="24"/>
              </w:rPr>
            </w:pPr>
            <w:r w:rsidRPr="00036526">
              <w:rPr>
                <w:rFonts w:hint="eastAsia"/>
                <w:sz w:val="24"/>
                <w:szCs w:val="24"/>
              </w:rPr>
              <w:t>地</w:t>
            </w:r>
          </w:p>
          <w:p w:rsidR="00AF07A3" w:rsidRPr="00036526" w:rsidRDefault="00AF07A3" w:rsidP="00036526">
            <w:pPr>
              <w:jc w:val="center"/>
              <w:rPr>
                <w:sz w:val="24"/>
                <w:szCs w:val="24"/>
              </w:rPr>
            </w:pPr>
            <w:r w:rsidRPr="00036526">
              <w:rPr>
                <w:rFonts w:hint="eastAsia"/>
                <w:sz w:val="24"/>
                <w:szCs w:val="24"/>
              </w:rPr>
              <w:t>理</w:t>
            </w:r>
          </w:p>
          <w:p w:rsidR="00AF07A3" w:rsidRPr="00036526" w:rsidRDefault="00AF07A3" w:rsidP="00036526">
            <w:pPr>
              <w:jc w:val="center"/>
              <w:rPr>
                <w:sz w:val="24"/>
                <w:szCs w:val="24"/>
              </w:rPr>
            </w:pPr>
            <w:r w:rsidRPr="00036526">
              <w:rPr>
                <w:sz w:val="24"/>
                <w:szCs w:val="24"/>
              </w:rPr>
              <w:t>2</w:t>
            </w:r>
          </w:p>
          <w:p w:rsidR="00AF07A3" w:rsidRPr="00036526" w:rsidRDefault="00AF07A3" w:rsidP="00036526">
            <w:pPr>
              <w:jc w:val="center"/>
              <w:rPr>
                <w:sz w:val="24"/>
                <w:szCs w:val="24"/>
              </w:rPr>
            </w:pPr>
          </w:p>
          <w:p w:rsidR="00AF07A3" w:rsidRPr="00036526" w:rsidRDefault="00AF07A3" w:rsidP="00036526">
            <w:pPr>
              <w:jc w:val="center"/>
              <w:rPr>
                <w:sz w:val="24"/>
                <w:szCs w:val="24"/>
              </w:rPr>
            </w:pPr>
            <w:r w:rsidRPr="00036526">
              <w:rPr>
                <w:sz w:val="24"/>
                <w:szCs w:val="24"/>
              </w:rPr>
              <w:t>36</w:t>
            </w:r>
          </w:p>
          <w:p w:rsidR="00AF07A3" w:rsidRPr="00036526" w:rsidRDefault="00AF07A3" w:rsidP="00036526">
            <w:pPr>
              <w:jc w:val="center"/>
              <w:rPr>
                <w:sz w:val="24"/>
                <w:szCs w:val="24"/>
              </w:rPr>
            </w:pPr>
            <w:r w:rsidRPr="00036526">
              <w:rPr>
                <w:rFonts w:hint="eastAsia"/>
                <w:sz w:val="24"/>
                <w:szCs w:val="24"/>
              </w:rPr>
              <w:t>课</w:t>
            </w:r>
          </w:p>
          <w:p w:rsidR="00AF07A3" w:rsidRPr="00036526" w:rsidRDefault="00AF07A3" w:rsidP="00036526">
            <w:pPr>
              <w:jc w:val="center"/>
              <w:rPr>
                <w:sz w:val="24"/>
                <w:szCs w:val="24"/>
              </w:rPr>
            </w:pPr>
            <w:r w:rsidRPr="00036526">
              <w:rPr>
                <w:rFonts w:hint="eastAsia"/>
                <w:sz w:val="24"/>
                <w:szCs w:val="24"/>
              </w:rPr>
              <w:t>时</w:t>
            </w:r>
          </w:p>
        </w:tc>
        <w:tc>
          <w:tcPr>
            <w:tcW w:w="2831" w:type="dxa"/>
            <w:vAlign w:val="center"/>
          </w:tcPr>
          <w:p w:rsidR="00AF07A3" w:rsidRPr="00036526" w:rsidRDefault="00AF07A3">
            <w:pPr>
              <w:rPr>
                <w:rFonts w:ascii="宋体" w:hAnsi="宋体"/>
                <w:sz w:val="24"/>
                <w:szCs w:val="24"/>
              </w:rPr>
            </w:pPr>
            <w:r w:rsidRPr="00036526">
              <w:rPr>
                <w:rFonts w:ascii="宋体" w:hAnsi="宋体" w:hint="eastAsia"/>
                <w:sz w:val="24"/>
                <w:szCs w:val="24"/>
              </w:rPr>
              <w:t>运用资料，描述人口分布、迁移的特点及其影响因素，并结合实例，解释区域资源环境承载力、人口合理容量。</w:t>
            </w:r>
            <w:r w:rsidRPr="00036526">
              <w:rPr>
                <w:rFonts w:ascii="宋体" w:hAnsi="宋体"/>
                <w:sz w:val="24"/>
                <w:szCs w:val="24"/>
              </w:rPr>
              <w:t xml:space="preserve"> </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本内容为“描述人口分布、迁移的特点及其影响因素，解释区域资源环境承载力、人口合理容量。”</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教学中“人口增长特点”可以介绍，但不是重点。</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4</w:t>
            </w:r>
            <w:r w:rsidRPr="00036526">
              <w:rPr>
                <w:rFonts w:ascii="宋体" w:hAnsi="宋体" w:hint="eastAsia"/>
                <w:sz w:val="24"/>
                <w:szCs w:val="24"/>
              </w:rPr>
              <w:t>课时。</w:t>
            </w:r>
          </w:p>
        </w:tc>
      </w:tr>
      <w:tr w:rsidR="00AF07A3" w:rsidTr="00036526">
        <w:trPr>
          <w:trHeight w:val="322"/>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hAnsi="宋体"/>
                <w:sz w:val="24"/>
                <w:szCs w:val="24"/>
              </w:rPr>
            </w:pPr>
            <w:r w:rsidRPr="00036526">
              <w:rPr>
                <w:rFonts w:ascii="宋体" w:hAnsi="宋体" w:hint="eastAsia"/>
                <w:sz w:val="24"/>
                <w:szCs w:val="24"/>
              </w:rPr>
              <w:t>结合实例，解释城镇和乡村内部的空间结构，说明合理利用城乡空间的意义。</w:t>
            </w:r>
            <w:r w:rsidRPr="00036526">
              <w:rPr>
                <w:rFonts w:ascii="宋体" w:hAnsi="宋体"/>
                <w:sz w:val="24"/>
                <w:szCs w:val="24"/>
              </w:rPr>
              <w:t xml:space="preserve"> </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本内容为“说明城镇内部的空间结构并解释其成因，说明合理利用城镇空间的意义。”</w:t>
            </w:r>
          </w:p>
          <w:p w:rsidR="00AF07A3" w:rsidRPr="00036526" w:rsidRDefault="00AF07A3" w:rsidP="00036526">
            <w:pPr>
              <w:ind w:firstLine="480"/>
              <w:rPr>
                <w:rFonts w:ascii="宋体"/>
                <w:sz w:val="24"/>
                <w:szCs w:val="24"/>
              </w:rPr>
            </w:pPr>
            <w:r w:rsidRPr="00036526">
              <w:rPr>
                <w:rFonts w:ascii="宋体" w:hAnsi="宋体" w:hint="eastAsia"/>
                <w:sz w:val="24"/>
                <w:szCs w:val="24"/>
              </w:rPr>
              <w:t>教学中涉及“乡村内部空间结构”的内容不作要求。</w:t>
            </w:r>
          </w:p>
          <w:p w:rsidR="00AF07A3" w:rsidRPr="00036526" w:rsidRDefault="00AF07A3" w:rsidP="00036526">
            <w:pPr>
              <w:ind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6</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312"/>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hAnsi="宋体"/>
                <w:sz w:val="24"/>
                <w:szCs w:val="24"/>
              </w:rPr>
            </w:pPr>
            <w:r w:rsidRPr="00036526">
              <w:rPr>
                <w:rFonts w:ascii="宋体" w:hAnsi="宋体" w:hint="eastAsia"/>
                <w:sz w:val="24"/>
                <w:szCs w:val="24"/>
              </w:rPr>
              <w:t>结合实例，说明地域文化在城乡景观上的体现。</w:t>
            </w:r>
            <w:r w:rsidRPr="00036526">
              <w:rPr>
                <w:rFonts w:ascii="宋体" w:hAnsi="宋体"/>
                <w:sz w:val="24"/>
                <w:szCs w:val="24"/>
              </w:rPr>
              <w:t xml:space="preserve"> </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本内容为“说明地域文化在城镇景观上的体现。”</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教学中涉及“乡村景观”的内容不作要求。</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2</w:t>
            </w:r>
            <w:r w:rsidRPr="00036526">
              <w:rPr>
                <w:rFonts w:ascii="宋体" w:hAnsi="宋体" w:hint="eastAsia"/>
                <w:sz w:val="24"/>
                <w:szCs w:val="24"/>
              </w:rPr>
              <w:t>课时。</w:t>
            </w:r>
          </w:p>
        </w:tc>
      </w:tr>
      <w:tr w:rsidR="00AF07A3" w:rsidTr="00036526">
        <w:trPr>
          <w:trHeight w:val="199"/>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hAnsi="宋体"/>
                <w:sz w:val="24"/>
                <w:szCs w:val="24"/>
              </w:rPr>
            </w:pPr>
            <w:r w:rsidRPr="00036526">
              <w:rPr>
                <w:rFonts w:ascii="宋体" w:hAnsi="宋体" w:hint="eastAsia"/>
                <w:sz w:val="24"/>
                <w:szCs w:val="24"/>
              </w:rPr>
              <w:t>运用资料，说明不同地区城镇化的过程和特点，以及城镇化的利弊。</w:t>
            </w:r>
            <w:r w:rsidRPr="00036526">
              <w:rPr>
                <w:rFonts w:ascii="宋体" w:hAnsi="宋体"/>
                <w:sz w:val="24"/>
                <w:szCs w:val="24"/>
              </w:rPr>
              <w:t xml:space="preserve"> </w:t>
            </w:r>
          </w:p>
        </w:tc>
        <w:tc>
          <w:tcPr>
            <w:tcW w:w="3829" w:type="dxa"/>
            <w:vAlign w:val="center"/>
          </w:tcPr>
          <w:p w:rsidR="00AF07A3" w:rsidRPr="00036526" w:rsidRDefault="00AF07A3" w:rsidP="00036526">
            <w:pPr>
              <w:ind w:firstLineChars="200" w:firstLine="480"/>
              <w:rPr>
                <w:rFonts w:ascii="宋体" w:hAnsi="宋体"/>
                <w:sz w:val="24"/>
                <w:szCs w:val="24"/>
              </w:rPr>
            </w:pPr>
            <w:r w:rsidRPr="00036526">
              <w:rPr>
                <w:rFonts w:ascii="宋体" w:hAnsi="宋体" w:hint="eastAsia"/>
                <w:sz w:val="24"/>
                <w:szCs w:val="24"/>
              </w:rPr>
              <w:t>本内容为“说明不同地区城镇化的过程和特点，以及城镇化的利弊。”</w:t>
            </w:r>
            <w:r w:rsidRPr="00036526">
              <w:rPr>
                <w:rFonts w:ascii="宋体" w:hAnsi="宋体"/>
                <w:sz w:val="24"/>
                <w:szCs w:val="24"/>
              </w:rPr>
              <w:t xml:space="preserve"> </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教学中需从“利”“弊”两个方面说明城镇化的影响。</w:t>
            </w:r>
          </w:p>
          <w:p w:rsidR="00AF07A3" w:rsidRPr="00036526" w:rsidRDefault="00AF07A3" w:rsidP="00036526">
            <w:pPr>
              <w:ind w:firstLineChars="200" w:firstLine="480"/>
              <w:rPr>
                <w:rFonts w:ascii="宋体" w:hAnsi="宋体"/>
                <w:sz w:val="24"/>
                <w:szCs w:val="24"/>
              </w:rPr>
            </w:pPr>
            <w:r w:rsidRPr="00036526">
              <w:rPr>
                <w:rFonts w:ascii="宋体" w:hAnsi="宋体" w:hint="eastAsia"/>
                <w:sz w:val="24"/>
                <w:szCs w:val="24"/>
              </w:rPr>
              <w:t>本内容可安排</w:t>
            </w:r>
            <w:r w:rsidRPr="00036526">
              <w:rPr>
                <w:rFonts w:ascii="宋体" w:hAnsi="宋体"/>
                <w:sz w:val="24"/>
                <w:szCs w:val="24"/>
              </w:rPr>
              <w:t>4</w:t>
            </w:r>
            <w:r w:rsidRPr="00036526">
              <w:rPr>
                <w:rFonts w:ascii="宋体" w:hAnsi="宋体" w:hint="eastAsia"/>
                <w:sz w:val="24"/>
                <w:szCs w:val="24"/>
              </w:rPr>
              <w:t>课时。</w:t>
            </w:r>
            <w:r w:rsidRPr="00036526">
              <w:rPr>
                <w:rFonts w:ascii="宋体" w:hAnsi="宋体"/>
                <w:sz w:val="24"/>
                <w:szCs w:val="24"/>
              </w:rPr>
              <w:t xml:space="preserve">  </w:t>
            </w:r>
          </w:p>
        </w:tc>
      </w:tr>
      <w:tr w:rsidR="00AF07A3" w:rsidTr="00036526">
        <w:trPr>
          <w:trHeight w:val="116"/>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hAnsi="宋体"/>
                <w:sz w:val="24"/>
                <w:szCs w:val="24"/>
              </w:rPr>
            </w:pPr>
            <w:r w:rsidRPr="00036526">
              <w:rPr>
                <w:rFonts w:ascii="宋体" w:hAnsi="宋体" w:hint="eastAsia"/>
                <w:sz w:val="24"/>
                <w:szCs w:val="24"/>
              </w:rPr>
              <w:t>结合实例，说明工业、农业和服务业的区位因素。</w:t>
            </w:r>
            <w:r w:rsidRPr="00036526">
              <w:rPr>
                <w:rFonts w:ascii="宋体" w:hAnsi="宋体"/>
                <w:sz w:val="24"/>
                <w:szCs w:val="24"/>
              </w:rPr>
              <w:t xml:space="preserve"> </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本内容为“说明工业、农业的区位因素。”</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教学中“农业地域类型”和“工业地域”的内容不可缺失；“服务业</w:t>
            </w:r>
            <w:r w:rsidRPr="00036526">
              <w:rPr>
                <w:rFonts w:ascii="宋体" w:hAnsi="宋体" w:hint="eastAsia"/>
                <w:sz w:val="24"/>
                <w:szCs w:val="24"/>
              </w:rPr>
              <w:lastRenderedPageBreak/>
              <w:t>的区位因素”不作要求。</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10</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184"/>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hAnsi="宋体"/>
                <w:sz w:val="24"/>
                <w:szCs w:val="24"/>
              </w:rPr>
            </w:pPr>
            <w:r w:rsidRPr="00036526">
              <w:rPr>
                <w:rFonts w:ascii="宋体" w:hAnsi="宋体" w:hint="eastAsia"/>
                <w:sz w:val="24"/>
                <w:szCs w:val="24"/>
              </w:rPr>
              <w:t>结合实例，说明运输方式和交通布局与区域发展的关系。</w:t>
            </w:r>
            <w:r w:rsidRPr="00036526">
              <w:rPr>
                <w:rFonts w:ascii="宋体" w:hAnsi="宋体"/>
                <w:sz w:val="24"/>
                <w:szCs w:val="24"/>
              </w:rPr>
              <w:t xml:space="preserve"> </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本内容为“说明运输方式和交通布局与区域发展的关系。”</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教学中要概括不同交通运输方式的特点；以“聚落”和“商业网点”为例说明运输方式和交通布局与区域发展的关系。</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4</w:t>
            </w:r>
            <w:r w:rsidRPr="00036526">
              <w:rPr>
                <w:rFonts w:ascii="宋体" w:hAnsi="宋体" w:hint="eastAsia"/>
                <w:sz w:val="24"/>
                <w:szCs w:val="24"/>
              </w:rPr>
              <w:t>课时。</w:t>
            </w:r>
          </w:p>
        </w:tc>
      </w:tr>
      <w:tr w:rsidR="00AF07A3" w:rsidTr="00036526">
        <w:trPr>
          <w:trHeight w:val="116"/>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运用资料，归纳人类面临的主要环境问题，说明协调人地关系和可持续发展的主要途径及其缘由。</w:t>
            </w:r>
          </w:p>
        </w:tc>
        <w:tc>
          <w:tcPr>
            <w:tcW w:w="3829" w:type="dxa"/>
            <w:vAlign w:val="center"/>
          </w:tcPr>
          <w:p w:rsidR="00AF07A3" w:rsidRPr="00036526" w:rsidRDefault="00AF07A3" w:rsidP="00036526">
            <w:pPr>
              <w:ind w:firstLineChars="200" w:firstLine="480"/>
              <w:jc w:val="left"/>
              <w:rPr>
                <w:rFonts w:ascii="宋体" w:hAnsi="宋体"/>
                <w:sz w:val="24"/>
                <w:szCs w:val="24"/>
              </w:rPr>
            </w:pPr>
            <w:r w:rsidRPr="00036526">
              <w:rPr>
                <w:rFonts w:ascii="宋体" w:hAnsi="宋体" w:hint="eastAsia"/>
                <w:sz w:val="24"/>
                <w:szCs w:val="24"/>
              </w:rPr>
              <w:t>本内容为“归纳人类面临的主要环境问题，说明协调人地关系和可持续发展的主要途径及其缘由。”</w:t>
            </w:r>
            <w:r w:rsidRPr="00036526">
              <w:rPr>
                <w:rFonts w:ascii="宋体" w:hAnsi="宋体"/>
                <w:sz w:val="24"/>
                <w:szCs w:val="24"/>
              </w:rPr>
              <w:t xml:space="preserve"> </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本内容可安排</w:t>
            </w:r>
            <w:r w:rsidRPr="00036526">
              <w:rPr>
                <w:rFonts w:ascii="宋体" w:hAnsi="宋体"/>
                <w:sz w:val="24"/>
                <w:szCs w:val="24"/>
              </w:rPr>
              <w:t>4</w:t>
            </w:r>
            <w:r w:rsidRPr="00036526">
              <w:rPr>
                <w:rFonts w:ascii="宋体" w:hAnsi="宋体" w:hint="eastAsia"/>
                <w:sz w:val="24"/>
                <w:szCs w:val="24"/>
              </w:rPr>
              <w:t>课时。</w:t>
            </w:r>
          </w:p>
        </w:tc>
      </w:tr>
      <w:tr w:rsidR="00AF07A3" w:rsidTr="00036526">
        <w:trPr>
          <w:trHeight w:val="184"/>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通过探究有关人文地理的问题，了解地理信息技术的应用。</w:t>
            </w:r>
          </w:p>
        </w:tc>
        <w:tc>
          <w:tcPr>
            <w:tcW w:w="3829" w:type="dxa"/>
          </w:tcPr>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本内容为“了解地理信息技术在探究人文地理问题中的应用。”</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教学中需重点介绍地理信息技术在交通与城市管理中的运用。</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本内容可安排</w:t>
            </w:r>
            <w:r w:rsidRPr="00036526">
              <w:rPr>
                <w:rFonts w:ascii="宋体" w:hAnsi="宋体"/>
                <w:sz w:val="24"/>
                <w:szCs w:val="24"/>
              </w:rPr>
              <w:t>2</w:t>
            </w:r>
            <w:r w:rsidRPr="00036526">
              <w:rPr>
                <w:rFonts w:ascii="宋体" w:hAnsi="宋体" w:hint="eastAsia"/>
                <w:sz w:val="24"/>
                <w:szCs w:val="24"/>
              </w:rPr>
              <w:t>课时。</w:t>
            </w:r>
          </w:p>
        </w:tc>
      </w:tr>
      <w:tr w:rsidR="00AF07A3" w:rsidTr="00036526">
        <w:trPr>
          <w:trHeight w:val="230"/>
        </w:trPr>
        <w:tc>
          <w:tcPr>
            <w:tcW w:w="575" w:type="dxa"/>
            <w:vMerge w:val="restart"/>
            <w:vAlign w:val="center"/>
          </w:tcPr>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r w:rsidRPr="00036526">
              <w:rPr>
                <w:rFonts w:ascii="宋体" w:hAnsi="宋体" w:hint="eastAsia"/>
                <w:sz w:val="24"/>
                <w:szCs w:val="24"/>
              </w:rPr>
              <w:t>第二学年</w:t>
            </w:r>
          </w:p>
        </w:tc>
        <w:tc>
          <w:tcPr>
            <w:tcW w:w="536" w:type="dxa"/>
            <w:vMerge w:val="restart"/>
            <w:vAlign w:val="center"/>
          </w:tcPr>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r w:rsidRPr="00036526">
              <w:rPr>
                <w:rFonts w:ascii="宋体" w:hAnsi="宋体" w:hint="eastAsia"/>
                <w:sz w:val="24"/>
                <w:szCs w:val="24"/>
              </w:rPr>
              <w:t>上学期</w:t>
            </w:r>
          </w:p>
        </w:tc>
        <w:tc>
          <w:tcPr>
            <w:tcW w:w="1085" w:type="dxa"/>
            <w:vMerge w:val="restart"/>
            <w:vAlign w:val="center"/>
          </w:tcPr>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sz w:val="24"/>
                <w:szCs w:val="24"/>
              </w:rPr>
            </w:pPr>
          </w:p>
          <w:p w:rsidR="00AF07A3" w:rsidRPr="00036526" w:rsidRDefault="00AF07A3" w:rsidP="00036526">
            <w:pPr>
              <w:jc w:val="center"/>
              <w:rPr>
                <w:rFonts w:ascii="宋体" w:hAnsi="宋体"/>
                <w:sz w:val="24"/>
                <w:szCs w:val="24"/>
              </w:rPr>
            </w:pPr>
            <w:r w:rsidRPr="00036526">
              <w:rPr>
                <w:rFonts w:ascii="宋体" w:hAnsi="宋体" w:hint="eastAsia"/>
                <w:sz w:val="24"/>
                <w:szCs w:val="24"/>
              </w:rPr>
              <w:t>选择性必修</w:t>
            </w:r>
            <w:r w:rsidRPr="00036526">
              <w:rPr>
                <w:rFonts w:ascii="宋体" w:hAnsi="宋体"/>
                <w:sz w:val="24"/>
                <w:szCs w:val="24"/>
              </w:rPr>
              <w:t>1</w:t>
            </w:r>
          </w:p>
          <w:p w:rsidR="00AF07A3" w:rsidRPr="00036526" w:rsidRDefault="00AF07A3" w:rsidP="00036526">
            <w:pPr>
              <w:jc w:val="center"/>
              <w:rPr>
                <w:rFonts w:ascii="宋体"/>
                <w:sz w:val="24"/>
                <w:szCs w:val="24"/>
              </w:rPr>
            </w:pPr>
            <w:r w:rsidRPr="00036526">
              <w:rPr>
                <w:rFonts w:ascii="宋体" w:hAnsi="宋体" w:hint="eastAsia"/>
                <w:sz w:val="24"/>
                <w:szCs w:val="24"/>
              </w:rPr>
              <w:t>《自然地理基础》</w:t>
            </w:r>
          </w:p>
          <w:p w:rsidR="00AF07A3" w:rsidRPr="00036526" w:rsidRDefault="00AF07A3" w:rsidP="00036526">
            <w:pPr>
              <w:ind w:firstLineChars="150" w:firstLine="360"/>
              <w:rPr>
                <w:rFonts w:ascii="宋体"/>
                <w:sz w:val="24"/>
                <w:szCs w:val="24"/>
              </w:rPr>
            </w:pPr>
          </w:p>
          <w:p w:rsidR="00AF07A3" w:rsidRPr="00036526" w:rsidRDefault="00AF07A3" w:rsidP="00036526">
            <w:pPr>
              <w:ind w:firstLineChars="150" w:firstLine="360"/>
              <w:rPr>
                <w:rFonts w:ascii="宋体"/>
                <w:sz w:val="24"/>
                <w:szCs w:val="24"/>
              </w:rPr>
            </w:pPr>
          </w:p>
          <w:p w:rsidR="00AF07A3" w:rsidRPr="00036526" w:rsidRDefault="00AF07A3" w:rsidP="00036526">
            <w:pPr>
              <w:ind w:firstLineChars="150" w:firstLine="360"/>
              <w:rPr>
                <w:rFonts w:ascii="宋体"/>
                <w:sz w:val="24"/>
                <w:szCs w:val="24"/>
              </w:rPr>
            </w:pPr>
          </w:p>
          <w:p w:rsidR="00AF07A3" w:rsidRPr="00036526" w:rsidRDefault="00AF07A3" w:rsidP="00036526">
            <w:pPr>
              <w:ind w:firstLineChars="150" w:firstLine="360"/>
              <w:rPr>
                <w:rFonts w:ascii="宋体" w:hAnsi="宋体"/>
                <w:sz w:val="24"/>
                <w:szCs w:val="24"/>
              </w:rPr>
            </w:pPr>
            <w:r w:rsidRPr="00036526">
              <w:rPr>
                <w:rFonts w:ascii="宋体" w:hAnsi="宋体"/>
                <w:sz w:val="24"/>
                <w:szCs w:val="24"/>
              </w:rPr>
              <w:t>36</w:t>
            </w:r>
          </w:p>
          <w:p w:rsidR="00AF07A3" w:rsidRPr="00036526" w:rsidRDefault="00AF07A3" w:rsidP="00036526">
            <w:pPr>
              <w:jc w:val="center"/>
              <w:rPr>
                <w:rFonts w:ascii="宋体"/>
                <w:sz w:val="24"/>
                <w:szCs w:val="24"/>
              </w:rPr>
            </w:pPr>
            <w:r w:rsidRPr="00036526">
              <w:rPr>
                <w:rFonts w:ascii="宋体" w:hAnsi="宋体"/>
                <w:sz w:val="24"/>
                <w:szCs w:val="24"/>
              </w:rPr>
              <w:t xml:space="preserve"> </w:t>
            </w:r>
            <w:r w:rsidRPr="00036526">
              <w:rPr>
                <w:rFonts w:ascii="宋体" w:hAnsi="宋体" w:hint="eastAsia"/>
                <w:sz w:val="24"/>
                <w:szCs w:val="24"/>
              </w:rPr>
              <w:t>课</w:t>
            </w:r>
          </w:p>
          <w:p w:rsidR="00AF07A3" w:rsidRPr="00036526" w:rsidRDefault="00AF07A3" w:rsidP="00036526">
            <w:pPr>
              <w:jc w:val="center"/>
              <w:rPr>
                <w:rFonts w:ascii="宋体"/>
                <w:sz w:val="24"/>
                <w:szCs w:val="24"/>
              </w:rPr>
            </w:pPr>
            <w:r w:rsidRPr="00036526">
              <w:rPr>
                <w:rFonts w:ascii="宋体" w:hAnsi="宋体"/>
                <w:sz w:val="24"/>
                <w:szCs w:val="24"/>
              </w:rPr>
              <w:t xml:space="preserve"> </w:t>
            </w:r>
            <w:r w:rsidRPr="00036526">
              <w:rPr>
                <w:rFonts w:ascii="宋体" w:hAnsi="宋体" w:hint="eastAsia"/>
                <w:sz w:val="24"/>
                <w:szCs w:val="24"/>
              </w:rPr>
              <w:t>时</w:t>
            </w: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结合实例，说明地球运动的地理意义。</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本内容为“说明地球运动的主要特征及地理意义。”</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6</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322"/>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运用示意图，说明岩石圈物质循环过程。</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本内容为“说明岩石圈物质循环过程。”</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3</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312"/>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结合实例，解释内力和外力对地表形态变化的影响，并说明人类活动与地表形态的关系。</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本内容为“说明内力和外力对地表形态变化的影响及人类活动与地表形态的关系。</w:t>
            </w:r>
            <w:r w:rsidRPr="00036526">
              <w:rPr>
                <w:rFonts w:ascii="宋体" w:hAnsi="宋体"/>
                <w:sz w:val="24"/>
                <w:szCs w:val="24"/>
              </w:rPr>
              <w:t xml:space="preserve"> </w:t>
            </w:r>
            <w:r w:rsidRPr="00036526">
              <w:rPr>
                <w:rFonts w:ascii="宋体" w:hAnsi="宋体" w:hint="eastAsia"/>
                <w:sz w:val="24"/>
                <w:szCs w:val="24"/>
              </w:rPr>
              <w:t>”</w:t>
            </w:r>
            <w:r w:rsidRPr="00036526">
              <w:rPr>
                <w:rFonts w:ascii="宋体" w:hAnsi="宋体"/>
                <w:sz w:val="24"/>
                <w:szCs w:val="24"/>
              </w:rPr>
              <w:t xml:space="preserve">                                                                                                                                                                                                                                                                                                                                                                                                                                                                                                                                                                                                                                                                                                                                                                                                                                                                                     </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教学中，以地表形态对聚落和交通线路分布的影响为例说明人类活动与地表形态的关系。</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7</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195"/>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运用示意图，分析锋、低压（气旋）、高压（反气旋）等天气系统，并运用简易天气图，解释常见天气现象的成因。</w:t>
            </w:r>
          </w:p>
        </w:tc>
        <w:tc>
          <w:tcPr>
            <w:tcW w:w="3829" w:type="dxa"/>
            <w:vAlign w:val="center"/>
          </w:tcPr>
          <w:p w:rsidR="00AF07A3" w:rsidRPr="00036526" w:rsidRDefault="00AF07A3" w:rsidP="00036526">
            <w:pPr>
              <w:pStyle w:val="a5"/>
              <w:framePr w:wrap="notBeside"/>
              <w:ind w:firstLineChars="200" w:firstLine="480"/>
              <w:rPr>
                <w:sz w:val="24"/>
              </w:rPr>
            </w:pPr>
            <w:r w:rsidRPr="00036526">
              <w:rPr>
                <w:rFonts w:hint="eastAsia"/>
                <w:sz w:val="24"/>
              </w:rPr>
              <w:t>本内容为“分析锋、低压（气旋）、高压（反气旋）等天气系统，解释常见天气现象的成因。”</w:t>
            </w:r>
          </w:p>
          <w:p w:rsidR="00AF07A3" w:rsidRPr="00036526" w:rsidRDefault="00AF07A3" w:rsidP="00036526">
            <w:pPr>
              <w:pStyle w:val="a5"/>
              <w:framePr w:wrap="notBeside"/>
              <w:ind w:firstLineChars="150" w:firstLine="360"/>
              <w:rPr>
                <w:sz w:val="24"/>
              </w:rPr>
            </w:pPr>
            <w:r w:rsidRPr="00036526">
              <w:rPr>
                <w:rFonts w:hint="eastAsia"/>
                <w:sz w:val="24"/>
              </w:rPr>
              <w:t>本内容可安排</w:t>
            </w:r>
            <w:r w:rsidRPr="00036526">
              <w:rPr>
                <w:sz w:val="24"/>
              </w:rPr>
              <w:t>6</w:t>
            </w:r>
            <w:r w:rsidRPr="00036526">
              <w:rPr>
                <w:rFonts w:hint="eastAsia"/>
                <w:sz w:val="24"/>
              </w:rPr>
              <w:t>课时（其中</w:t>
            </w:r>
            <w:r w:rsidRPr="00036526">
              <w:rPr>
                <w:sz w:val="24"/>
              </w:rPr>
              <w:t>2</w:t>
            </w:r>
            <w:r w:rsidRPr="00036526">
              <w:rPr>
                <w:rFonts w:hint="eastAsia"/>
                <w:sz w:val="24"/>
              </w:rPr>
              <w:t>课时安排实践活动）。</w:t>
            </w:r>
          </w:p>
        </w:tc>
      </w:tr>
      <w:tr w:rsidR="00AF07A3" w:rsidTr="00036526">
        <w:trPr>
          <w:trHeight w:val="196"/>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运用示意图，说明气压带、风带的分布，并分析气压带、风带对气候形成的作用，以及气候对自然</w:t>
            </w:r>
            <w:r w:rsidRPr="00036526">
              <w:rPr>
                <w:rFonts w:ascii="宋体" w:hAnsi="宋体" w:hint="eastAsia"/>
                <w:sz w:val="24"/>
                <w:szCs w:val="24"/>
              </w:rPr>
              <w:lastRenderedPageBreak/>
              <w:t>地理景观形成的影响。</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lastRenderedPageBreak/>
              <w:t>本内容为“说明气压带、风带的分布，并分析气压带、风带对气候形成的作用，以及气候对自然地理景观形成的影响。”</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lastRenderedPageBreak/>
              <w:t>“气压带、风带的分布”的内容还包括“气压带、风带的季节移动规律”；“气候对自然地理景观形成的影响”可以放在“自然地理环境的地域分异规律”教学中进行。</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5</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104"/>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绘制示意图，解释各类陆地水体之间的相互关系。</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本内容为“解释各类陆地水体之间的相互关系。”</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教学中以“河流的补给类型及特点”为例加以说明。</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2</w:t>
            </w:r>
            <w:r w:rsidRPr="00036526">
              <w:rPr>
                <w:rFonts w:ascii="宋体" w:hAnsi="宋体" w:hint="eastAsia"/>
                <w:sz w:val="24"/>
                <w:szCs w:val="24"/>
              </w:rPr>
              <w:t>课时（其中</w:t>
            </w:r>
            <w:r w:rsidRPr="00036526">
              <w:rPr>
                <w:rFonts w:ascii="宋体" w:hAnsi="宋体"/>
                <w:sz w:val="24"/>
                <w:szCs w:val="24"/>
              </w:rPr>
              <w:t>1</w:t>
            </w:r>
            <w:r w:rsidRPr="00036526">
              <w:rPr>
                <w:rFonts w:ascii="宋体" w:hAnsi="宋体" w:hint="eastAsia"/>
                <w:sz w:val="24"/>
                <w:szCs w:val="24"/>
              </w:rPr>
              <w:t>课时安排实践活动）。</w:t>
            </w:r>
          </w:p>
        </w:tc>
      </w:tr>
      <w:tr w:rsidR="00AF07A3" w:rsidTr="00036526">
        <w:trPr>
          <w:trHeight w:val="196"/>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运用世界洋流分布图，说明世界洋流的分布规律，并举例说明洋流对地理环境和人类活动的影响。</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本内容为“说明世界洋流的分布规律，并举例说明洋流对地理环境和人类活动的影响。”</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3</w:t>
            </w:r>
            <w:r w:rsidRPr="00036526">
              <w:rPr>
                <w:rFonts w:ascii="宋体" w:hAnsi="宋体" w:hint="eastAsia"/>
                <w:sz w:val="24"/>
                <w:szCs w:val="24"/>
              </w:rPr>
              <w:t>课时（其中</w:t>
            </w:r>
            <w:r w:rsidRPr="00036526">
              <w:rPr>
                <w:rFonts w:ascii="宋体" w:hAnsi="宋体"/>
                <w:sz w:val="24"/>
                <w:szCs w:val="24"/>
              </w:rPr>
              <w:t>1</w:t>
            </w:r>
            <w:r w:rsidRPr="00036526">
              <w:rPr>
                <w:rFonts w:ascii="宋体" w:hAnsi="宋体" w:hint="eastAsia"/>
                <w:sz w:val="24"/>
                <w:szCs w:val="24"/>
              </w:rPr>
              <w:t>课时安排实践活动）。</w:t>
            </w:r>
          </w:p>
        </w:tc>
      </w:tr>
      <w:tr w:rsidR="00AF07A3" w:rsidTr="00036526">
        <w:trPr>
          <w:trHeight w:val="1696"/>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sz w:val="24"/>
                <w:szCs w:val="24"/>
              </w:rPr>
            </w:pPr>
            <w:r w:rsidRPr="00036526">
              <w:rPr>
                <w:rFonts w:ascii="宋体" w:hAnsi="宋体" w:hint="eastAsia"/>
                <w:sz w:val="24"/>
                <w:szCs w:val="24"/>
              </w:rPr>
              <w:t>运用图表并结合实例，分析自然环境的整体性和地域分异规律。</w:t>
            </w:r>
          </w:p>
        </w:tc>
        <w:tc>
          <w:tcPr>
            <w:tcW w:w="3829" w:type="dxa"/>
            <w:vAlign w:val="center"/>
          </w:tcPr>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本内容为“分析自然环境的整体性和地域分异规律。”</w:t>
            </w:r>
          </w:p>
          <w:p w:rsidR="00AF07A3" w:rsidRPr="00036526" w:rsidRDefault="00AF07A3" w:rsidP="00036526">
            <w:pPr>
              <w:ind w:firstLineChars="200" w:firstLine="480"/>
              <w:rPr>
                <w:rFonts w:ascii="宋体"/>
                <w:sz w:val="24"/>
                <w:szCs w:val="24"/>
              </w:rPr>
            </w:pPr>
            <w:r w:rsidRPr="00036526">
              <w:rPr>
                <w:rFonts w:ascii="宋体" w:hAnsi="宋体" w:hint="eastAsia"/>
                <w:sz w:val="24"/>
                <w:szCs w:val="24"/>
              </w:rPr>
              <w:t>本内容可安排</w:t>
            </w:r>
            <w:r w:rsidRPr="00036526">
              <w:rPr>
                <w:rFonts w:ascii="宋体" w:hAnsi="宋体"/>
                <w:sz w:val="24"/>
                <w:szCs w:val="24"/>
              </w:rPr>
              <w:t>4</w:t>
            </w:r>
            <w:r w:rsidRPr="00036526">
              <w:rPr>
                <w:rFonts w:ascii="宋体" w:hAnsi="宋体" w:hint="eastAsia"/>
                <w:sz w:val="24"/>
                <w:szCs w:val="24"/>
              </w:rPr>
              <w:t>课时（其中</w:t>
            </w:r>
            <w:r w:rsidRPr="00036526">
              <w:rPr>
                <w:rFonts w:ascii="宋体" w:hAnsi="宋体"/>
                <w:sz w:val="24"/>
                <w:szCs w:val="24"/>
              </w:rPr>
              <w:t>2</w:t>
            </w:r>
            <w:r w:rsidRPr="00036526">
              <w:rPr>
                <w:rFonts w:ascii="宋体" w:hAnsi="宋体" w:hint="eastAsia"/>
                <w:sz w:val="24"/>
                <w:szCs w:val="24"/>
              </w:rPr>
              <w:t>课时安排实践活动）。</w:t>
            </w:r>
          </w:p>
        </w:tc>
      </w:tr>
      <w:tr w:rsidR="00AF07A3" w:rsidTr="00036526">
        <w:trPr>
          <w:trHeight w:val="267"/>
        </w:trPr>
        <w:tc>
          <w:tcPr>
            <w:tcW w:w="575" w:type="dxa"/>
            <w:vMerge/>
            <w:vAlign w:val="center"/>
          </w:tcPr>
          <w:p w:rsidR="00AF07A3" w:rsidRPr="00036526" w:rsidRDefault="00AF07A3" w:rsidP="00036526">
            <w:pPr>
              <w:jc w:val="center"/>
              <w:rPr>
                <w:sz w:val="24"/>
                <w:szCs w:val="24"/>
              </w:rPr>
            </w:pPr>
          </w:p>
        </w:tc>
        <w:tc>
          <w:tcPr>
            <w:tcW w:w="536" w:type="dxa"/>
            <w:vMerge w:val="restart"/>
            <w:vAlign w:val="center"/>
          </w:tcPr>
          <w:p w:rsidR="00AF07A3" w:rsidRPr="00036526" w:rsidRDefault="00AF07A3" w:rsidP="00036526">
            <w:pPr>
              <w:jc w:val="center"/>
              <w:rPr>
                <w:sz w:val="24"/>
                <w:szCs w:val="24"/>
              </w:rPr>
            </w:pPr>
            <w:r w:rsidRPr="00036526">
              <w:rPr>
                <w:rFonts w:hint="eastAsia"/>
                <w:sz w:val="24"/>
                <w:szCs w:val="24"/>
              </w:rPr>
              <w:t>下学期</w:t>
            </w:r>
          </w:p>
        </w:tc>
        <w:tc>
          <w:tcPr>
            <w:tcW w:w="1085" w:type="dxa"/>
            <w:vMerge w:val="restart"/>
            <w:vAlign w:val="center"/>
          </w:tcPr>
          <w:p w:rsidR="00AF07A3" w:rsidRPr="00036526" w:rsidRDefault="00AF07A3" w:rsidP="00036526">
            <w:pPr>
              <w:jc w:val="center"/>
              <w:rPr>
                <w:sz w:val="24"/>
                <w:szCs w:val="24"/>
              </w:rPr>
            </w:pPr>
            <w:r w:rsidRPr="00036526">
              <w:rPr>
                <w:rFonts w:hint="eastAsia"/>
                <w:sz w:val="24"/>
                <w:szCs w:val="24"/>
              </w:rPr>
              <w:t>选择性必修</w:t>
            </w:r>
            <w:r w:rsidRPr="00036526">
              <w:rPr>
                <w:sz w:val="24"/>
                <w:szCs w:val="24"/>
              </w:rPr>
              <w:t>2</w:t>
            </w:r>
          </w:p>
          <w:p w:rsidR="00AF07A3" w:rsidRPr="00036526" w:rsidRDefault="00AF07A3" w:rsidP="00036526">
            <w:pPr>
              <w:jc w:val="center"/>
              <w:rPr>
                <w:sz w:val="24"/>
                <w:szCs w:val="24"/>
              </w:rPr>
            </w:pPr>
            <w:r w:rsidRPr="00036526">
              <w:rPr>
                <w:rFonts w:hint="eastAsia"/>
                <w:sz w:val="24"/>
                <w:szCs w:val="24"/>
              </w:rPr>
              <w:t>《区域发展》</w:t>
            </w:r>
          </w:p>
          <w:p w:rsidR="00AF07A3" w:rsidRPr="00036526" w:rsidRDefault="00AF07A3" w:rsidP="00036526">
            <w:pPr>
              <w:jc w:val="center"/>
              <w:rPr>
                <w:sz w:val="24"/>
                <w:szCs w:val="24"/>
              </w:rPr>
            </w:pPr>
          </w:p>
          <w:p w:rsidR="00AF07A3" w:rsidRPr="00036526" w:rsidRDefault="00AF07A3" w:rsidP="00036526">
            <w:pPr>
              <w:jc w:val="center"/>
              <w:rPr>
                <w:sz w:val="24"/>
                <w:szCs w:val="24"/>
              </w:rPr>
            </w:pPr>
          </w:p>
          <w:p w:rsidR="00AF07A3" w:rsidRPr="00036526" w:rsidRDefault="00AF07A3" w:rsidP="00036526">
            <w:pPr>
              <w:jc w:val="center"/>
              <w:rPr>
                <w:sz w:val="24"/>
                <w:szCs w:val="24"/>
              </w:rPr>
            </w:pPr>
            <w:r w:rsidRPr="00036526">
              <w:rPr>
                <w:sz w:val="24"/>
                <w:szCs w:val="24"/>
              </w:rPr>
              <w:t>36</w:t>
            </w:r>
          </w:p>
          <w:p w:rsidR="00AF07A3" w:rsidRPr="00036526" w:rsidRDefault="00AF07A3" w:rsidP="00036526">
            <w:pPr>
              <w:jc w:val="center"/>
              <w:rPr>
                <w:sz w:val="24"/>
                <w:szCs w:val="24"/>
              </w:rPr>
            </w:pPr>
            <w:r w:rsidRPr="00036526">
              <w:rPr>
                <w:rFonts w:hint="eastAsia"/>
                <w:sz w:val="24"/>
                <w:szCs w:val="24"/>
              </w:rPr>
              <w:t>课</w:t>
            </w:r>
          </w:p>
          <w:p w:rsidR="00AF07A3" w:rsidRPr="00036526" w:rsidRDefault="00AF07A3" w:rsidP="00036526">
            <w:pPr>
              <w:jc w:val="center"/>
              <w:rPr>
                <w:sz w:val="24"/>
                <w:szCs w:val="24"/>
              </w:rPr>
            </w:pPr>
            <w:r w:rsidRPr="00036526">
              <w:rPr>
                <w:rFonts w:hint="eastAsia"/>
                <w:sz w:val="24"/>
                <w:szCs w:val="24"/>
              </w:rPr>
              <w:t>时</w:t>
            </w:r>
          </w:p>
        </w:tc>
        <w:tc>
          <w:tcPr>
            <w:tcW w:w="2831" w:type="dxa"/>
            <w:vAlign w:val="center"/>
          </w:tcPr>
          <w:p w:rsidR="00AF07A3" w:rsidRPr="00036526" w:rsidRDefault="00AF07A3" w:rsidP="00036526">
            <w:pPr>
              <w:jc w:val="left"/>
              <w:rPr>
                <w:rFonts w:ascii="宋体" w:cs="宋体"/>
                <w:sz w:val="24"/>
                <w:szCs w:val="24"/>
              </w:rPr>
            </w:pPr>
            <w:r w:rsidRPr="00036526">
              <w:rPr>
                <w:rFonts w:ascii="宋体" w:hAnsi="宋体" w:cs="宋体" w:hint="eastAsia"/>
                <w:sz w:val="24"/>
                <w:szCs w:val="24"/>
              </w:rPr>
              <w:t>结合实例，说明区域的含义及类型。</w:t>
            </w:r>
          </w:p>
          <w:p w:rsidR="00AF07A3" w:rsidRPr="00036526" w:rsidRDefault="00AF07A3">
            <w:pPr>
              <w:rPr>
                <w:rFonts w:ascii="宋体"/>
                <w:sz w:val="24"/>
                <w:szCs w:val="24"/>
              </w:rPr>
            </w:pP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t>本内容为“说明区域的含义。”</w:t>
            </w:r>
          </w:p>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t>教学中对“区域的类型”不作要求。</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课时（其中</w:t>
            </w:r>
            <w:r w:rsidRPr="00036526">
              <w:rPr>
                <w:rFonts w:ascii="宋体" w:hAnsi="宋体" w:cs="宋体"/>
                <w:sz w:val="24"/>
                <w:szCs w:val="24"/>
              </w:rPr>
              <w:t>1</w:t>
            </w:r>
            <w:r w:rsidRPr="00036526">
              <w:rPr>
                <w:rFonts w:ascii="宋体" w:hAnsi="宋体" w:cs="宋体" w:hint="eastAsia"/>
                <w:sz w:val="24"/>
                <w:szCs w:val="24"/>
              </w:rPr>
              <w:t>课时安排实践活动）。</w:t>
            </w:r>
          </w:p>
        </w:tc>
      </w:tr>
      <w:tr w:rsidR="00AF07A3" w:rsidTr="00036526">
        <w:trPr>
          <w:trHeight w:val="415"/>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jc w:val="left"/>
              <w:rPr>
                <w:rFonts w:ascii="宋体" w:cs="宋体"/>
                <w:sz w:val="24"/>
                <w:szCs w:val="24"/>
              </w:rPr>
            </w:pPr>
            <w:r w:rsidRPr="00036526">
              <w:rPr>
                <w:rFonts w:ascii="宋体" w:hAnsi="宋体" w:cs="宋体" w:hint="eastAsia"/>
                <w:sz w:val="24"/>
                <w:szCs w:val="24"/>
              </w:rPr>
              <w:t>结合实例，从地理环境整体性和区域关联的角度，比较不同区域发展的异同，说明因地制宜对于区域发展的重要意义。</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t>本内容为“比较不同区域发展的异同；说明因地制宜对于区域发展的重要意义。”</w:t>
            </w:r>
          </w:p>
          <w:p w:rsidR="00AF07A3" w:rsidRPr="00036526" w:rsidRDefault="00AF07A3" w:rsidP="00036526">
            <w:pPr>
              <w:ind w:firstLineChars="200" w:firstLine="480"/>
              <w:rPr>
                <w:rFonts w:ascii="宋体"/>
                <w:sz w:val="24"/>
                <w:szCs w:val="24"/>
              </w:rPr>
            </w:pPr>
            <w:r w:rsidRPr="00036526">
              <w:rPr>
                <w:rFonts w:ascii="宋体" w:hAnsi="宋体" w:cs="宋体" w:hint="eastAsia"/>
                <w:sz w:val="24"/>
                <w:szCs w:val="24"/>
              </w:rPr>
              <w:t>教学中“</w:t>
            </w:r>
            <w:r w:rsidRPr="00036526">
              <w:rPr>
                <w:rFonts w:ascii="宋体" w:hAnsi="宋体" w:hint="eastAsia"/>
                <w:sz w:val="24"/>
                <w:szCs w:val="24"/>
              </w:rPr>
              <w:t>比较不同发展阶段地理环境对人类生产和生活方式的影响”这一内容不可缺失。</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本内容可安排</w:t>
            </w:r>
            <w:r w:rsidRPr="00036526">
              <w:rPr>
                <w:rFonts w:ascii="宋体" w:hAnsi="宋体" w:cs="宋体"/>
                <w:sz w:val="24"/>
                <w:szCs w:val="24"/>
              </w:rPr>
              <w:t>4</w:t>
            </w:r>
            <w:r w:rsidRPr="00036526">
              <w:rPr>
                <w:rFonts w:ascii="宋体" w:hAnsi="宋体" w:cs="宋体" w:hint="eastAsia"/>
                <w:sz w:val="24"/>
                <w:szCs w:val="24"/>
              </w:rPr>
              <w:t>课时（其中</w:t>
            </w:r>
            <w:r w:rsidRPr="00036526">
              <w:rPr>
                <w:rFonts w:ascii="宋体" w:hAnsi="宋体" w:cs="宋体"/>
                <w:sz w:val="24"/>
                <w:szCs w:val="24"/>
              </w:rPr>
              <w:t>2</w:t>
            </w:r>
            <w:r w:rsidRPr="00036526">
              <w:rPr>
                <w:rFonts w:ascii="宋体" w:hAnsi="宋体" w:cs="宋体" w:hint="eastAsia"/>
                <w:sz w:val="24"/>
                <w:szCs w:val="24"/>
              </w:rPr>
              <w:t>课时安排实践活动）。</w:t>
            </w:r>
          </w:p>
        </w:tc>
      </w:tr>
      <w:tr w:rsidR="00AF07A3" w:rsidTr="00036526">
        <w:trPr>
          <w:trHeight w:val="345"/>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jc w:val="left"/>
              <w:rPr>
                <w:rFonts w:ascii="宋体" w:cs="宋体"/>
                <w:sz w:val="24"/>
                <w:szCs w:val="24"/>
              </w:rPr>
            </w:pPr>
            <w:r w:rsidRPr="00036526">
              <w:rPr>
                <w:rFonts w:ascii="宋体" w:hAnsi="宋体" w:cs="宋体" w:hint="eastAsia"/>
                <w:sz w:val="24"/>
                <w:szCs w:val="24"/>
              </w:rPr>
              <w:t>以某地区为例，分析地区产业结构变化过程及原因。</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t>本内容为“分析地区产业结构变化过程及原因。”</w:t>
            </w:r>
          </w:p>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t>在本内容的教学中，以教材为基础，适度拓展，以某产业转型地区为例进行分析。</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本内容可安排</w:t>
            </w:r>
            <w:r w:rsidRPr="00036526">
              <w:rPr>
                <w:rFonts w:ascii="宋体" w:hAnsi="宋体" w:cs="宋体"/>
                <w:sz w:val="24"/>
                <w:szCs w:val="24"/>
              </w:rPr>
              <w:t>5</w:t>
            </w:r>
            <w:r w:rsidRPr="00036526">
              <w:rPr>
                <w:rFonts w:ascii="宋体" w:hAnsi="宋体" w:cs="宋体" w:hint="eastAsia"/>
                <w:sz w:val="24"/>
                <w:szCs w:val="24"/>
              </w:rPr>
              <w:t>课时（其中</w:t>
            </w:r>
            <w:r w:rsidRPr="00036526">
              <w:rPr>
                <w:rFonts w:ascii="宋体" w:hAnsi="宋体" w:cs="宋体"/>
                <w:sz w:val="24"/>
                <w:szCs w:val="24"/>
              </w:rPr>
              <w:t>2</w:t>
            </w:r>
            <w:r w:rsidRPr="00036526">
              <w:rPr>
                <w:rFonts w:ascii="宋体" w:hAnsi="宋体" w:cs="宋体" w:hint="eastAsia"/>
                <w:sz w:val="24"/>
                <w:szCs w:val="24"/>
              </w:rPr>
              <w:t>课时安排实践活动）。</w:t>
            </w:r>
          </w:p>
        </w:tc>
      </w:tr>
      <w:tr w:rsidR="00AF07A3" w:rsidTr="00036526">
        <w:trPr>
          <w:trHeight w:val="311"/>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jc w:val="left"/>
              <w:rPr>
                <w:rFonts w:ascii="宋体" w:cs="宋体"/>
                <w:sz w:val="24"/>
                <w:szCs w:val="24"/>
              </w:rPr>
            </w:pPr>
            <w:r w:rsidRPr="00036526">
              <w:rPr>
                <w:rFonts w:ascii="宋体" w:hAnsi="宋体" w:cs="宋体" w:hint="eastAsia"/>
                <w:sz w:val="24"/>
                <w:szCs w:val="24"/>
              </w:rPr>
              <w:t>以某生态脆弱区为例，说</w:t>
            </w:r>
            <w:r w:rsidRPr="00036526">
              <w:rPr>
                <w:rFonts w:ascii="宋体" w:hAnsi="宋体" w:cs="宋体" w:hint="eastAsia"/>
                <w:sz w:val="24"/>
                <w:szCs w:val="24"/>
              </w:rPr>
              <w:lastRenderedPageBreak/>
              <w:t>明该类地区存在的环境与发展问题，以及综合治理措施。</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lastRenderedPageBreak/>
              <w:t>本内容为“说明生态脆弱区存</w:t>
            </w:r>
            <w:r w:rsidRPr="00036526">
              <w:rPr>
                <w:rFonts w:ascii="宋体" w:hAnsi="宋体" w:cs="宋体" w:hint="eastAsia"/>
                <w:sz w:val="24"/>
                <w:szCs w:val="24"/>
              </w:rPr>
              <w:lastRenderedPageBreak/>
              <w:t>在的环境与发展问题，以及综合治理措施。”</w:t>
            </w:r>
          </w:p>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t>教学中强调归纳生态脆弱区普遍存在的环境与发展问题，并以某一区域为例加以分析。</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本内容可安排</w:t>
            </w:r>
            <w:r w:rsidRPr="00036526">
              <w:rPr>
                <w:rFonts w:ascii="宋体" w:hAnsi="宋体" w:cs="宋体"/>
                <w:sz w:val="24"/>
                <w:szCs w:val="24"/>
              </w:rPr>
              <w:t>8</w:t>
            </w:r>
            <w:r w:rsidRPr="00036526">
              <w:rPr>
                <w:rFonts w:ascii="宋体" w:hAnsi="宋体" w:cs="宋体" w:hint="eastAsia"/>
                <w:sz w:val="24"/>
                <w:szCs w:val="24"/>
              </w:rPr>
              <w:t>课时（其中</w:t>
            </w:r>
            <w:r w:rsidRPr="00036526">
              <w:rPr>
                <w:rFonts w:ascii="宋体" w:hAnsi="宋体" w:cs="宋体"/>
                <w:sz w:val="24"/>
                <w:szCs w:val="24"/>
              </w:rPr>
              <w:t>2</w:t>
            </w:r>
            <w:r w:rsidRPr="00036526">
              <w:rPr>
                <w:rFonts w:ascii="宋体" w:hAnsi="宋体" w:cs="宋体" w:hint="eastAsia"/>
                <w:sz w:val="24"/>
                <w:szCs w:val="24"/>
              </w:rPr>
              <w:t>课时安排实践活动）。</w:t>
            </w:r>
          </w:p>
        </w:tc>
      </w:tr>
      <w:tr w:rsidR="00AF07A3" w:rsidTr="00036526">
        <w:trPr>
          <w:trHeight w:val="253"/>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jc w:val="left"/>
              <w:rPr>
                <w:rFonts w:ascii="宋体"/>
                <w:sz w:val="24"/>
                <w:szCs w:val="24"/>
              </w:rPr>
            </w:pPr>
            <w:r w:rsidRPr="00036526">
              <w:rPr>
                <w:rFonts w:ascii="宋体" w:hAnsi="宋体" w:cs="宋体" w:hint="eastAsia"/>
                <w:sz w:val="24"/>
                <w:szCs w:val="24"/>
              </w:rPr>
              <w:t>以某区域为例，说明产业转移和资源跨区域调配对区域发展的影响。</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t>本内容为“说明产业转移和资源跨区域调配对区域发展的影响。”</w:t>
            </w:r>
          </w:p>
          <w:p w:rsidR="00AF07A3" w:rsidRPr="00036526" w:rsidRDefault="00AF07A3" w:rsidP="00036526">
            <w:pPr>
              <w:ind w:firstLineChars="200" w:firstLine="480"/>
              <w:jc w:val="left"/>
              <w:rPr>
                <w:rFonts w:ascii="宋体"/>
                <w:sz w:val="24"/>
                <w:szCs w:val="24"/>
              </w:rPr>
            </w:pPr>
            <w:r w:rsidRPr="00036526">
              <w:rPr>
                <w:rFonts w:ascii="宋体" w:hAnsi="宋体" w:hint="eastAsia"/>
                <w:sz w:val="24"/>
                <w:szCs w:val="24"/>
              </w:rPr>
              <w:t>本内容可安排</w:t>
            </w:r>
            <w:r w:rsidRPr="00036526">
              <w:rPr>
                <w:rFonts w:ascii="宋体" w:hAnsi="宋体" w:cs="宋体"/>
                <w:sz w:val="24"/>
                <w:szCs w:val="24"/>
              </w:rPr>
              <w:t>9</w:t>
            </w:r>
            <w:r w:rsidRPr="00036526">
              <w:rPr>
                <w:rFonts w:ascii="宋体" w:hAnsi="宋体" w:cs="宋体" w:hint="eastAsia"/>
                <w:sz w:val="24"/>
                <w:szCs w:val="24"/>
              </w:rPr>
              <w:t>课时（其中</w:t>
            </w:r>
            <w:r w:rsidRPr="00036526">
              <w:rPr>
                <w:rFonts w:ascii="宋体" w:hAnsi="宋体" w:cs="宋体"/>
                <w:sz w:val="24"/>
                <w:szCs w:val="24"/>
              </w:rPr>
              <w:t>2</w:t>
            </w:r>
            <w:r w:rsidRPr="00036526">
              <w:rPr>
                <w:rFonts w:ascii="宋体" w:hAnsi="宋体" w:cs="宋体" w:hint="eastAsia"/>
                <w:sz w:val="24"/>
                <w:szCs w:val="24"/>
              </w:rPr>
              <w:t>课时安排实践活动）。</w:t>
            </w:r>
          </w:p>
        </w:tc>
      </w:tr>
      <w:tr w:rsidR="00AF07A3" w:rsidTr="00036526">
        <w:trPr>
          <w:trHeight w:val="184"/>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jc w:val="left"/>
              <w:rPr>
                <w:rFonts w:ascii="宋体" w:cs="宋体"/>
                <w:sz w:val="24"/>
                <w:szCs w:val="24"/>
              </w:rPr>
            </w:pPr>
            <w:r w:rsidRPr="00036526">
              <w:rPr>
                <w:rFonts w:ascii="宋体" w:hAnsi="宋体" w:cs="宋体" w:hint="eastAsia"/>
                <w:sz w:val="24"/>
                <w:szCs w:val="24"/>
              </w:rPr>
              <w:t>以某流域为例，说明流域内部协作开发水资源、保护环境的意义。</w:t>
            </w:r>
          </w:p>
          <w:p w:rsidR="00AF07A3" w:rsidRPr="00036526" w:rsidRDefault="00AF07A3" w:rsidP="00036526">
            <w:pPr>
              <w:jc w:val="left"/>
              <w:rPr>
                <w:rFonts w:ascii="宋体"/>
                <w:sz w:val="24"/>
                <w:szCs w:val="24"/>
              </w:rPr>
            </w:pPr>
          </w:p>
          <w:p w:rsidR="00AF07A3" w:rsidRPr="00036526" w:rsidRDefault="00AF07A3" w:rsidP="00036526">
            <w:pPr>
              <w:jc w:val="left"/>
              <w:rPr>
                <w:rFonts w:ascii="宋体"/>
                <w:sz w:val="24"/>
                <w:szCs w:val="24"/>
              </w:rPr>
            </w:pP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t>本内容为“说明流域内部协作开发水资源、保护环境的意义。”</w:t>
            </w:r>
          </w:p>
          <w:p w:rsidR="00AF07A3" w:rsidRPr="00036526" w:rsidRDefault="00AF07A3" w:rsidP="00036526">
            <w:pPr>
              <w:ind w:firstLineChars="200" w:firstLine="480"/>
              <w:jc w:val="left"/>
              <w:rPr>
                <w:rFonts w:ascii="宋体" w:cs="宋体"/>
                <w:sz w:val="24"/>
                <w:szCs w:val="24"/>
              </w:rPr>
            </w:pPr>
            <w:r w:rsidRPr="00036526">
              <w:rPr>
                <w:rFonts w:ascii="宋体" w:hAnsi="宋体" w:cs="宋体" w:hint="eastAsia"/>
                <w:sz w:val="24"/>
                <w:szCs w:val="24"/>
              </w:rPr>
              <w:t>在“流域开发”的内容中突出水资源的内部协作开发和环境保护。</w:t>
            </w:r>
          </w:p>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8</w:t>
            </w:r>
            <w:r w:rsidRPr="00036526">
              <w:rPr>
                <w:rFonts w:ascii="宋体" w:hAnsi="宋体" w:cs="宋体" w:hint="eastAsia"/>
                <w:sz w:val="24"/>
                <w:szCs w:val="24"/>
              </w:rPr>
              <w:t>课时（其中</w:t>
            </w:r>
            <w:r w:rsidRPr="00036526">
              <w:rPr>
                <w:rFonts w:ascii="宋体" w:hAnsi="宋体" w:cs="宋体"/>
                <w:sz w:val="24"/>
                <w:szCs w:val="24"/>
              </w:rPr>
              <w:t>2</w:t>
            </w:r>
            <w:r w:rsidRPr="00036526">
              <w:rPr>
                <w:rFonts w:ascii="宋体" w:hAnsi="宋体" w:cs="宋体" w:hint="eastAsia"/>
                <w:sz w:val="24"/>
                <w:szCs w:val="24"/>
              </w:rPr>
              <w:t>课时安排实践活动）。</w:t>
            </w:r>
          </w:p>
        </w:tc>
      </w:tr>
      <w:tr w:rsidR="00AF07A3" w:rsidTr="00036526">
        <w:trPr>
          <w:trHeight w:val="283"/>
        </w:trPr>
        <w:tc>
          <w:tcPr>
            <w:tcW w:w="575" w:type="dxa"/>
            <w:vMerge w:val="restart"/>
            <w:vAlign w:val="center"/>
          </w:tcPr>
          <w:p w:rsidR="00AF07A3" w:rsidRPr="00036526" w:rsidRDefault="00AF07A3" w:rsidP="00036526">
            <w:pPr>
              <w:jc w:val="center"/>
              <w:rPr>
                <w:sz w:val="24"/>
                <w:szCs w:val="24"/>
              </w:rPr>
            </w:pPr>
            <w:r w:rsidRPr="00036526">
              <w:rPr>
                <w:rFonts w:hint="eastAsia"/>
                <w:sz w:val="24"/>
                <w:szCs w:val="24"/>
              </w:rPr>
              <w:t>第三学年</w:t>
            </w:r>
          </w:p>
        </w:tc>
        <w:tc>
          <w:tcPr>
            <w:tcW w:w="536" w:type="dxa"/>
            <w:vMerge w:val="restart"/>
            <w:vAlign w:val="center"/>
          </w:tcPr>
          <w:p w:rsidR="00AF07A3" w:rsidRPr="00036526" w:rsidRDefault="00AF07A3" w:rsidP="00036526">
            <w:pPr>
              <w:jc w:val="center"/>
              <w:rPr>
                <w:sz w:val="24"/>
                <w:szCs w:val="24"/>
              </w:rPr>
            </w:pPr>
            <w:r w:rsidRPr="00036526">
              <w:rPr>
                <w:rFonts w:hint="eastAsia"/>
                <w:sz w:val="24"/>
                <w:szCs w:val="24"/>
              </w:rPr>
              <w:t>上学期</w:t>
            </w:r>
          </w:p>
        </w:tc>
        <w:tc>
          <w:tcPr>
            <w:tcW w:w="1085" w:type="dxa"/>
            <w:vMerge w:val="restart"/>
            <w:vAlign w:val="center"/>
          </w:tcPr>
          <w:p w:rsidR="00AF07A3" w:rsidRPr="00036526" w:rsidRDefault="00AF07A3" w:rsidP="00036526">
            <w:pPr>
              <w:jc w:val="center"/>
              <w:rPr>
                <w:sz w:val="24"/>
                <w:szCs w:val="24"/>
              </w:rPr>
            </w:pPr>
            <w:r w:rsidRPr="00036526">
              <w:rPr>
                <w:rFonts w:hint="eastAsia"/>
                <w:sz w:val="24"/>
                <w:szCs w:val="24"/>
              </w:rPr>
              <w:t>选择性必修</w:t>
            </w:r>
            <w:r w:rsidRPr="00036526">
              <w:rPr>
                <w:sz w:val="24"/>
                <w:szCs w:val="24"/>
              </w:rPr>
              <w:t>3</w:t>
            </w:r>
            <w:r w:rsidRPr="00036526">
              <w:rPr>
                <w:rFonts w:hint="eastAsia"/>
                <w:sz w:val="24"/>
                <w:szCs w:val="24"/>
              </w:rPr>
              <w:t>《环境保护》</w:t>
            </w:r>
          </w:p>
          <w:p w:rsidR="00AF07A3" w:rsidRPr="00036526" w:rsidRDefault="00AF07A3" w:rsidP="00036526">
            <w:pPr>
              <w:jc w:val="center"/>
              <w:rPr>
                <w:sz w:val="24"/>
                <w:szCs w:val="24"/>
              </w:rPr>
            </w:pPr>
          </w:p>
          <w:p w:rsidR="00AF07A3" w:rsidRPr="00036526" w:rsidRDefault="00AF07A3" w:rsidP="00036526">
            <w:pPr>
              <w:jc w:val="center"/>
              <w:rPr>
                <w:sz w:val="24"/>
                <w:szCs w:val="24"/>
              </w:rPr>
            </w:pPr>
          </w:p>
          <w:p w:rsidR="00AF07A3" w:rsidRPr="00036526" w:rsidRDefault="00AF07A3" w:rsidP="00036526">
            <w:pPr>
              <w:jc w:val="center"/>
              <w:rPr>
                <w:sz w:val="24"/>
                <w:szCs w:val="24"/>
              </w:rPr>
            </w:pPr>
            <w:r w:rsidRPr="00036526">
              <w:rPr>
                <w:sz w:val="24"/>
                <w:szCs w:val="24"/>
              </w:rPr>
              <w:t>36</w:t>
            </w:r>
          </w:p>
          <w:p w:rsidR="00AF07A3" w:rsidRPr="00036526" w:rsidRDefault="00AF07A3" w:rsidP="00036526">
            <w:pPr>
              <w:jc w:val="center"/>
              <w:rPr>
                <w:sz w:val="24"/>
                <w:szCs w:val="24"/>
              </w:rPr>
            </w:pPr>
            <w:r w:rsidRPr="00036526">
              <w:rPr>
                <w:rFonts w:hint="eastAsia"/>
                <w:sz w:val="24"/>
                <w:szCs w:val="24"/>
              </w:rPr>
              <w:t>课</w:t>
            </w:r>
          </w:p>
          <w:p w:rsidR="00AF07A3" w:rsidRPr="00036526" w:rsidRDefault="00AF07A3" w:rsidP="00036526">
            <w:pPr>
              <w:jc w:val="center"/>
              <w:rPr>
                <w:sz w:val="24"/>
                <w:szCs w:val="24"/>
              </w:rPr>
            </w:pPr>
            <w:r w:rsidRPr="00036526">
              <w:rPr>
                <w:rFonts w:hint="eastAsia"/>
                <w:sz w:val="24"/>
                <w:szCs w:val="24"/>
              </w:rPr>
              <w:t>时</w:t>
            </w: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举例说明人类与环境的相互关系，形成正确的环境伦理观。</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149"/>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说出环境问题产生的主要原因及危害。</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1</w:t>
            </w:r>
            <w:r w:rsidRPr="00036526">
              <w:rPr>
                <w:rFonts w:ascii="宋体" w:hAnsi="宋体" w:cs="宋体" w:hint="eastAsia"/>
                <w:sz w:val="24"/>
                <w:szCs w:val="24"/>
              </w:rPr>
              <w:t>课时。</w:t>
            </w:r>
          </w:p>
        </w:tc>
      </w:tr>
      <w:tr w:rsidR="00AF07A3" w:rsidTr="00036526">
        <w:trPr>
          <w:trHeight w:val="151"/>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归纳当前人类所面临的主要环境问题。</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1</w:t>
            </w:r>
            <w:r w:rsidRPr="00036526">
              <w:rPr>
                <w:rFonts w:ascii="宋体" w:hAnsi="宋体" w:cs="宋体" w:hint="eastAsia"/>
                <w:sz w:val="24"/>
                <w:szCs w:val="24"/>
              </w:rPr>
              <w:t>课时。</w:t>
            </w:r>
          </w:p>
        </w:tc>
      </w:tr>
      <w:tr w:rsidR="00AF07A3" w:rsidTr="00036526">
        <w:trPr>
          <w:trHeight w:val="184"/>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rsidP="00036526">
            <w:pPr>
              <w:widowControl/>
              <w:rPr>
                <w:rFonts w:ascii="宋体" w:cs="宋体"/>
                <w:sz w:val="24"/>
                <w:szCs w:val="24"/>
              </w:rPr>
            </w:pPr>
            <w:r w:rsidRPr="00036526">
              <w:rPr>
                <w:rFonts w:ascii="宋体" w:hAnsi="宋体" w:cs="宋体" w:hint="eastAsia"/>
                <w:sz w:val="24"/>
                <w:szCs w:val="24"/>
              </w:rPr>
              <w:t>举例说明主要的资源问题及其产生的原因。</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1</w:t>
            </w:r>
            <w:r w:rsidRPr="00036526">
              <w:rPr>
                <w:rFonts w:ascii="宋体" w:hAnsi="宋体" w:cs="宋体" w:hint="eastAsia"/>
                <w:sz w:val="24"/>
                <w:szCs w:val="24"/>
              </w:rPr>
              <w:t>课时。</w:t>
            </w:r>
          </w:p>
        </w:tc>
      </w:tr>
      <w:tr w:rsidR="00AF07A3" w:rsidTr="00036526">
        <w:trPr>
          <w:trHeight w:val="116"/>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举例说明非可再生资源耗竭对人类活动的影响，并说出人类采取的相应措施。</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161"/>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根据有关资料，说出非可再生资源开发过程中应采取的环境保护措施。</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139"/>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结合实例，说明人类对可再生资源不合理利用造成的问题，以及保护、合理利用的成功经验。</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3</w:t>
            </w:r>
            <w:r w:rsidRPr="00036526">
              <w:rPr>
                <w:rFonts w:ascii="宋体" w:hAnsi="宋体" w:cs="宋体" w:hint="eastAsia"/>
                <w:sz w:val="24"/>
                <w:szCs w:val="24"/>
              </w:rPr>
              <w:t>课时。</w:t>
            </w:r>
          </w:p>
        </w:tc>
      </w:tr>
      <w:tr w:rsidR="00AF07A3" w:rsidTr="00036526">
        <w:trPr>
          <w:trHeight w:val="207"/>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举例说出主要的生态环境问题及其产生的原因。</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93"/>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以某种生态环境问题为例，描述其形成的一般过程。</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207"/>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举例说明某一区域的生</w:t>
            </w:r>
            <w:r w:rsidRPr="00036526">
              <w:rPr>
                <w:rFonts w:ascii="宋体" w:hAnsi="宋体" w:cs="宋体" w:hint="eastAsia"/>
                <w:sz w:val="24"/>
                <w:szCs w:val="24"/>
              </w:rPr>
              <w:lastRenderedPageBreak/>
              <w:t>态环境问题对其他区域的影响。</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lastRenderedPageBreak/>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104"/>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读图说出我国不同区域的主要生态环境问题。</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149"/>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针对某一生态环境问题，说出生态环境保护的主要措施及其作用。</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151"/>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根据有关资料，说出主要的环境污染问题。</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116"/>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以某些环境污染事件为例，说明其形成的原因、过程及危害。</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4</w:t>
            </w:r>
            <w:r w:rsidRPr="00036526">
              <w:rPr>
                <w:rFonts w:ascii="宋体" w:hAnsi="宋体" w:cs="宋体" w:hint="eastAsia"/>
                <w:sz w:val="24"/>
                <w:szCs w:val="24"/>
              </w:rPr>
              <w:t>课时。</w:t>
            </w:r>
          </w:p>
        </w:tc>
      </w:tr>
      <w:tr w:rsidR="00AF07A3" w:rsidTr="00036526">
        <w:trPr>
          <w:trHeight w:val="184"/>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针对某类环境污染，说出其防治的主要措施。</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127"/>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说出环境管理的基本内容和主要手段。</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207"/>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举例说出当前全球环境问题的管理与国际行动。</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93"/>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Align w:val="center"/>
          </w:tcPr>
          <w:p w:rsidR="00AF07A3" w:rsidRPr="00036526" w:rsidRDefault="00AF07A3">
            <w:pPr>
              <w:rPr>
                <w:rFonts w:ascii="宋体" w:cs="宋体"/>
                <w:sz w:val="24"/>
                <w:szCs w:val="24"/>
              </w:rPr>
            </w:pPr>
            <w:r w:rsidRPr="00036526">
              <w:rPr>
                <w:rFonts w:ascii="宋体" w:hAnsi="宋体" w:cs="宋体" w:hint="eastAsia"/>
                <w:sz w:val="24"/>
                <w:szCs w:val="24"/>
              </w:rPr>
              <w:t>理解个人在环境保护中应具备的态度、责任和行为准则。</w:t>
            </w:r>
          </w:p>
        </w:tc>
        <w:tc>
          <w:tcPr>
            <w:tcW w:w="3829" w:type="dxa"/>
            <w:vAlign w:val="center"/>
          </w:tcPr>
          <w:p w:rsidR="00AF07A3" w:rsidRPr="00036526" w:rsidRDefault="00AF07A3" w:rsidP="00036526">
            <w:pPr>
              <w:ind w:firstLineChars="200" w:firstLine="480"/>
              <w:jc w:val="left"/>
              <w:rPr>
                <w:rFonts w:ascii="宋体" w:cs="宋体"/>
                <w:sz w:val="24"/>
                <w:szCs w:val="24"/>
              </w:rPr>
            </w:pPr>
            <w:r w:rsidRPr="00036526">
              <w:rPr>
                <w:rFonts w:ascii="宋体" w:hAnsi="宋体" w:hint="eastAsia"/>
                <w:sz w:val="24"/>
                <w:szCs w:val="24"/>
              </w:rPr>
              <w:t>本内容可安排</w:t>
            </w:r>
            <w:r w:rsidRPr="00036526">
              <w:rPr>
                <w:rFonts w:ascii="宋体" w:hAnsi="宋体" w:cs="宋体"/>
                <w:sz w:val="24"/>
                <w:szCs w:val="24"/>
              </w:rPr>
              <w:t>2</w:t>
            </w:r>
            <w:r w:rsidRPr="00036526">
              <w:rPr>
                <w:rFonts w:ascii="宋体" w:hAnsi="宋体" w:cs="宋体" w:hint="eastAsia"/>
                <w:sz w:val="24"/>
                <w:szCs w:val="24"/>
              </w:rPr>
              <w:t>课时。</w:t>
            </w:r>
          </w:p>
        </w:tc>
      </w:tr>
      <w:tr w:rsidR="00AF07A3" w:rsidTr="00036526">
        <w:trPr>
          <w:trHeight w:val="669"/>
        </w:trPr>
        <w:tc>
          <w:tcPr>
            <w:tcW w:w="575" w:type="dxa"/>
            <w:vMerge/>
            <w:vAlign w:val="center"/>
          </w:tcPr>
          <w:p w:rsidR="00AF07A3" w:rsidRPr="00036526" w:rsidRDefault="00AF07A3" w:rsidP="00036526">
            <w:pPr>
              <w:jc w:val="center"/>
              <w:rPr>
                <w:sz w:val="24"/>
                <w:szCs w:val="24"/>
              </w:rPr>
            </w:pPr>
          </w:p>
        </w:tc>
        <w:tc>
          <w:tcPr>
            <w:tcW w:w="536" w:type="dxa"/>
            <w:vMerge w:val="restart"/>
            <w:vAlign w:val="center"/>
          </w:tcPr>
          <w:p w:rsidR="00AF07A3" w:rsidRPr="00036526" w:rsidRDefault="00AF07A3" w:rsidP="00036526">
            <w:pPr>
              <w:jc w:val="center"/>
              <w:rPr>
                <w:sz w:val="24"/>
                <w:szCs w:val="24"/>
              </w:rPr>
            </w:pPr>
            <w:r w:rsidRPr="00036526">
              <w:rPr>
                <w:rFonts w:hint="eastAsia"/>
                <w:sz w:val="24"/>
                <w:szCs w:val="24"/>
              </w:rPr>
              <w:t>下学期</w:t>
            </w:r>
          </w:p>
        </w:tc>
        <w:tc>
          <w:tcPr>
            <w:tcW w:w="1085" w:type="dxa"/>
            <w:vMerge w:val="restart"/>
            <w:vAlign w:val="center"/>
          </w:tcPr>
          <w:p w:rsidR="00AF07A3" w:rsidRPr="00036526" w:rsidRDefault="00AF07A3" w:rsidP="00036526">
            <w:pPr>
              <w:jc w:val="center"/>
              <w:rPr>
                <w:sz w:val="24"/>
                <w:szCs w:val="24"/>
              </w:rPr>
            </w:pPr>
          </w:p>
        </w:tc>
        <w:tc>
          <w:tcPr>
            <w:tcW w:w="2831" w:type="dxa"/>
            <w:vMerge w:val="restart"/>
            <w:vAlign w:val="center"/>
          </w:tcPr>
          <w:p w:rsidR="00AF07A3" w:rsidRPr="00036526" w:rsidRDefault="00AF07A3" w:rsidP="00036526">
            <w:pPr>
              <w:jc w:val="center"/>
              <w:rPr>
                <w:sz w:val="24"/>
                <w:szCs w:val="24"/>
              </w:rPr>
            </w:pPr>
          </w:p>
        </w:tc>
        <w:tc>
          <w:tcPr>
            <w:tcW w:w="3829" w:type="dxa"/>
            <w:vMerge w:val="restart"/>
            <w:vAlign w:val="center"/>
          </w:tcPr>
          <w:p w:rsidR="00AF07A3" w:rsidRPr="00036526" w:rsidRDefault="00AF07A3" w:rsidP="00036526">
            <w:pPr>
              <w:jc w:val="center"/>
              <w:rPr>
                <w:sz w:val="24"/>
                <w:szCs w:val="24"/>
              </w:rPr>
            </w:pPr>
          </w:p>
        </w:tc>
      </w:tr>
      <w:tr w:rsidR="00AF07A3" w:rsidTr="00036526">
        <w:trPr>
          <w:trHeight w:val="390"/>
        </w:trPr>
        <w:tc>
          <w:tcPr>
            <w:tcW w:w="575" w:type="dxa"/>
            <w:vMerge/>
            <w:vAlign w:val="center"/>
          </w:tcPr>
          <w:p w:rsidR="00AF07A3" w:rsidRPr="00036526" w:rsidRDefault="00AF07A3" w:rsidP="00036526">
            <w:pPr>
              <w:jc w:val="center"/>
              <w:rPr>
                <w:sz w:val="24"/>
                <w:szCs w:val="24"/>
              </w:rPr>
            </w:pPr>
          </w:p>
        </w:tc>
        <w:tc>
          <w:tcPr>
            <w:tcW w:w="536" w:type="dxa"/>
            <w:vMerge/>
            <w:vAlign w:val="center"/>
          </w:tcPr>
          <w:p w:rsidR="00AF07A3" w:rsidRPr="00036526" w:rsidRDefault="00AF07A3" w:rsidP="00036526">
            <w:pPr>
              <w:jc w:val="center"/>
              <w:rPr>
                <w:sz w:val="24"/>
                <w:szCs w:val="24"/>
              </w:rPr>
            </w:pPr>
          </w:p>
        </w:tc>
        <w:tc>
          <w:tcPr>
            <w:tcW w:w="1085" w:type="dxa"/>
            <w:vMerge/>
            <w:vAlign w:val="center"/>
          </w:tcPr>
          <w:p w:rsidR="00AF07A3" w:rsidRPr="00036526" w:rsidRDefault="00AF07A3" w:rsidP="00036526">
            <w:pPr>
              <w:jc w:val="center"/>
              <w:rPr>
                <w:sz w:val="24"/>
                <w:szCs w:val="24"/>
              </w:rPr>
            </w:pPr>
          </w:p>
        </w:tc>
        <w:tc>
          <w:tcPr>
            <w:tcW w:w="2831" w:type="dxa"/>
            <w:vMerge/>
            <w:vAlign w:val="center"/>
          </w:tcPr>
          <w:p w:rsidR="00AF07A3" w:rsidRPr="00036526" w:rsidRDefault="00AF07A3" w:rsidP="00036526">
            <w:pPr>
              <w:jc w:val="center"/>
              <w:rPr>
                <w:sz w:val="24"/>
                <w:szCs w:val="24"/>
              </w:rPr>
            </w:pPr>
          </w:p>
        </w:tc>
        <w:tc>
          <w:tcPr>
            <w:tcW w:w="3829" w:type="dxa"/>
            <w:vMerge/>
            <w:vAlign w:val="center"/>
          </w:tcPr>
          <w:p w:rsidR="00AF07A3" w:rsidRPr="00036526" w:rsidRDefault="00AF07A3" w:rsidP="00036526">
            <w:pPr>
              <w:jc w:val="center"/>
              <w:rPr>
                <w:sz w:val="24"/>
                <w:szCs w:val="24"/>
              </w:rPr>
            </w:pPr>
          </w:p>
        </w:tc>
      </w:tr>
    </w:tbl>
    <w:p w:rsidR="00AF07A3" w:rsidRDefault="00AF07A3">
      <w:pPr>
        <w:rPr>
          <w:rFonts w:ascii="楷体" w:eastAsia="楷体" w:hAnsi="楷体"/>
          <w:sz w:val="24"/>
          <w:szCs w:val="24"/>
        </w:rPr>
      </w:pPr>
      <w:r>
        <w:rPr>
          <w:rFonts w:ascii="楷体" w:eastAsia="楷体" w:hAnsi="楷体" w:hint="eastAsia"/>
          <w:sz w:val="24"/>
          <w:szCs w:val="24"/>
        </w:rPr>
        <w:t>说明：选择性必修</w:t>
      </w:r>
      <w:r>
        <w:rPr>
          <w:rFonts w:ascii="楷体" w:eastAsia="楷体" w:hAnsi="楷体"/>
          <w:sz w:val="24"/>
          <w:szCs w:val="24"/>
        </w:rPr>
        <w:t>3</w:t>
      </w:r>
      <w:r>
        <w:rPr>
          <w:rFonts w:ascii="楷体" w:eastAsia="楷体" w:hAnsi="楷体" w:hint="eastAsia"/>
          <w:sz w:val="24"/>
          <w:szCs w:val="24"/>
        </w:rPr>
        <w:t>《资源、环境与国家安全》是全新的模块，在目前的高中地理课程体系中，没有与之对应的内容，用《环境保护》模块代替。《环境保护》模块内容参照“省教育厅关于印发江苏省普通高中各学科课程标准教学要求（修订稿）的通知”（苏教教科</w:t>
      </w:r>
      <w:r>
        <w:rPr>
          <w:rFonts w:ascii="楷体" w:eastAsia="楷体" w:hAnsi="楷体"/>
          <w:sz w:val="24"/>
          <w:szCs w:val="24"/>
        </w:rPr>
        <w:t>[2009]2</w:t>
      </w:r>
      <w:r>
        <w:rPr>
          <w:rFonts w:ascii="楷体" w:eastAsia="楷体" w:hAnsi="楷体" w:hint="eastAsia"/>
          <w:sz w:val="24"/>
          <w:szCs w:val="24"/>
        </w:rPr>
        <w:t>号）的相关部分。</w:t>
      </w:r>
    </w:p>
    <w:p w:rsidR="00AF07A3" w:rsidRDefault="00AF07A3">
      <w:pPr>
        <w:widowControl/>
        <w:jc w:val="left"/>
        <w:rPr>
          <w:rFonts w:ascii="华文楷体" w:eastAsia="华文楷体" w:hAnsi="华文楷体"/>
          <w:b/>
          <w:sz w:val="36"/>
          <w:szCs w:val="36"/>
        </w:rPr>
      </w:pPr>
    </w:p>
    <w:sectPr w:rsidR="00AF07A3" w:rsidSect="00A67C0A">
      <w:footerReference w:type="even" r:id="rId7"/>
      <w:footerReference w:type="default" r:id="rId8"/>
      <w:pgSz w:w="11906" w:h="16838"/>
      <w:pgMar w:top="1440" w:right="146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35A" w:rsidRDefault="00EE035A" w:rsidP="00132490">
      <w:r>
        <w:separator/>
      </w:r>
    </w:p>
  </w:endnote>
  <w:endnote w:type="continuationSeparator" w:id="0">
    <w:p w:rsidR="00EE035A" w:rsidRDefault="00EE035A" w:rsidP="0013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FZYaSong-M-GBK">
    <w:altName w:val="宋体"/>
    <w:panose1 w:val="00000000000000000000"/>
    <w:charset w:val="86"/>
    <w:family w:val="roman"/>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小标宋简体">
    <w:altName w:val="方正兰亭超细黑简体"/>
    <w:panose1 w:val="00000000000000000000"/>
    <w:charset w:val="86"/>
    <w:family w:val="script"/>
    <w:notTrueType/>
    <w:pitch w:val="fixed"/>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华文楷体">
    <w:altName w:val="Batang"/>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end"/>
    </w:r>
  </w:p>
  <w:p w:rsidR="00AF07A3" w:rsidRDefault="00AF07A3" w:rsidP="002B3CE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separate"/>
    </w:r>
    <w:r w:rsidR="001202F6">
      <w:rPr>
        <w:rStyle w:val="ad"/>
        <w:rFonts w:cs="宋体"/>
        <w:noProof/>
      </w:rPr>
      <w:t>8</w:t>
    </w:r>
    <w:r>
      <w:rPr>
        <w:rStyle w:val="ad"/>
        <w:rFonts w:cs="宋体"/>
      </w:rPr>
      <w:fldChar w:fldCharType="end"/>
    </w:r>
  </w:p>
  <w:p w:rsidR="00AF07A3" w:rsidRDefault="00AF07A3" w:rsidP="002B3CE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35A" w:rsidRDefault="00EE035A" w:rsidP="00132490">
      <w:r>
        <w:separator/>
      </w:r>
    </w:p>
  </w:footnote>
  <w:footnote w:type="continuationSeparator" w:id="0">
    <w:p w:rsidR="00EE035A" w:rsidRDefault="00EE035A" w:rsidP="0013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C2BED"/>
    <w:multiLevelType w:val="multilevel"/>
    <w:tmpl w:val="213C2BE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
    <w:nsid w:val="3A341CAF"/>
    <w:multiLevelType w:val="multilevel"/>
    <w:tmpl w:val="3A341CA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3D2E5FE2"/>
    <w:multiLevelType w:val="multilevel"/>
    <w:tmpl w:val="3D2E5FE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E40"/>
    <w:rsid w:val="00002BCB"/>
    <w:rsid w:val="00036526"/>
    <w:rsid w:val="00040FCB"/>
    <w:rsid w:val="0007413B"/>
    <w:rsid w:val="00097C61"/>
    <w:rsid w:val="000C74DB"/>
    <w:rsid w:val="000D7DC4"/>
    <w:rsid w:val="001014E1"/>
    <w:rsid w:val="001202F6"/>
    <w:rsid w:val="00132490"/>
    <w:rsid w:val="00167C68"/>
    <w:rsid w:val="001A5AF2"/>
    <w:rsid w:val="001A7701"/>
    <w:rsid w:val="001C4B4D"/>
    <w:rsid w:val="001F7785"/>
    <w:rsid w:val="002129EB"/>
    <w:rsid w:val="00225538"/>
    <w:rsid w:val="002330EB"/>
    <w:rsid w:val="00287233"/>
    <w:rsid w:val="002B27B5"/>
    <w:rsid w:val="002B3CE9"/>
    <w:rsid w:val="003361CE"/>
    <w:rsid w:val="00341532"/>
    <w:rsid w:val="003C7EB4"/>
    <w:rsid w:val="003D00D8"/>
    <w:rsid w:val="00413C08"/>
    <w:rsid w:val="00487E90"/>
    <w:rsid w:val="004935B1"/>
    <w:rsid w:val="00526C6D"/>
    <w:rsid w:val="00532DF3"/>
    <w:rsid w:val="0054704C"/>
    <w:rsid w:val="00561B1C"/>
    <w:rsid w:val="005631BE"/>
    <w:rsid w:val="0056542B"/>
    <w:rsid w:val="00574208"/>
    <w:rsid w:val="00633D26"/>
    <w:rsid w:val="006404DB"/>
    <w:rsid w:val="00646B28"/>
    <w:rsid w:val="00681184"/>
    <w:rsid w:val="00687B76"/>
    <w:rsid w:val="006A22CC"/>
    <w:rsid w:val="006A75C5"/>
    <w:rsid w:val="006B436F"/>
    <w:rsid w:val="006B4D31"/>
    <w:rsid w:val="006B7DFB"/>
    <w:rsid w:val="006F17D2"/>
    <w:rsid w:val="00713679"/>
    <w:rsid w:val="0073135E"/>
    <w:rsid w:val="00750F0B"/>
    <w:rsid w:val="00762CD0"/>
    <w:rsid w:val="00764A3A"/>
    <w:rsid w:val="00796843"/>
    <w:rsid w:val="007B2ECF"/>
    <w:rsid w:val="007F3BA0"/>
    <w:rsid w:val="0082515E"/>
    <w:rsid w:val="00840543"/>
    <w:rsid w:val="00841FEA"/>
    <w:rsid w:val="00852EA5"/>
    <w:rsid w:val="00865465"/>
    <w:rsid w:val="00874BC6"/>
    <w:rsid w:val="008A153F"/>
    <w:rsid w:val="008B2B3D"/>
    <w:rsid w:val="008D63CB"/>
    <w:rsid w:val="008E2F70"/>
    <w:rsid w:val="008F2B8B"/>
    <w:rsid w:val="008F5F42"/>
    <w:rsid w:val="00944EBD"/>
    <w:rsid w:val="009453DB"/>
    <w:rsid w:val="00951DF6"/>
    <w:rsid w:val="00963F9C"/>
    <w:rsid w:val="0098289C"/>
    <w:rsid w:val="009C7003"/>
    <w:rsid w:val="009E34EF"/>
    <w:rsid w:val="009F3505"/>
    <w:rsid w:val="00A11A6A"/>
    <w:rsid w:val="00A125B8"/>
    <w:rsid w:val="00A131FC"/>
    <w:rsid w:val="00A3201C"/>
    <w:rsid w:val="00A3543B"/>
    <w:rsid w:val="00A5615C"/>
    <w:rsid w:val="00A63A2A"/>
    <w:rsid w:val="00A67C0A"/>
    <w:rsid w:val="00A93DF2"/>
    <w:rsid w:val="00AB3EBA"/>
    <w:rsid w:val="00AC2DF6"/>
    <w:rsid w:val="00AC6E45"/>
    <w:rsid w:val="00AF07A3"/>
    <w:rsid w:val="00AF25C6"/>
    <w:rsid w:val="00AF52B9"/>
    <w:rsid w:val="00B176D6"/>
    <w:rsid w:val="00B30039"/>
    <w:rsid w:val="00B408DF"/>
    <w:rsid w:val="00B62B86"/>
    <w:rsid w:val="00B802E2"/>
    <w:rsid w:val="00B8493E"/>
    <w:rsid w:val="00B86A68"/>
    <w:rsid w:val="00B90F30"/>
    <w:rsid w:val="00BD6787"/>
    <w:rsid w:val="00C05AAB"/>
    <w:rsid w:val="00C25A4D"/>
    <w:rsid w:val="00C65EB5"/>
    <w:rsid w:val="00C81CF0"/>
    <w:rsid w:val="00D026F2"/>
    <w:rsid w:val="00D04F14"/>
    <w:rsid w:val="00D06E26"/>
    <w:rsid w:val="00D568E5"/>
    <w:rsid w:val="00D605B2"/>
    <w:rsid w:val="00D66E40"/>
    <w:rsid w:val="00D726EA"/>
    <w:rsid w:val="00D73E2F"/>
    <w:rsid w:val="00D93B49"/>
    <w:rsid w:val="00DC24B2"/>
    <w:rsid w:val="00DF48FD"/>
    <w:rsid w:val="00E36B81"/>
    <w:rsid w:val="00E37246"/>
    <w:rsid w:val="00E84BCF"/>
    <w:rsid w:val="00EB5961"/>
    <w:rsid w:val="00EC4F62"/>
    <w:rsid w:val="00EE035A"/>
    <w:rsid w:val="00F204B7"/>
    <w:rsid w:val="00F23C01"/>
    <w:rsid w:val="00F329EB"/>
    <w:rsid w:val="00F668CA"/>
    <w:rsid w:val="00F8307A"/>
    <w:rsid w:val="00FD0A82"/>
    <w:rsid w:val="00FD1EB0"/>
    <w:rsid w:val="00FD37F8"/>
    <w:rsid w:val="00FF534A"/>
    <w:rsid w:val="1CF911B7"/>
    <w:rsid w:val="2BEF60E7"/>
    <w:rsid w:val="31C17318"/>
    <w:rsid w:val="35D327C0"/>
    <w:rsid w:val="3A2428AE"/>
    <w:rsid w:val="4BEA7F0D"/>
    <w:rsid w:val="4C691E1A"/>
    <w:rsid w:val="4C9732EF"/>
    <w:rsid w:val="65F64741"/>
    <w:rsid w:val="6A8458E0"/>
    <w:rsid w:val="6E897CDC"/>
    <w:rsid w:val="6FB70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AA47BF0-24F6-4CCE-9152-D7505C23E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C0A"/>
    <w:pPr>
      <w:widowControl w:val="0"/>
      <w:jc w:val="both"/>
    </w:pPr>
    <w:rPr>
      <w:kern w:val="2"/>
      <w:sz w:val="21"/>
      <w:szCs w:val="22"/>
    </w:rPr>
  </w:style>
  <w:style w:type="paragraph" w:styleId="1">
    <w:name w:val="heading 1"/>
    <w:basedOn w:val="a"/>
    <w:next w:val="a"/>
    <w:link w:val="1Char"/>
    <w:uiPriority w:val="99"/>
    <w:qFormat/>
    <w:locked/>
    <w:rsid w:val="00A67C0A"/>
    <w:pPr>
      <w:spacing w:line="360" w:lineRule="auto"/>
      <w:ind w:firstLineChars="200" w:firstLine="643"/>
      <w:outlineLvl w:val="0"/>
    </w:pPr>
    <w:rPr>
      <w:rFonts w:ascii="宋体" w:eastAsia="黑体" w:hAnsi="宋体" w:cs="仿宋_GB2312"/>
      <w:b/>
      <w:bCs/>
      <w:sz w:val="24"/>
      <w:szCs w:val="28"/>
    </w:rPr>
  </w:style>
  <w:style w:type="paragraph" w:styleId="2">
    <w:name w:val="heading 2"/>
    <w:basedOn w:val="a"/>
    <w:next w:val="a"/>
    <w:link w:val="2Char"/>
    <w:uiPriority w:val="99"/>
    <w:qFormat/>
    <w:locked/>
    <w:rsid w:val="00A67C0A"/>
    <w:pPr>
      <w:keepNext/>
      <w:keepLines/>
      <w:spacing w:before="260" w:after="260" w:line="416" w:lineRule="auto"/>
      <w:ind w:firstLineChars="200" w:firstLine="420"/>
      <w:outlineLvl w:val="1"/>
    </w:pPr>
    <w:rPr>
      <w:rFonts w:ascii="Cambria" w:hAnsi="Cambria"/>
      <w:b/>
      <w:bCs/>
      <w:sz w:val="32"/>
      <w:szCs w:val="32"/>
    </w:rPr>
  </w:style>
  <w:style w:type="paragraph" w:styleId="3">
    <w:name w:val="heading 3"/>
    <w:basedOn w:val="20"/>
    <w:next w:val="a"/>
    <w:link w:val="3Char"/>
    <w:uiPriority w:val="99"/>
    <w:qFormat/>
    <w:locked/>
    <w:rsid w:val="00A67C0A"/>
    <w:pPr>
      <w:spacing w:before="156" w:line="360" w:lineRule="auto"/>
      <w:ind w:firstLine="482"/>
      <w:outlineLvl w:val="2"/>
    </w:pPr>
    <w:rPr>
      <w:rFonts w:ascii="宋体" w:hAnsi="宋体" w:cs="仿宋_GB2312"/>
      <w:b/>
      <w:bCs/>
      <w:szCs w:val="28"/>
    </w:rPr>
  </w:style>
  <w:style w:type="paragraph" w:styleId="4">
    <w:name w:val="heading 4"/>
    <w:basedOn w:val="a"/>
    <w:next w:val="a"/>
    <w:link w:val="4Char"/>
    <w:uiPriority w:val="99"/>
    <w:qFormat/>
    <w:locked/>
    <w:rsid w:val="00A67C0A"/>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A67C0A"/>
    <w:rPr>
      <w:rFonts w:ascii="宋体" w:eastAsia="黑体" w:hAnsi="宋体" w:cs="仿宋_GB2312"/>
      <w:b/>
      <w:bCs/>
      <w:kern w:val="2"/>
      <w:sz w:val="28"/>
      <w:szCs w:val="28"/>
    </w:rPr>
  </w:style>
  <w:style w:type="character" w:customStyle="1" w:styleId="2Char">
    <w:name w:val="标题 2 Char"/>
    <w:link w:val="2"/>
    <w:uiPriority w:val="99"/>
    <w:semiHidden/>
    <w:locked/>
    <w:rsid w:val="00A67C0A"/>
    <w:rPr>
      <w:rFonts w:ascii="Cambria" w:eastAsia="宋体" w:hAnsi="Cambria" w:cs="Times New Roman"/>
      <w:b/>
      <w:bCs/>
      <w:kern w:val="2"/>
      <w:sz w:val="32"/>
      <w:szCs w:val="32"/>
    </w:rPr>
  </w:style>
  <w:style w:type="character" w:customStyle="1" w:styleId="3Char">
    <w:name w:val="标题 3 Char"/>
    <w:link w:val="3"/>
    <w:uiPriority w:val="99"/>
    <w:locked/>
    <w:rsid w:val="00A67C0A"/>
    <w:rPr>
      <w:rFonts w:ascii="宋体" w:eastAsia="宋体" w:cs="仿宋_GB2312"/>
      <w:b/>
      <w:bCs/>
      <w:kern w:val="2"/>
      <w:sz w:val="28"/>
      <w:szCs w:val="28"/>
    </w:rPr>
  </w:style>
  <w:style w:type="character" w:customStyle="1" w:styleId="4Char">
    <w:name w:val="标题 4 Char"/>
    <w:link w:val="4"/>
    <w:uiPriority w:val="99"/>
    <w:semiHidden/>
    <w:locked/>
    <w:rsid w:val="00A67C0A"/>
    <w:rPr>
      <w:rFonts w:ascii="Cambria" w:eastAsia="宋体" w:hAnsi="Cambria" w:cs="Times New Roman"/>
      <w:b/>
      <w:bCs/>
      <w:kern w:val="2"/>
      <w:sz w:val="28"/>
      <w:szCs w:val="28"/>
    </w:rPr>
  </w:style>
  <w:style w:type="paragraph" w:customStyle="1" w:styleId="20">
    <w:name w:val="正文2"/>
    <w:basedOn w:val="a"/>
    <w:link w:val="2Char0"/>
    <w:uiPriority w:val="99"/>
    <w:rsid w:val="00A67C0A"/>
    <w:pPr>
      <w:spacing w:beforeLines="50" w:line="312" w:lineRule="auto"/>
      <w:ind w:firstLineChars="200" w:firstLine="200"/>
    </w:pPr>
    <w:rPr>
      <w:sz w:val="24"/>
      <w:szCs w:val="20"/>
    </w:rPr>
  </w:style>
  <w:style w:type="paragraph" w:styleId="a3">
    <w:name w:val="annotation text"/>
    <w:basedOn w:val="a"/>
    <w:link w:val="Char"/>
    <w:uiPriority w:val="99"/>
    <w:semiHidden/>
    <w:rsid w:val="00A67C0A"/>
    <w:pPr>
      <w:jc w:val="left"/>
    </w:pPr>
    <w:rPr>
      <w:rFonts w:cs="Calibri"/>
      <w:szCs w:val="21"/>
    </w:rPr>
  </w:style>
  <w:style w:type="character" w:customStyle="1" w:styleId="Char">
    <w:name w:val="批注文字 Char"/>
    <w:link w:val="a3"/>
    <w:uiPriority w:val="99"/>
    <w:semiHidden/>
    <w:locked/>
    <w:rsid w:val="00A67C0A"/>
    <w:rPr>
      <w:rFonts w:cs="Calibri"/>
      <w:kern w:val="2"/>
      <w:sz w:val="21"/>
      <w:szCs w:val="21"/>
    </w:rPr>
  </w:style>
  <w:style w:type="paragraph" w:styleId="a4">
    <w:name w:val="annotation subject"/>
    <w:basedOn w:val="a3"/>
    <w:next w:val="a3"/>
    <w:link w:val="Char0"/>
    <w:uiPriority w:val="99"/>
    <w:semiHidden/>
    <w:rsid w:val="00A67C0A"/>
    <w:rPr>
      <w:b/>
      <w:bCs/>
    </w:rPr>
  </w:style>
  <w:style w:type="character" w:customStyle="1" w:styleId="Char0">
    <w:name w:val="批注主题 Char"/>
    <w:link w:val="a4"/>
    <w:uiPriority w:val="99"/>
    <w:semiHidden/>
    <w:locked/>
    <w:rsid w:val="00A67C0A"/>
    <w:rPr>
      <w:rFonts w:cs="Calibri"/>
      <w:b/>
      <w:bCs/>
      <w:kern w:val="2"/>
      <w:sz w:val="21"/>
      <w:szCs w:val="21"/>
    </w:rPr>
  </w:style>
  <w:style w:type="paragraph" w:styleId="a5">
    <w:name w:val="Body Text"/>
    <w:basedOn w:val="a"/>
    <w:link w:val="Char1"/>
    <w:uiPriority w:val="99"/>
    <w:rsid w:val="00A67C0A"/>
    <w:pPr>
      <w:framePr w:hSpace="180" w:wrap="notBeside" w:vAnchor="text" w:hAnchor="margin" w:y="48"/>
    </w:pPr>
    <w:rPr>
      <w:rFonts w:ascii="宋体" w:hAnsi="宋体"/>
      <w:szCs w:val="24"/>
    </w:rPr>
  </w:style>
  <w:style w:type="character" w:customStyle="1" w:styleId="Char1">
    <w:name w:val="正文文本 Char"/>
    <w:link w:val="a5"/>
    <w:uiPriority w:val="99"/>
    <w:locked/>
    <w:rsid w:val="00A67C0A"/>
    <w:rPr>
      <w:rFonts w:ascii="宋体" w:eastAsia="宋体" w:hAnsi="宋体" w:cs="Times New Roman"/>
      <w:kern w:val="2"/>
      <w:sz w:val="24"/>
      <w:szCs w:val="24"/>
    </w:rPr>
  </w:style>
  <w:style w:type="paragraph" w:styleId="a6">
    <w:name w:val="Balloon Text"/>
    <w:basedOn w:val="a"/>
    <w:link w:val="Char2"/>
    <w:uiPriority w:val="99"/>
    <w:rsid w:val="00A67C0A"/>
    <w:rPr>
      <w:sz w:val="18"/>
      <w:szCs w:val="18"/>
    </w:rPr>
  </w:style>
  <w:style w:type="character" w:customStyle="1" w:styleId="Char2">
    <w:name w:val="批注框文本 Char"/>
    <w:link w:val="a6"/>
    <w:uiPriority w:val="99"/>
    <w:locked/>
    <w:rsid w:val="00A67C0A"/>
    <w:rPr>
      <w:rFonts w:cs="Times New Roman"/>
      <w:kern w:val="2"/>
      <w:sz w:val="18"/>
      <w:szCs w:val="18"/>
    </w:rPr>
  </w:style>
  <w:style w:type="paragraph" w:styleId="a7">
    <w:name w:val="footer"/>
    <w:basedOn w:val="a"/>
    <w:link w:val="Char3"/>
    <w:uiPriority w:val="99"/>
    <w:rsid w:val="00A67C0A"/>
    <w:pPr>
      <w:tabs>
        <w:tab w:val="center" w:pos="4153"/>
        <w:tab w:val="right" w:pos="8306"/>
      </w:tabs>
      <w:snapToGrid w:val="0"/>
      <w:jc w:val="left"/>
    </w:pPr>
    <w:rPr>
      <w:rFonts w:cs="宋体"/>
      <w:sz w:val="18"/>
      <w:szCs w:val="18"/>
    </w:rPr>
  </w:style>
  <w:style w:type="character" w:customStyle="1" w:styleId="Char3">
    <w:name w:val="页脚 Char"/>
    <w:link w:val="a7"/>
    <w:uiPriority w:val="99"/>
    <w:locked/>
    <w:rsid w:val="00A67C0A"/>
    <w:rPr>
      <w:rFonts w:cs="宋体"/>
      <w:kern w:val="2"/>
      <w:sz w:val="18"/>
      <w:szCs w:val="18"/>
    </w:rPr>
  </w:style>
  <w:style w:type="paragraph" w:styleId="a8">
    <w:name w:val="header"/>
    <w:basedOn w:val="a"/>
    <w:link w:val="Char4"/>
    <w:uiPriority w:val="99"/>
    <w:rsid w:val="00A67C0A"/>
    <w:pPr>
      <w:pBdr>
        <w:bottom w:val="single" w:sz="6" w:space="1" w:color="auto"/>
      </w:pBdr>
      <w:tabs>
        <w:tab w:val="center" w:pos="4153"/>
        <w:tab w:val="right" w:pos="8306"/>
      </w:tabs>
      <w:snapToGrid w:val="0"/>
      <w:jc w:val="center"/>
    </w:pPr>
    <w:rPr>
      <w:rFonts w:cs="宋体"/>
      <w:sz w:val="18"/>
      <w:szCs w:val="18"/>
    </w:rPr>
  </w:style>
  <w:style w:type="character" w:customStyle="1" w:styleId="Char4">
    <w:name w:val="页眉 Char"/>
    <w:link w:val="a8"/>
    <w:uiPriority w:val="99"/>
    <w:locked/>
    <w:rsid w:val="00A67C0A"/>
    <w:rPr>
      <w:rFonts w:cs="宋体"/>
      <w:kern w:val="2"/>
      <w:sz w:val="18"/>
      <w:szCs w:val="18"/>
    </w:rPr>
  </w:style>
  <w:style w:type="character" w:styleId="a9">
    <w:name w:val="annotation reference"/>
    <w:uiPriority w:val="99"/>
    <w:semiHidden/>
    <w:rsid w:val="00A67C0A"/>
    <w:rPr>
      <w:rFonts w:cs="Times New Roman"/>
      <w:sz w:val="21"/>
    </w:rPr>
  </w:style>
  <w:style w:type="table" w:styleId="aa">
    <w:name w:val="Table Grid"/>
    <w:basedOn w:val="a1"/>
    <w:uiPriority w:val="99"/>
    <w:locked/>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彩色列表 - 强调文字颜色 11"/>
    <w:basedOn w:val="a"/>
    <w:uiPriority w:val="99"/>
    <w:rsid w:val="00A67C0A"/>
    <w:pPr>
      <w:ind w:firstLineChars="200" w:firstLine="420"/>
    </w:pPr>
    <w:rPr>
      <w:rFonts w:cs="Calibri"/>
      <w:szCs w:val="21"/>
    </w:rPr>
  </w:style>
  <w:style w:type="paragraph" w:customStyle="1" w:styleId="CM6">
    <w:name w:val="CM6"/>
    <w:basedOn w:val="a"/>
    <w:next w:val="a"/>
    <w:uiPriority w:val="99"/>
    <w:rsid w:val="00A67C0A"/>
    <w:pPr>
      <w:autoSpaceDE w:val="0"/>
      <w:autoSpaceDN w:val="0"/>
      <w:adjustRightInd w:val="0"/>
      <w:spacing w:line="420" w:lineRule="atLeast"/>
      <w:jc w:val="left"/>
    </w:pPr>
    <w:rPr>
      <w:rFonts w:ascii="FZYaSong-M-GBK" w:eastAsia="FZYaSong-M-GBK" w:cs="FZYaSong-M-GBK"/>
      <w:sz w:val="24"/>
      <w:szCs w:val="24"/>
    </w:rPr>
  </w:style>
  <w:style w:type="table" w:customStyle="1" w:styleId="10">
    <w:name w:val="网格型1"/>
    <w:uiPriority w:val="99"/>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0">
    <w:name w:val="标题4 Char"/>
    <w:link w:val="40"/>
    <w:uiPriority w:val="99"/>
    <w:locked/>
    <w:rsid w:val="00A67C0A"/>
    <w:rPr>
      <w:rFonts w:ascii="宋体" w:eastAsia="宋体"/>
      <w:b/>
      <w:kern w:val="2"/>
      <w:sz w:val="21"/>
      <w:lang w:val="zh-CN"/>
    </w:rPr>
  </w:style>
  <w:style w:type="paragraph" w:customStyle="1" w:styleId="40">
    <w:name w:val="标题4"/>
    <w:basedOn w:val="4"/>
    <w:link w:val="4Char0"/>
    <w:uiPriority w:val="99"/>
    <w:rsid w:val="00A67C0A"/>
    <w:pPr>
      <w:spacing w:before="0" w:after="0" w:line="360" w:lineRule="auto"/>
      <w:ind w:firstLineChars="200" w:firstLine="422"/>
    </w:pPr>
    <w:rPr>
      <w:rFonts w:ascii="宋体" w:hAnsi="Calibri"/>
      <w:bCs w:val="0"/>
      <w:sz w:val="21"/>
      <w:szCs w:val="20"/>
      <w:lang w:val="zh-CN"/>
    </w:rPr>
  </w:style>
  <w:style w:type="character" w:customStyle="1" w:styleId="emtidy-4">
    <w:name w:val="emtidy-4"/>
    <w:uiPriority w:val="99"/>
    <w:rsid w:val="00A67C0A"/>
    <w:rPr>
      <w:rFonts w:cs="Times New Roman"/>
    </w:rPr>
  </w:style>
  <w:style w:type="character" w:customStyle="1" w:styleId="2Char0">
    <w:name w:val="正文2 Char"/>
    <w:link w:val="20"/>
    <w:uiPriority w:val="99"/>
    <w:locked/>
    <w:rsid w:val="00A67C0A"/>
    <w:rPr>
      <w:kern w:val="2"/>
      <w:sz w:val="24"/>
    </w:rPr>
  </w:style>
  <w:style w:type="character" w:customStyle="1" w:styleId="Char5">
    <w:name w:val="表格居中 Char"/>
    <w:link w:val="ab"/>
    <w:uiPriority w:val="99"/>
    <w:locked/>
    <w:rsid w:val="00A67C0A"/>
    <w:rPr>
      <w:rFonts w:ascii="宋体" w:eastAsia="宋体"/>
      <w:color w:val="000000"/>
      <w:kern w:val="2"/>
      <w:sz w:val="21"/>
    </w:rPr>
  </w:style>
  <w:style w:type="paragraph" w:customStyle="1" w:styleId="ab">
    <w:name w:val="表格居中"/>
    <w:basedOn w:val="a"/>
    <w:link w:val="Char5"/>
    <w:uiPriority w:val="99"/>
    <w:rsid w:val="00A67C0A"/>
    <w:pPr>
      <w:spacing w:line="360" w:lineRule="auto"/>
      <w:jc w:val="center"/>
    </w:pPr>
    <w:rPr>
      <w:rFonts w:ascii="宋体"/>
      <w:color w:val="000000"/>
      <w:szCs w:val="20"/>
    </w:rPr>
  </w:style>
  <w:style w:type="paragraph" w:customStyle="1" w:styleId="ac">
    <w:name w:val="表格左齐"/>
    <w:basedOn w:val="a"/>
    <w:uiPriority w:val="99"/>
    <w:rsid w:val="00A67C0A"/>
    <w:pPr>
      <w:spacing w:line="360" w:lineRule="auto"/>
    </w:pPr>
    <w:rPr>
      <w:rFonts w:ascii="宋体" w:hAnsi="宋体" w:cs="Calibri"/>
      <w:sz w:val="24"/>
      <w:szCs w:val="21"/>
    </w:rPr>
  </w:style>
  <w:style w:type="paragraph" w:customStyle="1" w:styleId="11">
    <w:name w:val="列出段落1"/>
    <w:basedOn w:val="a"/>
    <w:uiPriority w:val="99"/>
    <w:rsid w:val="00A67C0A"/>
    <w:pPr>
      <w:ind w:firstLineChars="200" w:firstLine="420"/>
    </w:pPr>
  </w:style>
  <w:style w:type="character" w:styleId="ad">
    <w:name w:val="page number"/>
    <w:uiPriority w:val="99"/>
    <w:locked/>
    <w:rsid w:val="002B3C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957</Words>
  <Characters>5457</Characters>
  <Application>Microsoft Office Word</Application>
  <DocSecurity>0</DocSecurity>
  <Lines>45</Lines>
  <Paragraphs>12</Paragraphs>
  <ScaleCrop>false</ScaleCrop>
  <Company/>
  <LinksUpToDate>false</LinksUpToDate>
  <CharactersWithSpaces>6402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江苏省普通高中2018级学生课程学分结构表</dc:title>
  <dc:subject/>
  <dc:creator>JS</dc:creator>
  <cp:keywords/>
  <dc:description/>
  <cp:lastModifiedBy>AutoBVT</cp:lastModifiedBy>
  <cp:revision>33</cp:revision>
  <dcterms:created xsi:type="dcterms:W3CDTF">2018-06-28T15:35:00Z</dcterms:created>
  <dcterms:modified xsi:type="dcterms:W3CDTF">2018-08-28T05:49:00Z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