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A3" w:rsidRPr="0082515E" w:rsidRDefault="00AF07A3" w:rsidP="0056542B">
      <w:pPr>
        <w:spacing w:line="560" w:lineRule="exact"/>
        <w:rPr>
          <w:rFonts w:ascii="仿宋" w:eastAsia="仿宋" w:hAnsi="仿宋" w:hint="eastAsia"/>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Default="00AF07A3">
      <w:pPr>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sz w:val="32"/>
          <w:szCs w:val="32"/>
        </w:rPr>
        <w:t>2</w:t>
      </w:r>
      <w:r>
        <w:rPr>
          <w:rFonts w:ascii="仿宋" w:eastAsia="仿宋" w:hAnsi="仿宋" w:hint="eastAsia"/>
          <w:sz w:val="32"/>
          <w:szCs w:val="32"/>
        </w:rPr>
        <w:t>：</w:t>
      </w:r>
    </w:p>
    <w:p w:rsidR="00AF07A3" w:rsidRDefault="00AF07A3">
      <w:pPr>
        <w:jc w:val="center"/>
        <w:rPr>
          <w:rFonts w:ascii="宋体"/>
          <w:b/>
          <w:sz w:val="36"/>
          <w:szCs w:val="36"/>
        </w:rPr>
      </w:pPr>
      <w:r>
        <w:rPr>
          <w:rFonts w:ascii="宋体" w:hAnsi="宋体" w:hint="eastAsia"/>
          <w:b/>
          <w:sz w:val="36"/>
          <w:szCs w:val="36"/>
        </w:rPr>
        <w:t>江苏省普通高中</w:t>
      </w:r>
      <w:r>
        <w:rPr>
          <w:rFonts w:ascii="宋体" w:hAnsi="宋体"/>
          <w:b/>
          <w:sz w:val="36"/>
          <w:szCs w:val="36"/>
        </w:rPr>
        <w:t>2018</w:t>
      </w:r>
      <w:r>
        <w:rPr>
          <w:rFonts w:ascii="宋体" w:hAnsi="宋体" w:hint="eastAsia"/>
          <w:b/>
          <w:sz w:val="36"/>
          <w:szCs w:val="36"/>
        </w:rPr>
        <w:t>级学生</w:t>
      </w:r>
    </w:p>
    <w:p w:rsidR="00AF07A3" w:rsidRDefault="00AF07A3">
      <w:pPr>
        <w:jc w:val="center"/>
        <w:rPr>
          <w:rFonts w:ascii="宋体"/>
          <w:b/>
          <w:sz w:val="36"/>
          <w:szCs w:val="36"/>
        </w:rPr>
      </w:pPr>
      <w:r>
        <w:rPr>
          <w:rFonts w:ascii="宋体" w:hAnsi="宋体" w:hint="eastAsia"/>
          <w:b/>
          <w:sz w:val="36"/>
          <w:szCs w:val="36"/>
        </w:rPr>
        <w:t>部分学科课程内容调整说明</w:t>
      </w:r>
    </w:p>
    <w:p w:rsidR="00AF07A3" w:rsidRDefault="00AF07A3">
      <w:pPr>
        <w:jc w:val="center"/>
        <w:rPr>
          <w:rFonts w:ascii="华文楷体" w:eastAsia="华文楷体" w:hAnsi="华文楷体"/>
          <w:b/>
          <w:sz w:val="36"/>
          <w:szCs w:val="36"/>
        </w:rPr>
      </w:pPr>
      <w:r>
        <w:rPr>
          <w:rFonts w:ascii="华文楷体" w:eastAsia="华文楷体" w:hAnsi="华文楷体" w:hint="eastAsia"/>
          <w:b/>
          <w:sz w:val="36"/>
          <w:szCs w:val="36"/>
        </w:rPr>
        <w:t>生物</w:t>
      </w:r>
    </w:p>
    <w:tbl>
      <w:tblPr>
        <w:tblW w:w="87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426"/>
        <w:gridCol w:w="750"/>
        <w:gridCol w:w="4532"/>
        <w:gridCol w:w="2556"/>
      </w:tblGrid>
      <w:tr w:rsidR="00AF07A3">
        <w:trPr>
          <w:jc w:val="center"/>
        </w:trPr>
        <w:tc>
          <w:tcPr>
            <w:tcW w:w="960" w:type="dxa"/>
            <w:gridSpan w:val="2"/>
            <w:vAlign w:val="center"/>
          </w:tcPr>
          <w:p w:rsidR="00AF07A3" w:rsidRDefault="00AF07A3">
            <w:pPr>
              <w:jc w:val="center"/>
              <w:rPr>
                <w:rFonts w:ascii="楷体" w:eastAsia="楷体" w:hAnsi="楷体"/>
                <w:b/>
                <w:sz w:val="24"/>
                <w:szCs w:val="24"/>
              </w:rPr>
            </w:pPr>
            <w:r>
              <w:rPr>
                <w:rFonts w:ascii="楷体" w:eastAsia="楷体" w:hAnsi="楷体" w:hint="eastAsia"/>
                <w:b/>
                <w:sz w:val="24"/>
                <w:szCs w:val="24"/>
              </w:rPr>
              <w:t>时间</w:t>
            </w:r>
          </w:p>
        </w:tc>
        <w:tc>
          <w:tcPr>
            <w:tcW w:w="750" w:type="dxa"/>
            <w:vAlign w:val="center"/>
          </w:tcPr>
          <w:p w:rsidR="00AF07A3" w:rsidRDefault="00AF07A3">
            <w:pPr>
              <w:jc w:val="center"/>
              <w:rPr>
                <w:rFonts w:ascii="楷体" w:eastAsia="楷体" w:hAnsi="楷体"/>
                <w:b/>
                <w:sz w:val="24"/>
                <w:szCs w:val="24"/>
              </w:rPr>
            </w:pPr>
            <w:r>
              <w:rPr>
                <w:rFonts w:ascii="楷体" w:eastAsia="楷体" w:hAnsi="楷体" w:hint="eastAsia"/>
                <w:b/>
                <w:sz w:val="24"/>
                <w:szCs w:val="24"/>
              </w:rPr>
              <w:t>模块</w:t>
            </w:r>
          </w:p>
        </w:tc>
        <w:tc>
          <w:tcPr>
            <w:tcW w:w="4532" w:type="dxa"/>
            <w:vAlign w:val="center"/>
          </w:tcPr>
          <w:p w:rsidR="00AF07A3" w:rsidRDefault="00AF07A3">
            <w:pPr>
              <w:jc w:val="center"/>
              <w:rPr>
                <w:rFonts w:ascii="楷体" w:eastAsia="楷体" w:hAnsi="楷体"/>
                <w:b/>
                <w:sz w:val="24"/>
                <w:szCs w:val="24"/>
              </w:rPr>
            </w:pPr>
            <w:r>
              <w:rPr>
                <w:rFonts w:ascii="楷体" w:eastAsia="楷体" w:hAnsi="楷体" w:hint="eastAsia"/>
                <w:b/>
                <w:sz w:val="24"/>
                <w:szCs w:val="24"/>
              </w:rPr>
              <w:t>内容要求</w:t>
            </w:r>
          </w:p>
        </w:tc>
        <w:tc>
          <w:tcPr>
            <w:tcW w:w="2556" w:type="dxa"/>
            <w:vAlign w:val="center"/>
          </w:tcPr>
          <w:p w:rsidR="00AF07A3" w:rsidRDefault="00AF07A3">
            <w:pPr>
              <w:jc w:val="center"/>
              <w:rPr>
                <w:rFonts w:ascii="楷体" w:eastAsia="楷体" w:hAnsi="楷体"/>
                <w:b/>
                <w:sz w:val="24"/>
                <w:szCs w:val="24"/>
              </w:rPr>
            </w:pPr>
            <w:r>
              <w:rPr>
                <w:rFonts w:ascii="楷体" w:eastAsia="楷体" w:hAnsi="楷体" w:hint="eastAsia"/>
                <w:b/>
                <w:sz w:val="24"/>
                <w:szCs w:val="24"/>
              </w:rPr>
              <w:t>教学建议</w:t>
            </w:r>
          </w:p>
        </w:tc>
      </w:tr>
      <w:tr w:rsidR="00AF07A3">
        <w:trPr>
          <w:trHeight w:val="558"/>
          <w:jc w:val="center"/>
        </w:trPr>
        <w:tc>
          <w:tcPr>
            <w:tcW w:w="534" w:type="dxa"/>
            <w:tcBorders>
              <w:right w:val="single" w:sz="4" w:space="0" w:color="auto"/>
            </w:tcBorders>
            <w:vAlign w:val="center"/>
          </w:tcPr>
          <w:p w:rsidR="00AF07A3" w:rsidRDefault="00AF07A3">
            <w:pPr>
              <w:jc w:val="center"/>
              <w:rPr>
                <w:rFonts w:ascii="宋体" w:cs="宋体"/>
                <w:sz w:val="24"/>
                <w:szCs w:val="24"/>
              </w:rPr>
            </w:pPr>
            <w:r>
              <w:rPr>
                <w:rFonts w:ascii="宋体" w:hAnsi="宋体" w:cs="宋体" w:hint="eastAsia"/>
                <w:sz w:val="24"/>
                <w:szCs w:val="24"/>
              </w:rPr>
              <w:t>第</w:t>
            </w:r>
          </w:p>
          <w:p w:rsidR="00AF07A3" w:rsidRDefault="00AF07A3">
            <w:pPr>
              <w:jc w:val="center"/>
              <w:rPr>
                <w:rFonts w:ascii="宋体" w:cs="宋体"/>
                <w:sz w:val="24"/>
                <w:szCs w:val="24"/>
              </w:rPr>
            </w:pPr>
            <w:r>
              <w:rPr>
                <w:rFonts w:ascii="宋体" w:hAnsi="宋体" w:cs="宋体" w:hint="eastAsia"/>
                <w:sz w:val="24"/>
                <w:szCs w:val="24"/>
              </w:rPr>
              <w:t>一</w:t>
            </w:r>
          </w:p>
          <w:p w:rsidR="00AF07A3" w:rsidRDefault="00AF07A3">
            <w:pPr>
              <w:jc w:val="center"/>
              <w:rPr>
                <w:rFonts w:ascii="宋体" w:cs="宋体"/>
                <w:sz w:val="24"/>
                <w:szCs w:val="24"/>
              </w:rPr>
            </w:pPr>
            <w:r>
              <w:rPr>
                <w:rFonts w:ascii="宋体" w:hAnsi="宋体" w:cs="宋体" w:hint="eastAsia"/>
                <w:sz w:val="24"/>
                <w:szCs w:val="24"/>
              </w:rPr>
              <w:t>学</w:t>
            </w:r>
          </w:p>
          <w:p w:rsidR="00AF07A3" w:rsidRDefault="00AF07A3">
            <w:pPr>
              <w:jc w:val="center"/>
              <w:rPr>
                <w:rFonts w:ascii="宋体" w:cs="宋体"/>
                <w:sz w:val="24"/>
                <w:szCs w:val="24"/>
              </w:rPr>
            </w:pPr>
            <w:r>
              <w:rPr>
                <w:rFonts w:ascii="宋体" w:hAnsi="宋体" w:cs="宋体" w:hint="eastAsia"/>
                <w:sz w:val="24"/>
                <w:szCs w:val="24"/>
              </w:rPr>
              <w:t>年</w:t>
            </w:r>
          </w:p>
        </w:tc>
        <w:tc>
          <w:tcPr>
            <w:tcW w:w="426" w:type="dxa"/>
            <w:tcBorders>
              <w:left w:val="single" w:sz="4" w:space="0" w:color="auto"/>
            </w:tcBorders>
            <w:vAlign w:val="center"/>
          </w:tcPr>
          <w:p w:rsidR="00AF07A3" w:rsidRDefault="00AF07A3">
            <w:pPr>
              <w:jc w:val="center"/>
              <w:rPr>
                <w:rFonts w:ascii="宋体" w:cs="宋体"/>
                <w:sz w:val="24"/>
                <w:szCs w:val="24"/>
              </w:rPr>
            </w:pPr>
            <w:r>
              <w:rPr>
                <w:rFonts w:ascii="宋体" w:hAnsi="宋体" w:cs="宋体" w:hint="eastAsia"/>
                <w:sz w:val="24"/>
                <w:szCs w:val="24"/>
              </w:rPr>
              <w:t>上学期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分</w:t>
            </w:r>
          </w:p>
          <w:p w:rsidR="00AF07A3" w:rsidRDefault="00AF07A3">
            <w:pPr>
              <w:jc w:val="center"/>
              <w:rPr>
                <w:rFonts w:ascii="宋体" w:cs="宋体"/>
                <w:sz w:val="24"/>
                <w:szCs w:val="24"/>
              </w:rPr>
            </w:pPr>
            <w:r>
              <w:rPr>
                <w:rFonts w:ascii="宋体" w:hAnsi="宋体" w:cs="宋体" w:hint="eastAsia"/>
                <w:sz w:val="24"/>
                <w:szCs w:val="24"/>
              </w:rPr>
              <w:t>子</w:t>
            </w:r>
          </w:p>
          <w:p w:rsidR="00AF07A3" w:rsidRDefault="00AF07A3">
            <w:pPr>
              <w:jc w:val="center"/>
              <w:rPr>
                <w:rFonts w:ascii="宋体" w:cs="宋体"/>
                <w:sz w:val="24"/>
                <w:szCs w:val="24"/>
              </w:rPr>
            </w:pPr>
            <w:r>
              <w:rPr>
                <w:rFonts w:ascii="宋体" w:hAnsi="宋体" w:cs="宋体" w:hint="eastAsia"/>
                <w:sz w:val="24"/>
                <w:szCs w:val="24"/>
              </w:rPr>
              <w:t>与</w:t>
            </w:r>
          </w:p>
          <w:p w:rsidR="00AF07A3" w:rsidRDefault="00AF07A3">
            <w:pPr>
              <w:jc w:val="center"/>
              <w:rPr>
                <w:rFonts w:ascii="宋体" w:cs="宋体"/>
                <w:sz w:val="24"/>
                <w:szCs w:val="24"/>
              </w:rPr>
            </w:pPr>
            <w:r>
              <w:rPr>
                <w:rFonts w:ascii="宋体" w:hAnsi="宋体" w:cs="宋体" w:hint="eastAsia"/>
                <w:sz w:val="24"/>
                <w:szCs w:val="24"/>
              </w:rPr>
              <w:t>细</w:t>
            </w:r>
          </w:p>
          <w:p w:rsidR="00AF07A3" w:rsidRDefault="00AF07A3">
            <w:pPr>
              <w:jc w:val="center"/>
              <w:rPr>
                <w:rFonts w:ascii="宋体" w:cs="宋体"/>
                <w:sz w:val="24"/>
                <w:szCs w:val="24"/>
              </w:rPr>
            </w:pPr>
            <w:r>
              <w:rPr>
                <w:rFonts w:ascii="宋体" w:hAnsi="宋体" w:cs="宋体" w:hint="eastAsia"/>
                <w:sz w:val="24"/>
                <w:szCs w:val="24"/>
              </w:rPr>
              <w:t>胞</w:t>
            </w:r>
          </w:p>
        </w:tc>
        <w:tc>
          <w:tcPr>
            <w:tcW w:w="4532" w:type="dxa"/>
            <w:vAlign w:val="center"/>
          </w:tcPr>
          <w:p w:rsidR="00AF07A3" w:rsidRDefault="00AF07A3">
            <w:pPr>
              <w:widowControl/>
              <w:ind w:firstLineChars="150" w:firstLine="360"/>
              <w:rPr>
                <w:rFonts w:ascii="宋体" w:cs="宋体"/>
                <w:kern w:val="0"/>
                <w:sz w:val="24"/>
                <w:szCs w:val="24"/>
              </w:rPr>
            </w:pPr>
            <w:r>
              <w:rPr>
                <w:rFonts w:ascii="宋体" w:hAnsi="宋体" w:cs="宋体" w:hint="eastAsia"/>
                <w:kern w:val="0"/>
                <w:sz w:val="24"/>
                <w:szCs w:val="24"/>
              </w:rPr>
              <w:t>本模块包括细胞的分子组成、细胞的结构、细胞的代谢、细胞的增殖以及细胞的分化、衰老和死亡等内容。</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1  </w:t>
            </w:r>
            <w:r>
              <w:rPr>
                <w:rFonts w:ascii="宋体" w:hAnsi="宋体" w:cs="宋体" w:hint="eastAsia"/>
                <w:sz w:val="24"/>
                <w:szCs w:val="24"/>
              </w:rPr>
              <w:t>细胞是生物体结构与生命活动的基本单位</w:t>
            </w:r>
          </w:p>
          <w:p w:rsidR="00AF07A3" w:rsidRDefault="00AF07A3">
            <w:pPr>
              <w:rPr>
                <w:rFonts w:ascii="宋体" w:cs="宋体"/>
                <w:sz w:val="24"/>
                <w:szCs w:val="24"/>
              </w:rPr>
            </w:pPr>
            <w:r>
              <w:rPr>
                <w:rFonts w:ascii="宋体" w:hAnsi="宋体" w:cs="宋体"/>
                <w:sz w:val="24"/>
                <w:szCs w:val="24"/>
              </w:rPr>
              <w:t xml:space="preserve">1.1  </w:t>
            </w:r>
            <w:r>
              <w:rPr>
                <w:rFonts w:ascii="宋体" w:hAnsi="宋体" w:cs="宋体" w:hint="eastAsia"/>
                <w:sz w:val="24"/>
                <w:szCs w:val="24"/>
              </w:rPr>
              <w:t>细胞由多种多样的分子组成，包括水、无机盐、糖类、脂质、蛋白质和核酸等，其中蛋白质和核酸是两类最重要的生物大分子</w:t>
            </w:r>
          </w:p>
          <w:p w:rsidR="00AF07A3" w:rsidRDefault="00AF07A3">
            <w:pPr>
              <w:rPr>
                <w:rFonts w:ascii="宋体" w:cs="宋体"/>
                <w:sz w:val="24"/>
                <w:szCs w:val="24"/>
              </w:rPr>
            </w:pPr>
            <w:r>
              <w:rPr>
                <w:rFonts w:ascii="宋体" w:hAnsi="宋体" w:cs="宋体"/>
                <w:sz w:val="24"/>
                <w:szCs w:val="24"/>
              </w:rPr>
              <w:t xml:space="preserve">1.1.1  </w:t>
            </w:r>
            <w:r>
              <w:rPr>
                <w:rFonts w:ascii="宋体" w:hAnsi="宋体" w:cs="宋体" w:hint="eastAsia"/>
                <w:sz w:val="24"/>
                <w:szCs w:val="24"/>
              </w:rPr>
              <w:t>说出细胞主要由</w:t>
            </w:r>
            <w:r>
              <w:rPr>
                <w:rFonts w:ascii="宋体" w:hAnsi="宋体" w:cs="宋体"/>
                <w:sz w:val="24"/>
                <w:szCs w:val="24"/>
              </w:rPr>
              <w:t>C</w:t>
            </w:r>
            <w:r>
              <w:rPr>
                <w:rFonts w:ascii="宋体" w:hAnsi="宋体" w:cs="宋体" w:hint="eastAsia"/>
                <w:sz w:val="24"/>
                <w:szCs w:val="24"/>
              </w:rPr>
              <w:t>、</w:t>
            </w:r>
            <w:r>
              <w:rPr>
                <w:rFonts w:ascii="宋体" w:hAnsi="宋体" w:cs="宋体"/>
                <w:sz w:val="24"/>
                <w:szCs w:val="24"/>
              </w:rPr>
              <w:t>H</w:t>
            </w:r>
            <w:r>
              <w:rPr>
                <w:rFonts w:ascii="宋体" w:hAnsi="宋体" w:cs="宋体" w:hint="eastAsia"/>
                <w:sz w:val="24"/>
                <w:szCs w:val="24"/>
              </w:rPr>
              <w:t>、</w:t>
            </w:r>
            <w:r>
              <w:rPr>
                <w:rFonts w:ascii="宋体" w:hAnsi="宋体" w:cs="宋体"/>
                <w:sz w:val="24"/>
                <w:szCs w:val="24"/>
              </w:rPr>
              <w:t>O</w:t>
            </w:r>
            <w:r>
              <w:rPr>
                <w:rFonts w:ascii="宋体" w:hAnsi="宋体" w:cs="宋体" w:hint="eastAsia"/>
                <w:sz w:val="24"/>
                <w:szCs w:val="24"/>
              </w:rPr>
              <w:t>、</w:t>
            </w:r>
            <w:r>
              <w:rPr>
                <w:rFonts w:ascii="宋体" w:hAnsi="宋体" w:cs="宋体"/>
                <w:sz w:val="24"/>
                <w:szCs w:val="24"/>
              </w:rPr>
              <w:t>N</w:t>
            </w:r>
            <w:r>
              <w:rPr>
                <w:rFonts w:ascii="宋体" w:hAnsi="宋体" w:cs="宋体" w:hint="eastAsia"/>
                <w:sz w:val="24"/>
                <w:szCs w:val="24"/>
              </w:rPr>
              <w:t>、</w:t>
            </w:r>
            <w:r>
              <w:rPr>
                <w:rFonts w:ascii="宋体" w:hAnsi="宋体" w:cs="宋体"/>
                <w:sz w:val="24"/>
                <w:szCs w:val="24"/>
              </w:rPr>
              <w:t>P</w:t>
            </w:r>
            <w:r>
              <w:rPr>
                <w:rFonts w:ascii="宋体" w:hAnsi="宋体" w:cs="宋体" w:hint="eastAsia"/>
                <w:sz w:val="24"/>
                <w:szCs w:val="24"/>
              </w:rPr>
              <w:t>、</w:t>
            </w:r>
            <w:r>
              <w:rPr>
                <w:rFonts w:ascii="宋体" w:hAnsi="宋体" w:cs="宋体"/>
                <w:sz w:val="24"/>
                <w:szCs w:val="24"/>
              </w:rPr>
              <w:t>S</w:t>
            </w:r>
            <w:r>
              <w:rPr>
                <w:rFonts w:ascii="宋体" w:hAnsi="宋体" w:cs="宋体" w:hint="eastAsia"/>
                <w:sz w:val="24"/>
                <w:szCs w:val="24"/>
              </w:rPr>
              <w:t>等元素构成，它们以碳链为骨架形成复杂的生物大分子</w:t>
            </w:r>
          </w:p>
          <w:p w:rsidR="00AF07A3" w:rsidRDefault="00AF07A3">
            <w:pPr>
              <w:widowControl/>
              <w:rPr>
                <w:rFonts w:ascii="宋体" w:cs="宋体"/>
                <w:kern w:val="0"/>
                <w:sz w:val="24"/>
                <w:szCs w:val="24"/>
              </w:rPr>
            </w:pPr>
            <w:r>
              <w:rPr>
                <w:rFonts w:ascii="宋体" w:hAnsi="宋体" w:cs="宋体"/>
                <w:sz w:val="24"/>
                <w:szCs w:val="24"/>
              </w:rPr>
              <w:t xml:space="preserve">1.1.2  </w:t>
            </w:r>
            <w:r>
              <w:rPr>
                <w:rFonts w:ascii="宋体" w:hAnsi="宋体" w:cs="宋体" w:hint="eastAsia"/>
                <w:sz w:val="24"/>
                <w:szCs w:val="24"/>
              </w:rPr>
              <w:t>指出水大约占细胞重量的</w:t>
            </w:r>
            <w:r>
              <w:rPr>
                <w:rFonts w:ascii="宋体" w:hAnsi="宋体" w:cs="宋体"/>
                <w:sz w:val="24"/>
                <w:szCs w:val="24"/>
              </w:rPr>
              <w:t>2/3</w:t>
            </w:r>
            <w:r>
              <w:rPr>
                <w:rFonts w:ascii="宋体" w:hAnsi="宋体" w:cs="宋体" w:hint="eastAsia"/>
                <w:sz w:val="24"/>
                <w:szCs w:val="24"/>
              </w:rPr>
              <w:t>，以自由水和结合水的形式存在，赋予了细胞许多特性，在生命活动中具有重要作用</w:t>
            </w:r>
          </w:p>
          <w:p w:rsidR="00AF07A3" w:rsidRDefault="00AF07A3">
            <w:pPr>
              <w:widowControl/>
              <w:rPr>
                <w:rFonts w:ascii="宋体" w:cs="宋体"/>
                <w:kern w:val="0"/>
                <w:sz w:val="24"/>
                <w:szCs w:val="24"/>
              </w:rPr>
            </w:pPr>
            <w:r>
              <w:rPr>
                <w:rFonts w:ascii="宋体" w:hAnsi="宋体" w:cs="宋体"/>
                <w:sz w:val="24"/>
                <w:szCs w:val="24"/>
              </w:rPr>
              <w:t xml:space="preserve">1.1.3  </w:t>
            </w:r>
            <w:r>
              <w:rPr>
                <w:rFonts w:ascii="宋体" w:hAnsi="宋体" w:cs="宋体" w:hint="eastAsia"/>
                <w:sz w:val="24"/>
                <w:szCs w:val="24"/>
              </w:rPr>
              <w:t>举例说出无机盐在细胞内含量虽少，但与生命活动密切相关</w:t>
            </w:r>
          </w:p>
          <w:p w:rsidR="00AF07A3" w:rsidRDefault="00AF07A3">
            <w:pPr>
              <w:widowControl/>
              <w:rPr>
                <w:rFonts w:ascii="宋体" w:cs="宋体"/>
                <w:kern w:val="0"/>
                <w:sz w:val="24"/>
                <w:szCs w:val="24"/>
              </w:rPr>
            </w:pPr>
            <w:r>
              <w:rPr>
                <w:rFonts w:ascii="宋体" w:hAnsi="宋体" w:cs="宋体"/>
                <w:sz w:val="24"/>
                <w:szCs w:val="24"/>
              </w:rPr>
              <w:t xml:space="preserve">1.1.4  </w:t>
            </w:r>
            <w:r>
              <w:rPr>
                <w:rFonts w:ascii="宋体" w:hAnsi="宋体" w:cs="宋体" w:hint="eastAsia"/>
                <w:sz w:val="24"/>
                <w:szCs w:val="24"/>
              </w:rPr>
              <w:t>概述糖类有多种类型，它们既是细胞的重要结构成分，又是生命活动的主要能源物质</w:t>
            </w:r>
          </w:p>
          <w:p w:rsidR="00AF07A3" w:rsidRDefault="00AF07A3">
            <w:pPr>
              <w:widowControl/>
              <w:rPr>
                <w:rFonts w:ascii="宋体" w:cs="宋体"/>
                <w:kern w:val="0"/>
                <w:sz w:val="24"/>
                <w:szCs w:val="24"/>
              </w:rPr>
            </w:pPr>
            <w:r>
              <w:rPr>
                <w:rFonts w:ascii="宋体" w:hAnsi="宋体" w:cs="宋体"/>
                <w:sz w:val="24"/>
                <w:szCs w:val="24"/>
              </w:rPr>
              <w:t xml:space="preserve">1.1.5  </w:t>
            </w:r>
            <w:r>
              <w:rPr>
                <w:rFonts w:ascii="宋体" w:hAnsi="宋体" w:cs="宋体" w:hint="eastAsia"/>
                <w:sz w:val="24"/>
                <w:szCs w:val="24"/>
              </w:rPr>
              <w:t>举例说出不同种类的脂质对维持细胞结构和功能有重要作用</w:t>
            </w:r>
          </w:p>
          <w:p w:rsidR="00AF07A3" w:rsidRDefault="00AF07A3">
            <w:pPr>
              <w:widowControl/>
              <w:rPr>
                <w:rFonts w:ascii="宋体" w:cs="宋体"/>
                <w:sz w:val="24"/>
                <w:szCs w:val="24"/>
              </w:rPr>
            </w:pPr>
            <w:r>
              <w:rPr>
                <w:rFonts w:ascii="宋体" w:hAnsi="宋体" w:cs="宋体"/>
                <w:sz w:val="24"/>
                <w:szCs w:val="24"/>
              </w:rPr>
              <w:t xml:space="preserve">1.1.6  </w:t>
            </w:r>
            <w:r>
              <w:rPr>
                <w:rFonts w:ascii="宋体" w:hAnsi="宋体" w:cs="宋体" w:hint="eastAsia"/>
                <w:sz w:val="24"/>
                <w:szCs w:val="24"/>
              </w:rPr>
              <w:t>阐明蛋白质通常由</w:t>
            </w:r>
            <w:r>
              <w:rPr>
                <w:rFonts w:ascii="宋体" w:hAnsi="宋体" w:cs="宋体"/>
                <w:sz w:val="24"/>
                <w:szCs w:val="24"/>
              </w:rPr>
              <w:t>20</w:t>
            </w:r>
            <w:r>
              <w:rPr>
                <w:rFonts w:ascii="宋体" w:hAnsi="宋体" w:cs="宋体" w:hint="eastAsia"/>
                <w:sz w:val="24"/>
                <w:szCs w:val="24"/>
              </w:rPr>
              <w:t>种氨基酸分子组成，它的功能取决于氨基酸序列及其形成的空间结构，细胞的功能主要由蛋白质完成</w:t>
            </w:r>
          </w:p>
          <w:p w:rsidR="00AF07A3" w:rsidRDefault="00AF07A3">
            <w:pPr>
              <w:widowControl/>
              <w:rPr>
                <w:rFonts w:ascii="宋体" w:cs="宋体"/>
                <w:sz w:val="24"/>
                <w:szCs w:val="24"/>
              </w:rPr>
            </w:pPr>
            <w:r>
              <w:rPr>
                <w:rFonts w:ascii="宋体" w:hAnsi="宋体" w:cs="宋体"/>
                <w:sz w:val="24"/>
                <w:szCs w:val="24"/>
              </w:rPr>
              <w:t xml:space="preserve">1.1.7  </w:t>
            </w:r>
            <w:r>
              <w:rPr>
                <w:rFonts w:ascii="宋体" w:hAnsi="宋体" w:cs="宋体" w:hint="eastAsia"/>
                <w:sz w:val="24"/>
                <w:szCs w:val="24"/>
              </w:rPr>
              <w:t>概述核酸由核苷酸聚合而成，是储存与传递遗传信息的生物大分子</w:t>
            </w:r>
          </w:p>
          <w:p w:rsidR="00AF07A3" w:rsidRDefault="00AF07A3">
            <w:pPr>
              <w:rPr>
                <w:rFonts w:ascii="宋体" w:cs="宋体"/>
                <w:sz w:val="24"/>
                <w:szCs w:val="24"/>
              </w:rPr>
            </w:pPr>
            <w:r>
              <w:rPr>
                <w:rFonts w:ascii="宋体" w:hAnsi="宋体" w:cs="宋体"/>
                <w:sz w:val="24"/>
                <w:szCs w:val="24"/>
              </w:rPr>
              <w:t xml:space="preserve">1.2  </w:t>
            </w:r>
            <w:r>
              <w:rPr>
                <w:rFonts w:ascii="宋体" w:hAnsi="宋体" w:cs="宋体" w:hint="eastAsia"/>
                <w:sz w:val="24"/>
                <w:szCs w:val="24"/>
              </w:rPr>
              <w:t>细胞各部分结构既分工又合作，共同执行细胞的各项生命活动</w:t>
            </w:r>
          </w:p>
          <w:p w:rsidR="00AF07A3" w:rsidRDefault="00AF07A3">
            <w:pPr>
              <w:widowControl/>
              <w:rPr>
                <w:rFonts w:ascii="宋体" w:cs="宋体"/>
                <w:kern w:val="0"/>
                <w:sz w:val="24"/>
                <w:szCs w:val="24"/>
              </w:rPr>
            </w:pPr>
            <w:r>
              <w:rPr>
                <w:rFonts w:ascii="宋体" w:hAnsi="宋体" w:cs="宋体"/>
                <w:sz w:val="24"/>
                <w:szCs w:val="24"/>
              </w:rPr>
              <w:t xml:space="preserve">1.2.1  </w:t>
            </w:r>
            <w:r>
              <w:rPr>
                <w:rFonts w:ascii="宋体" w:hAnsi="宋体" w:cs="宋体" w:hint="eastAsia"/>
                <w:sz w:val="24"/>
                <w:szCs w:val="24"/>
              </w:rPr>
              <w:t>概述细胞都由质膜（细胞膜）包裹，质膜（细胞膜）将细胞与其生活环境分开，能控制物质进出，并参与细胞间的信息交流</w:t>
            </w:r>
          </w:p>
          <w:p w:rsidR="00AF07A3" w:rsidRDefault="00AF07A3">
            <w:pPr>
              <w:widowControl/>
              <w:rPr>
                <w:rFonts w:ascii="宋体" w:cs="宋体"/>
                <w:kern w:val="0"/>
                <w:sz w:val="24"/>
                <w:szCs w:val="24"/>
              </w:rPr>
            </w:pPr>
            <w:r>
              <w:rPr>
                <w:rFonts w:ascii="宋体" w:hAnsi="宋体" w:cs="宋体"/>
                <w:sz w:val="24"/>
                <w:szCs w:val="24"/>
              </w:rPr>
              <w:t xml:space="preserve">1.2.2  </w:t>
            </w:r>
            <w:r>
              <w:rPr>
                <w:rFonts w:ascii="宋体" w:hAnsi="宋体" w:cs="宋体" w:hint="eastAsia"/>
                <w:sz w:val="24"/>
                <w:szCs w:val="24"/>
              </w:rPr>
              <w:t>阐明细胞内具有多个相对独立的</w:t>
            </w:r>
            <w:r>
              <w:rPr>
                <w:rFonts w:ascii="宋体" w:hAnsi="宋体" w:cs="宋体" w:hint="eastAsia"/>
                <w:sz w:val="24"/>
                <w:szCs w:val="24"/>
              </w:rPr>
              <w:lastRenderedPageBreak/>
              <w:t>结构，担负着物质运输、合成与分解、能量转换和信息传递等生命活动</w:t>
            </w:r>
          </w:p>
          <w:p w:rsidR="00AF07A3" w:rsidRDefault="00AF07A3">
            <w:pPr>
              <w:rPr>
                <w:rFonts w:ascii="宋体" w:cs="宋体"/>
                <w:sz w:val="24"/>
                <w:szCs w:val="24"/>
              </w:rPr>
            </w:pPr>
            <w:r>
              <w:rPr>
                <w:rFonts w:ascii="宋体" w:hAnsi="宋体" w:cs="宋体"/>
                <w:sz w:val="24"/>
                <w:szCs w:val="24"/>
              </w:rPr>
              <w:t xml:space="preserve">1.2.3  </w:t>
            </w:r>
            <w:r>
              <w:rPr>
                <w:rFonts w:ascii="宋体" w:hAnsi="宋体" w:cs="宋体" w:hint="eastAsia"/>
                <w:sz w:val="24"/>
                <w:szCs w:val="24"/>
              </w:rPr>
              <w:t>阐明遗传信息主要贮存在细胞核中</w:t>
            </w:r>
          </w:p>
          <w:p w:rsidR="00AF07A3" w:rsidRDefault="00AF07A3">
            <w:pPr>
              <w:widowControl/>
              <w:rPr>
                <w:rFonts w:ascii="宋体" w:cs="宋体"/>
                <w:kern w:val="0"/>
                <w:sz w:val="24"/>
                <w:szCs w:val="24"/>
              </w:rPr>
            </w:pPr>
            <w:r>
              <w:rPr>
                <w:rFonts w:ascii="宋体" w:hAnsi="宋体" w:cs="宋体"/>
                <w:sz w:val="24"/>
                <w:szCs w:val="24"/>
              </w:rPr>
              <w:t xml:space="preserve">1.2.4  </w:t>
            </w:r>
            <w:r>
              <w:rPr>
                <w:rFonts w:ascii="宋体" w:hAnsi="宋体" w:cs="宋体" w:hint="eastAsia"/>
                <w:sz w:val="24"/>
                <w:szCs w:val="24"/>
              </w:rPr>
              <w:t>举例说明细胞各部分结构之间相互联系、协调一致，共同执行细胞的各项生命活动</w:t>
            </w:r>
          </w:p>
          <w:p w:rsidR="00AF07A3" w:rsidRDefault="00AF07A3">
            <w:pPr>
              <w:rPr>
                <w:rFonts w:ascii="宋体" w:cs="宋体"/>
                <w:sz w:val="24"/>
                <w:szCs w:val="24"/>
              </w:rPr>
            </w:pPr>
            <w:r>
              <w:rPr>
                <w:rFonts w:ascii="宋体" w:hAnsi="宋体" w:cs="宋体"/>
                <w:sz w:val="24"/>
                <w:szCs w:val="24"/>
              </w:rPr>
              <w:t xml:space="preserve">1.3  </w:t>
            </w:r>
            <w:r>
              <w:rPr>
                <w:rFonts w:ascii="宋体" w:hAnsi="宋体" w:cs="宋体" w:hint="eastAsia"/>
                <w:sz w:val="24"/>
                <w:szCs w:val="24"/>
              </w:rPr>
              <w:t>各种细胞具有相似的基本结构，但在形态与功能上有所差异</w:t>
            </w:r>
          </w:p>
          <w:p w:rsidR="00AF07A3" w:rsidRDefault="00AF07A3">
            <w:pPr>
              <w:widowControl/>
              <w:rPr>
                <w:rFonts w:ascii="宋体" w:cs="宋体"/>
                <w:kern w:val="0"/>
                <w:sz w:val="24"/>
                <w:szCs w:val="24"/>
              </w:rPr>
            </w:pPr>
            <w:r>
              <w:rPr>
                <w:rFonts w:ascii="宋体" w:hAnsi="宋体" w:cs="宋体"/>
                <w:sz w:val="24"/>
                <w:szCs w:val="24"/>
              </w:rPr>
              <w:t xml:space="preserve">1.3.1  </w:t>
            </w:r>
            <w:r>
              <w:rPr>
                <w:rFonts w:ascii="宋体" w:hAnsi="宋体" w:cs="宋体" w:hint="eastAsia"/>
                <w:sz w:val="24"/>
                <w:szCs w:val="24"/>
              </w:rPr>
              <w:t>说明有些生物体只有一个细胞，而有的由很多细胞构成，这些细胞形态和功能多样，但都具有相似的基本结构</w:t>
            </w:r>
          </w:p>
          <w:p w:rsidR="00AF07A3" w:rsidRDefault="00AF07A3">
            <w:pPr>
              <w:rPr>
                <w:rFonts w:ascii="宋体" w:cs="宋体"/>
                <w:sz w:val="24"/>
                <w:szCs w:val="24"/>
              </w:rPr>
            </w:pPr>
            <w:r>
              <w:rPr>
                <w:rFonts w:ascii="宋体" w:hAnsi="宋体" w:cs="宋体"/>
                <w:sz w:val="24"/>
                <w:szCs w:val="24"/>
              </w:rPr>
              <w:t xml:space="preserve">1.3.2  </w:t>
            </w:r>
            <w:r>
              <w:rPr>
                <w:rFonts w:ascii="宋体" w:hAnsi="宋体" w:cs="宋体" w:hint="eastAsia"/>
                <w:sz w:val="24"/>
                <w:szCs w:val="24"/>
              </w:rPr>
              <w:t>描述原核细胞与真核细胞的最大区别是原核细胞没有由核膜包被的细胞核</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2  </w:t>
            </w:r>
            <w:r>
              <w:rPr>
                <w:rFonts w:ascii="宋体" w:hAnsi="宋体" w:cs="宋体" w:hint="eastAsia"/>
                <w:sz w:val="24"/>
                <w:szCs w:val="24"/>
              </w:rPr>
              <w:t>细胞的生存需要能量和营养物质，并通过分裂实现增殖</w:t>
            </w:r>
          </w:p>
          <w:p w:rsidR="00AF07A3" w:rsidRDefault="00AF07A3">
            <w:pPr>
              <w:widowControl/>
              <w:rPr>
                <w:rFonts w:ascii="宋体" w:cs="宋体"/>
                <w:sz w:val="24"/>
                <w:szCs w:val="24"/>
              </w:rPr>
            </w:pPr>
            <w:r>
              <w:rPr>
                <w:rFonts w:ascii="宋体" w:hAnsi="宋体" w:cs="宋体"/>
                <w:sz w:val="24"/>
                <w:szCs w:val="24"/>
              </w:rPr>
              <w:t xml:space="preserve">2.1  </w:t>
            </w:r>
            <w:r>
              <w:rPr>
                <w:rFonts w:ascii="宋体" w:hAnsi="宋体" w:cs="宋体" w:hint="eastAsia"/>
                <w:sz w:val="24"/>
                <w:szCs w:val="24"/>
              </w:rPr>
              <w:t>物质通过被动运输、主动运输等方式进出细胞，以维持细胞的正常代谢活动</w:t>
            </w:r>
          </w:p>
          <w:p w:rsidR="00AF07A3" w:rsidRDefault="00AF07A3">
            <w:pPr>
              <w:widowControl/>
              <w:rPr>
                <w:rFonts w:ascii="宋体" w:cs="宋体"/>
                <w:sz w:val="24"/>
                <w:szCs w:val="24"/>
              </w:rPr>
            </w:pPr>
            <w:r>
              <w:rPr>
                <w:rFonts w:ascii="宋体" w:hAnsi="宋体" w:cs="宋体"/>
                <w:sz w:val="24"/>
                <w:szCs w:val="24"/>
              </w:rPr>
              <w:t xml:space="preserve">2.1.1  </w:t>
            </w:r>
            <w:r>
              <w:rPr>
                <w:rFonts w:ascii="宋体" w:hAnsi="宋体" w:cs="宋体" w:hint="eastAsia"/>
                <w:sz w:val="24"/>
                <w:szCs w:val="24"/>
              </w:rPr>
              <w:t>阐明质膜（细胞膜）具有选择透过性</w:t>
            </w:r>
          </w:p>
          <w:p w:rsidR="00AF07A3" w:rsidRDefault="00AF07A3">
            <w:pPr>
              <w:widowControl/>
              <w:rPr>
                <w:rFonts w:ascii="宋体" w:cs="宋体"/>
                <w:sz w:val="24"/>
                <w:szCs w:val="24"/>
              </w:rPr>
            </w:pPr>
            <w:r>
              <w:rPr>
                <w:rFonts w:ascii="宋体" w:hAnsi="宋体" w:cs="宋体"/>
                <w:sz w:val="24"/>
                <w:szCs w:val="24"/>
              </w:rPr>
              <w:t xml:space="preserve">2.1.2  </w:t>
            </w:r>
            <w:r>
              <w:rPr>
                <w:rFonts w:ascii="宋体" w:hAnsi="宋体" w:cs="宋体" w:hint="eastAsia"/>
                <w:sz w:val="24"/>
                <w:szCs w:val="24"/>
              </w:rPr>
              <w:t>举例说明有些物质顺浓度梯度进出细胞，不需要额外提供能量；有些物质逆浓度梯度进出细胞，需要能量和载体蛋白</w:t>
            </w:r>
          </w:p>
          <w:p w:rsidR="00AF07A3" w:rsidRDefault="00AF07A3">
            <w:pPr>
              <w:widowControl/>
              <w:rPr>
                <w:rFonts w:ascii="宋体" w:cs="宋体"/>
                <w:sz w:val="24"/>
                <w:szCs w:val="24"/>
              </w:rPr>
            </w:pPr>
            <w:r>
              <w:rPr>
                <w:rFonts w:ascii="宋体" w:hAnsi="宋体" w:cs="宋体"/>
                <w:sz w:val="24"/>
                <w:szCs w:val="24"/>
              </w:rPr>
              <w:t xml:space="preserve">2.1.3  </w:t>
            </w:r>
            <w:r>
              <w:rPr>
                <w:rFonts w:ascii="宋体" w:hAnsi="宋体" w:cs="宋体" w:hint="eastAsia"/>
                <w:sz w:val="24"/>
                <w:szCs w:val="24"/>
              </w:rPr>
              <w:t>举例说明大分子物质可以通过胞吞、胞吐进出细胞</w:t>
            </w:r>
          </w:p>
          <w:p w:rsidR="00AF07A3" w:rsidRDefault="00AF07A3">
            <w:pPr>
              <w:widowControl/>
              <w:rPr>
                <w:rFonts w:ascii="宋体" w:cs="宋体"/>
                <w:sz w:val="24"/>
                <w:szCs w:val="24"/>
              </w:rPr>
            </w:pPr>
            <w:r>
              <w:rPr>
                <w:rFonts w:ascii="宋体" w:hAnsi="宋体" w:cs="宋体"/>
                <w:sz w:val="24"/>
                <w:szCs w:val="24"/>
              </w:rPr>
              <w:t xml:space="preserve">2.2  </w:t>
            </w:r>
            <w:r>
              <w:rPr>
                <w:rFonts w:ascii="宋体" w:hAnsi="宋体" w:cs="宋体" w:hint="eastAsia"/>
                <w:sz w:val="24"/>
                <w:szCs w:val="24"/>
              </w:rPr>
              <w:t>细胞的功能绝大多数基于化学反应，这些反应发生在细胞的特定区域</w:t>
            </w:r>
          </w:p>
          <w:p w:rsidR="00AF07A3" w:rsidRDefault="00AF07A3">
            <w:pPr>
              <w:widowControl/>
              <w:rPr>
                <w:rFonts w:ascii="宋体" w:cs="宋体"/>
                <w:sz w:val="24"/>
                <w:szCs w:val="24"/>
              </w:rPr>
            </w:pPr>
            <w:r>
              <w:rPr>
                <w:rFonts w:ascii="宋体" w:hAnsi="宋体" w:cs="宋体"/>
                <w:sz w:val="24"/>
                <w:szCs w:val="24"/>
              </w:rPr>
              <w:t xml:space="preserve">2.2.1  </w:t>
            </w:r>
            <w:r>
              <w:rPr>
                <w:rFonts w:ascii="宋体" w:hAnsi="宋体" w:cs="宋体" w:hint="eastAsia"/>
                <w:sz w:val="24"/>
                <w:szCs w:val="24"/>
              </w:rPr>
              <w:t>说明绝大多数酶是一类能催化生化反应的蛋白质，酶活性受到环境因素（如</w:t>
            </w:r>
            <w:r>
              <w:rPr>
                <w:rFonts w:ascii="宋体" w:hAnsi="宋体" w:cs="宋体"/>
                <w:sz w:val="24"/>
                <w:szCs w:val="24"/>
              </w:rPr>
              <w:t>pH</w:t>
            </w:r>
            <w:r>
              <w:rPr>
                <w:rFonts w:ascii="宋体" w:hAnsi="宋体" w:cs="宋体" w:hint="eastAsia"/>
                <w:sz w:val="24"/>
                <w:szCs w:val="24"/>
              </w:rPr>
              <w:t>和温度等）的影响</w:t>
            </w:r>
          </w:p>
          <w:p w:rsidR="00AF07A3" w:rsidRDefault="00AF07A3">
            <w:pPr>
              <w:widowControl/>
              <w:rPr>
                <w:rFonts w:ascii="宋体" w:cs="宋体"/>
                <w:sz w:val="24"/>
                <w:szCs w:val="24"/>
              </w:rPr>
            </w:pPr>
            <w:r>
              <w:rPr>
                <w:rFonts w:ascii="宋体" w:hAnsi="宋体" w:cs="宋体"/>
                <w:sz w:val="24"/>
                <w:szCs w:val="24"/>
              </w:rPr>
              <w:t xml:space="preserve">2.2.2  </w:t>
            </w:r>
            <w:r>
              <w:rPr>
                <w:rFonts w:ascii="宋体" w:hAnsi="宋体" w:cs="宋体" w:hint="eastAsia"/>
                <w:sz w:val="24"/>
                <w:szCs w:val="24"/>
              </w:rPr>
              <w:t>解释</w:t>
            </w:r>
            <w:r>
              <w:rPr>
                <w:rFonts w:ascii="宋体" w:hAnsi="宋体" w:cs="宋体"/>
                <w:sz w:val="24"/>
                <w:szCs w:val="24"/>
              </w:rPr>
              <w:t>ATP</w:t>
            </w:r>
            <w:r>
              <w:rPr>
                <w:rFonts w:ascii="宋体" w:hAnsi="宋体" w:cs="宋体" w:hint="eastAsia"/>
                <w:sz w:val="24"/>
                <w:szCs w:val="24"/>
              </w:rPr>
              <w:t>是驱动细胞生命活动的直接能源物质</w:t>
            </w:r>
          </w:p>
          <w:p w:rsidR="00AF07A3" w:rsidRDefault="00AF07A3">
            <w:pPr>
              <w:widowControl/>
              <w:rPr>
                <w:rFonts w:ascii="宋体" w:cs="宋体"/>
                <w:sz w:val="24"/>
                <w:szCs w:val="24"/>
              </w:rPr>
            </w:pPr>
            <w:r>
              <w:rPr>
                <w:rFonts w:ascii="宋体" w:hAnsi="宋体" w:cs="宋体"/>
                <w:sz w:val="24"/>
                <w:szCs w:val="24"/>
              </w:rPr>
              <w:t xml:space="preserve">2.2.3  </w:t>
            </w:r>
            <w:r>
              <w:rPr>
                <w:rFonts w:ascii="宋体" w:hAnsi="宋体" w:cs="宋体" w:hint="eastAsia"/>
                <w:sz w:val="24"/>
                <w:szCs w:val="24"/>
              </w:rPr>
              <w:t>说明植物细胞的叶绿体从太阳光中捕获能量，这些能量在二氧化碳和水转变为糖与氧气的过程中，转换并储存为糖分子中的化学能</w:t>
            </w:r>
          </w:p>
          <w:p w:rsidR="00AF07A3" w:rsidRDefault="00AF07A3">
            <w:pPr>
              <w:widowControl/>
              <w:rPr>
                <w:rFonts w:ascii="宋体" w:cs="宋体"/>
                <w:sz w:val="24"/>
                <w:szCs w:val="24"/>
              </w:rPr>
            </w:pPr>
            <w:r>
              <w:rPr>
                <w:rFonts w:ascii="宋体" w:hAnsi="宋体" w:cs="宋体"/>
                <w:sz w:val="24"/>
                <w:szCs w:val="24"/>
              </w:rPr>
              <w:t xml:space="preserve">2.2.4  </w:t>
            </w:r>
            <w:r>
              <w:rPr>
                <w:rFonts w:ascii="宋体" w:hAnsi="宋体" w:cs="宋体" w:hint="eastAsia"/>
                <w:sz w:val="24"/>
                <w:szCs w:val="24"/>
              </w:rPr>
              <w:t>说明生物通过细胞呼吸将储存在有机分子中的能量转化为生命活动可以利用的能量</w:t>
            </w:r>
          </w:p>
          <w:p w:rsidR="00AF07A3" w:rsidRDefault="00AF07A3">
            <w:pPr>
              <w:widowControl/>
              <w:rPr>
                <w:rFonts w:ascii="宋体" w:cs="宋体"/>
                <w:sz w:val="24"/>
                <w:szCs w:val="24"/>
              </w:rPr>
            </w:pPr>
            <w:r>
              <w:rPr>
                <w:rFonts w:ascii="宋体" w:hAnsi="宋体" w:cs="宋体"/>
                <w:sz w:val="24"/>
                <w:szCs w:val="24"/>
              </w:rPr>
              <w:t xml:space="preserve">2.3  </w:t>
            </w:r>
            <w:r>
              <w:rPr>
                <w:rFonts w:ascii="宋体" w:hAnsi="宋体" w:cs="宋体" w:hint="eastAsia"/>
                <w:sz w:val="24"/>
                <w:szCs w:val="24"/>
              </w:rPr>
              <w:t>细胞会经历生长、增殖、分化、衰老和死亡等生命进程</w:t>
            </w:r>
          </w:p>
          <w:p w:rsidR="00AF07A3" w:rsidRDefault="00AF07A3">
            <w:pPr>
              <w:widowControl/>
              <w:rPr>
                <w:rFonts w:ascii="宋体" w:cs="宋体"/>
                <w:sz w:val="24"/>
                <w:szCs w:val="24"/>
              </w:rPr>
            </w:pPr>
            <w:r>
              <w:rPr>
                <w:rFonts w:ascii="宋体" w:hAnsi="宋体" w:cs="宋体"/>
                <w:sz w:val="24"/>
                <w:szCs w:val="24"/>
              </w:rPr>
              <w:t xml:space="preserve">2.3.1  </w:t>
            </w:r>
            <w:r>
              <w:rPr>
                <w:rFonts w:ascii="宋体" w:hAnsi="宋体" w:cs="宋体" w:hint="eastAsia"/>
                <w:sz w:val="24"/>
                <w:szCs w:val="24"/>
              </w:rPr>
              <w:t>描述细胞通过不同的方式进行分</w:t>
            </w:r>
            <w:r>
              <w:rPr>
                <w:rFonts w:ascii="宋体" w:hAnsi="宋体" w:cs="宋体" w:hint="eastAsia"/>
                <w:sz w:val="24"/>
                <w:szCs w:val="24"/>
              </w:rPr>
              <w:lastRenderedPageBreak/>
              <w:t>裂，其中有丝分裂保证了遗传信息在亲代和子代细胞中的一致性</w:t>
            </w:r>
          </w:p>
          <w:p w:rsidR="00AF07A3" w:rsidRDefault="00AF07A3">
            <w:pPr>
              <w:widowControl/>
              <w:rPr>
                <w:rFonts w:ascii="宋体" w:cs="宋体"/>
                <w:sz w:val="24"/>
                <w:szCs w:val="24"/>
              </w:rPr>
            </w:pPr>
            <w:r>
              <w:rPr>
                <w:rFonts w:ascii="宋体" w:hAnsi="宋体" w:cs="宋体"/>
                <w:sz w:val="24"/>
                <w:szCs w:val="24"/>
              </w:rPr>
              <w:t xml:space="preserve">2.3.2  </w:t>
            </w:r>
            <w:r>
              <w:rPr>
                <w:rFonts w:ascii="宋体" w:hAnsi="宋体" w:cs="宋体" w:hint="eastAsia"/>
                <w:sz w:val="24"/>
                <w:szCs w:val="24"/>
              </w:rPr>
              <w:t>说明在个体发育过程中，细胞在形态、结构和功能方面发生特异性的分化，形成了复杂的多细胞生物体</w:t>
            </w:r>
          </w:p>
          <w:p w:rsidR="00AF07A3" w:rsidRDefault="00AF07A3">
            <w:pPr>
              <w:widowControl/>
              <w:rPr>
                <w:rFonts w:ascii="宋体" w:cs="宋体"/>
                <w:sz w:val="24"/>
                <w:szCs w:val="24"/>
              </w:rPr>
            </w:pPr>
            <w:r>
              <w:rPr>
                <w:rFonts w:ascii="宋体" w:hAnsi="宋体" w:cs="宋体"/>
                <w:sz w:val="24"/>
                <w:szCs w:val="24"/>
              </w:rPr>
              <w:t xml:space="preserve">2.3.3  </w:t>
            </w:r>
            <w:r>
              <w:rPr>
                <w:rFonts w:ascii="宋体" w:hAnsi="宋体" w:cs="宋体" w:hint="eastAsia"/>
                <w:sz w:val="24"/>
                <w:szCs w:val="24"/>
              </w:rPr>
              <w:t>描述在正常情况下，细胞衰老和死亡是一种自然的生理过程</w:t>
            </w:r>
          </w:p>
        </w:tc>
        <w:tc>
          <w:tcPr>
            <w:tcW w:w="2556" w:type="dxa"/>
          </w:tcPr>
          <w:p w:rsidR="00AF07A3" w:rsidRDefault="00AF07A3">
            <w:pPr>
              <w:ind w:firstLineChars="200" w:firstLine="480"/>
              <w:rPr>
                <w:rFonts w:ascii="宋体" w:cs="宋体"/>
                <w:sz w:val="24"/>
                <w:szCs w:val="24"/>
              </w:rPr>
            </w:pPr>
            <w:r>
              <w:rPr>
                <w:rFonts w:ascii="宋体" w:hAnsi="宋体" w:cs="宋体" w:hint="eastAsia"/>
                <w:sz w:val="24"/>
                <w:szCs w:val="24"/>
              </w:rPr>
              <w:lastRenderedPageBreak/>
              <w:t>本模块属于必修课程，学分为</w:t>
            </w:r>
            <w:r>
              <w:rPr>
                <w:rFonts w:ascii="宋体" w:hAnsi="宋体" w:cs="宋体"/>
                <w:sz w:val="24"/>
                <w:szCs w:val="24"/>
              </w:rPr>
              <w:t>2</w:t>
            </w:r>
            <w:r>
              <w:rPr>
                <w:rFonts w:ascii="宋体" w:hAnsi="宋体" w:cs="宋体" w:hint="eastAsia"/>
                <w:sz w:val="24"/>
                <w:szCs w:val="24"/>
              </w:rPr>
              <w:t>学分，可以主要利用现行教材《分子与细胞》进行教学。教师要组织好观察、实验等探究性学习活动，帮助学生增加感性认识，克服对微观结构认识的困难，使学生领悟科学研究的方法并习得相关的操作技能。结合生物个体水平的知识、化学和物理学知识以及学生的生活经验，突破学习难点。鼓励学生搜集有关细胞研究和应用方面的信息及研究进展，进行交流，以丰富相关知识，加深对科学、技术、社会相互关系的认识。</w:t>
            </w:r>
          </w:p>
          <w:p w:rsidR="00AF07A3" w:rsidRDefault="00AF07A3">
            <w:pPr>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为帮助学生达成对概念</w:t>
            </w:r>
            <w:r>
              <w:rPr>
                <w:rFonts w:ascii="宋体" w:hAnsi="宋体" w:cs="宋体"/>
                <w:sz w:val="24"/>
                <w:szCs w:val="24"/>
              </w:rPr>
              <w:t xml:space="preserve"> 1 </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）检测生物组织中的还原糖、脂肪和蛋白质；（</w:t>
            </w:r>
            <w:r>
              <w:rPr>
                <w:rFonts w:ascii="宋体" w:hAnsi="宋体" w:cs="宋体"/>
                <w:sz w:val="24"/>
                <w:szCs w:val="24"/>
              </w:rPr>
              <w:t>2</w:t>
            </w:r>
            <w:r>
              <w:rPr>
                <w:rFonts w:ascii="宋体" w:hAnsi="宋体" w:cs="宋体" w:hint="eastAsia"/>
                <w:sz w:val="24"/>
                <w:szCs w:val="24"/>
              </w:rPr>
              <w:t>）观察叶绿体和细胞质流动；（</w:t>
            </w:r>
            <w:r>
              <w:rPr>
                <w:rFonts w:ascii="宋体" w:hAnsi="宋体" w:cs="宋体"/>
                <w:sz w:val="24"/>
                <w:szCs w:val="24"/>
              </w:rPr>
              <w:t>3</w:t>
            </w:r>
            <w:r>
              <w:rPr>
                <w:rFonts w:ascii="宋体" w:hAnsi="宋体" w:cs="宋体" w:hint="eastAsia"/>
                <w:sz w:val="24"/>
                <w:szCs w:val="24"/>
              </w:rPr>
              <w:t>）尝试制作真核细胞的结构模型；（</w:t>
            </w:r>
            <w:r>
              <w:rPr>
                <w:rFonts w:ascii="宋体" w:hAnsi="宋体" w:cs="宋体"/>
                <w:sz w:val="24"/>
                <w:szCs w:val="24"/>
              </w:rPr>
              <w:t>4</w:t>
            </w:r>
            <w:r>
              <w:rPr>
                <w:rFonts w:ascii="宋体" w:hAnsi="宋体" w:cs="宋体" w:hint="eastAsia"/>
                <w:sz w:val="24"/>
                <w:szCs w:val="24"/>
              </w:rPr>
              <w:t>）使用光学显微镜观察各种细胞，可结合电镜照片分析细胞</w:t>
            </w:r>
            <w:r>
              <w:rPr>
                <w:rFonts w:ascii="宋体" w:hAnsi="宋体" w:cs="宋体" w:hint="eastAsia"/>
                <w:sz w:val="24"/>
                <w:szCs w:val="24"/>
              </w:rPr>
              <w:lastRenderedPageBreak/>
              <w:t>的亚显微结构；（</w:t>
            </w:r>
            <w:r>
              <w:rPr>
                <w:rFonts w:ascii="宋体" w:hAnsi="宋体" w:cs="宋体"/>
                <w:sz w:val="24"/>
                <w:szCs w:val="24"/>
              </w:rPr>
              <w:t>5</w:t>
            </w:r>
            <w:r>
              <w:rPr>
                <w:rFonts w:ascii="宋体" w:hAnsi="宋体" w:cs="宋体" w:hint="eastAsia"/>
                <w:sz w:val="24"/>
                <w:szCs w:val="24"/>
              </w:rPr>
              <w:t>）搜集关于细胞的发现、细胞学说的建立和发展等资料，并进行讨论和交流，帮助学生理解科学研究过程和本质。</w:t>
            </w: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为帮助学生达成对概念</w:t>
            </w:r>
            <w:r>
              <w:rPr>
                <w:rFonts w:ascii="宋体" w:hAnsi="宋体" w:cs="宋体"/>
                <w:sz w:val="24"/>
                <w:szCs w:val="24"/>
              </w:rPr>
              <w:t>2</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）通过模拟实验探究膜的透性；（</w:t>
            </w:r>
            <w:r>
              <w:rPr>
                <w:rFonts w:ascii="宋体" w:hAnsi="宋体" w:cs="宋体"/>
                <w:sz w:val="24"/>
                <w:szCs w:val="24"/>
              </w:rPr>
              <w:t>2</w:t>
            </w:r>
            <w:r>
              <w:rPr>
                <w:rFonts w:ascii="宋体" w:hAnsi="宋体" w:cs="宋体" w:hint="eastAsia"/>
                <w:sz w:val="24"/>
                <w:szCs w:val="24"/>
              </w:rPr>
              <w:t>）观察植物细胞的质壁分离和复原；（</w:t>
            </w:r>
            <w:r>
              <w:rPr>
                <w:rFonts w:ascii="宋体" w:hAnsi="宋体" w:cs="宋体"/>
                <w:sz w:val="24"/>
                <w:szCs w:val="24"/>
              </w:rPr>
              <w:t>3</w:t>
            </w:r>
            <w:r>
              <w:rPr>
                <w:rFonts w:ascii="宋体" w:hAnsi="宋体" w:cs="宋体" w:hint="eastAsia"/>
                <w:sz w:val="24"/>
                <w:szCs w:val="24"/>
              </w:rPr>
              <w:t>）探究酶催化的专一性、高效性及影响酶活性的因素；（</w:t>
            </w:r>
            <w:r>
              <w:rPr>
                <w:rFonts w:ascii="宋体" w:hAnsi="宋体" w:cs="宋体"/>
                <w:sz w:val="24"/>
                <w:szCs w:val="24"/>
              </w:rPr>
              <w:t>4</w:t>
            </w:r>
            <w:r>
              <w:rPr>
                <w:rFonts w:ascii="宋体" w:hAnsi="宋体" w:cs="宋体" w:hint="eastAsia"/>
                <w:sz w:val="24"/>
                <w:szCs w:val="24"/>
              </w:rPr>
              <w:t>）提取和分离叶绿体色素；（</w:t>
            </w:r>
            <w:r>
              <w:rPr>
                <w:rFonts w:ascii="宋体" w:hAnsi="宋体" w:cs="宋体"/>
                <w:sz w:val="24"/>
                <w:szCs w:val="24"/>
              </w:rPr>
              <w:t>5</w:t>
            </w:r>
            <w:r>
              <w:rPr>
                <w:rFonts w:ascii="宋体" w:hAnsi="宋体" w:cs="宋体" w:hint="eastAsia"/>
                <w:sz w:val="24"/>
                <w:szCs w:val="24"/>
              </w:rPr>
              <w:t>）探究不同环境因素对光合作用的影响；（</w:t>
            </w:r>
            <w:r>
              <w:rPr>
                <w:rFonts w:ascii="宋体" w:hAnsi="宋体" w:cs="宋体"/>
                <w:sz w:val="24"/>
                <w:szCs w:val="24"/>
              </w:rPr>
              <w:t>6</w:t>
            </w:r>
            <w:r>
              <w:rPr>
                <w:rFonts w:ascii="宋体" w:hAnsi="宋体" w:cs="宋体" w:hint="eastAsia"/>
                <w:sz w:val="24"/>
                <w:szCs w:val="24"/>
              </w:rPr>
              <w:t>）探究酵母菌的呼吸方式；（</w:t>
            </w:r>
            <w:r>
              <w:rPr>
                <w:rFonts w:ascii="宋体" w:hAnsi="宋体" w:cs="宋体"/>
                <w:sz w:val="24"/>
                <w:szCs w:val="24"/>
              </w:rPr>
              <w:t>7</w:t>
            </w:r>
            <w:r>
              <w:rPr>
                <w:rFonts w:ascii="宋体" w:hAnsi="宋体" w:cs="宋体" w:hint="eastAsia"/>
                <w:sz w:val="24"/>
                <w:szCs w:val="24"/>
              </w:rPr>
              <w:t>）制作和观察根尖细胞有丝分裂简易装片，或观察其永久装片。</w:t>
            </w:r>
          </w:p>
          <w:p w:rsidR="00AF07A3" w:rsidRDefault="00AF07A3">
            <w:pPr>
              <w:ind w:firstLineChars="200" w:firstLine="480"/>
              <w:rPr>
                <w:rFonts w:ascii="宋体" w:cs="宋体"/>
                <w:sz w:val="24"/>
                <w:szCs w:val="24"/>
              </w:rPr>
            </w:pPr>
          </w:p>
        </w:tc>
      </w:tr>
      <w:tr w:rsidR="00AF07A3">
        <w:trPr>
          <w:trHeight w:val="558"/>
          <w:jc w:val="center"/>
        </w:trPr>
        <w:tc>
          <w:tcPr>
            <w:tcW w:w="534" w:type="dxa"/>
            <w:tcBorders>
              <w:right w:val="single" w:sz="4" w:space="0" w:color="auto"/>
            </w:tcBorders>
            <w:vAlign w:val="center"/>
          </w:tcPr>
          <w:p w:rsidR="00AF07A3" w:rsidRDefault="00AF07A3">
            <w:pPr>
              <w:jc w:val="center"/>
              <w:rPr>
                <w:rFonts w:ascii="宋体" w:cs="宋体"/>
                <w:sz w:val="24"/>
                <w:szCs w:val="24"/>
              </w:rPr>
            </w:pPr>
            <w:r>
              <w:rPr>
                <w:rFonts w:ascii="宋体" w:hAnsi="宋体" w:cs="宋体" w:hint="eastAsia"/>
                <w:sz w:val="24"/>
                <w:szCs w:val="24"/>
              </w:rPr>
              <w:lastRenderedPageBreak/>
              <w:t>第一学年</w:t>
            </w:r>
          </w:p>
        </w:tc>
        <w:tc>
          <w:tcPr>
            <w:tcW w:w="426" w:type="dxa"/>
            <w:tcBorders>
              <w:left w:val="single" w:sz="4" w:space="0" w:color="auto"/>
            </w:tcBorders>
            <w:vAlign w:val="center"/>
          </w:tcPr>
          <w:p w:rsidR="00AF07A3" w:rsidRDefault="00AF07A3">
            <w:pPr>
              <w:jc w:val="center"/>
              <w:rPr>
                <w:rFonts w:ascii="宋体" w:cs="宋体"/>
                <w:sz w:val="24"/>
                <w:szCs w:val="24"/>
              </w:rPr>
            </w:pPr>
            <w:r>
              <w:rPr>
                <w:rFonts w:ascii="宋体" w:hAnsi="宋体" w:cs="宋体" w:hint="eastAsia"/>
                <w:sz w:val="24"/>
                <w:szCs w:val="24"/>
              </w:rPr>
              <w:t>下学期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遗</w:t>
            </w:r>
          </w:p>
          <w:p w:rsidR="00AF07A3" w:rsidRDefault="00AF07A3">
            <w:pPr>
              <w:jc w:val="center"/>
              <w:rPr>
                <w:rFonts w:ascii="宋体" w:cs="宋体"/>
                <w:sz w:val="24"/>
                <w:szCs w:val="24"/>
              </w:rPr>
            </w:pPr>
            <w:r>
              <w:rPr>
                <w:rFonts w:ascii="宋体" w:hAnsi="宋体" w:cs="宋体" w:hint="eastAsia"/>
                <w:sz w:val="24"/>
                <w:szCs w:val="24"/>
              </w:rPr>
              <w:t>传</w:t>
            </w:r>
          </w:p>
          <w:p w:rsidR="00AF07A3" w:rsidRDefault="00AF07A3">
            <w:pPr>
              <w:jc w:val="center"/>
              <w:rPr>
                <w:rFonts w:ascii="宋体" w:cs="宋体"/>
                <w:sz w:val="24"/>
                <w:szCs w:val="24"/>
              </w:rPr>
            </w:pPr>
            <w:r>
              <w:rPr>
                <w:rFonts w:ascii="宋体" w:hAnsi="宋体" w:cs="宋体" w:hint="eastAsia"/>
                <w:sz w:val="24"/>
                <w:szCs w:val="24"/>
              </w:rPr>
              <w:t>与</w:t>
            </w:r>
          </w:p>
          <w:p w:rsidR="00AF07A3" w:rsidRDefault="00AF07A3">
            <w:pPr>
              <w:jc w:val="center"/>
              <w:rPr>
                <w:rFonts w:ascii="宋体" w:cs="宋体"/>
                <w:sz w:val="24"/>
                <w:szCs w:val="24"/>
              </w:rPr>
            </w:pPr>
            <w:r>
              <w:rPr>
                <w:rFonts w:ascii="宋体" w:hAnsi="宋体" w:cs="宋体" w:hint="eastAsia"/>
                <w:sz w:val="24"/>
                <w:szCs w:val="24"/>
              </w:rPr>
              <w:t>进</w:t>
            </w:r>
          </w:p>
          <w:p w:rsidR="00AF07A3" w:rsidRDefault="00AF07A3">
            <w:pPr>
              <w:jc w:val="center"/>
              <w:rPr>
                <w:rFonts w:ascii="宋体" w:cs="宋体"/>
                <w:sz w:val="24"/>
                <w:szCs w:val="24"/>
              </w:rPr>
            </w:pPr>
            <w:r>
              <w:rPr>
                <w:rFonts w:ascii="宋体" w:hAnsi="宋体" w:cs="宋体" w:hint="eastAsia"/>
                <w:sz w:val="24"/>
                <w:szCs w:val="24"/>
              </w:rPr>
              <w:t>化</w:t>
            </w:r>
          </w:p>
        </w:tc>
        <w:tc>
          <w:tcPr>
            <w:tcW w:w="4532" w:type="dxa"/>
          </w:tcPr>
          <w:p w:rsidR="00AF07A3" w:rsidRDefault="00AF07A3">
            <w:pPr>
              <w:ind w:firstLineChars="200" w:firstLine="480"/>
              <w:rPr>
                <w:rFonts w:ascii="宋体" w:cs="宋体"/>
                <w:sz w:val="24"/>
                <w:szCs w:val="24"/>
              </w:rPr>
            </w:pPr>
            <w:r>
              <w:rPr>
                <w:rFonts w:ascii="宋体" w:hAnsi="宋体" w:cs="宋体" w:hint="eastAsia"/>
                <w:sz w:val="24"/>
                <w:szCs w:val="24"/>
              </w:rPr>
              <w:t>本模块包括遗传的细胞基础、遗传的分子基础、遗传的基本规律、生物的变异和生物的进化等内容。</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3  </w:t>
            </w:r>
            <w:r>
              <w:rPr>
                <w:rFonts w:ascii="宋体" w:hAnsi="宋体" w:cs="宋体" w:hint="eastAsia"/>
                <w:sz w:val="24"/>
                <w:szCs w:val="24"/>
              </w:rPr>
              <w:t>遗传信息控制生物性状，并代代相传</w:t>
            </w:r>
          </w:p>
          <w:p w:rsidR="00AF07A3" w:rsidRDefault="00AF07A3">
            <w:pPr>
              <w:rPr>
                <w:rFonts w:ascii="宋体" w:cs="宋体"/>
                <w:sz w:val="24"/>
                <w:szCs w:val="24"/>
              </w:rPr>
            </w:pPr>
            <w:r>
              <w:rPr>
                <w:rFonts w:ascii="宋体" w:hAnsi="宋体" w:cs="宋体"/>
                <w:sz w:val="24"/>
                <w:szCs w:val="24"/>
              </w:rPr>
              <w:t xml:space="preserve">3.1  </w:t>
            </w:r>
            <w:r>
              <w:rPr>
                <w:rFonts w:ascii="宋体" w:hAnsi="宋体" w:cs="宋体" w:hint="eastAsia"/>
                <w:sz w:val="24"/>
                <w:szCs w:val="24"/>
              </w:rPr>
              <w:t>亲代传递给子代的遗传信息主要编码在</w:t>
            </w:r>
            <w:r>
              <w:rPr>
                <w:rFonts w:ascii="宋体" w:hAnsi="宋体" w:cs="宋体"/>
                <w:sz w:val="24"/>
                <w:szCs w:val="24"/>
              </w:rPr>
              <w:t>DNA</w:t>
            </w:r>
            <w:r>
              <w:rPr>
                <w:rFonts w:ascii="宋体" w:hAnsi="宋体" w:cs="宋体" w:hint="eastAsia"/>
                <w:sz w:val="24"/>
                <w:szCs w:val="24"/>
              </w:rPr>
              <w:t>分子上</w:t>
            </w:r>
          </w:p>
          <w:p w:rsidR="00AF07A3" w:rsidRDefault="00AF07A3">
            <w:pPr>
              <w:rPr>
                <w:rFonts w:ascii="宋体" w:hAnsi="宋体" w:cs="宋体"/>
                <w:sz w:val="24"/>
                <w:szCs w:val="24"/>
              </w:rPr>
            </w:pPr>
            <w:r>
              <w:rPr>
                <w:rFonts w:ascii="宋体" w:hAnsi="宋体" w:cs="宋体"/>
                <w:sz w:val="24"/>
                <w:szCs w:val="24"/>
              </w:rPr>
              <w:t xml:space="preserve">3.1.1  </w:t>
            </w:r>
            <w:r>
              <w:rPr>
                <w:rFonts w:ascii="宋体" w:hAnsi="宋体" w:cs="宋体" w:hint="eastAsia"/>
                <w:sz w:val="24"/>
                <w:szCs w:val="24"/>
              </w:rPr>
              <w:t>概述多数生物的基因是</w:t>
            </w:r>
            <w:r>
              <w:rPr>
                <w:rFonts w:ascii="宋体" w:hAnsi="宋体" w:cs="宋体"/>
                <w:sz w:val="24"/>
                <w:szCs w:val="24"/>
              </w:rPr>
              <w:t>DNA</w:t>
            </w:r>
            <w:r>
              <w:rPr>
                <w:rFonts w:ascii="宋体" w:hAnsi="宋体" w:cs="宋体" w:hint="eastAsia"/>
                <w:sz w:val="24"/>
                <w:szCs w:val="24"/>
              </w:rPr>
              <w:t>分子的功能片段，有些病毒的基因在</w:t>
            </w:r>
            <w:r>
              <w:rPr>
                <w:rFonts w:ascii="宋体" w:hAnsi="宋体" w:cs="宋体"/>
                <w:sz w:val="24"/>
                <w:szCs w:val="24"/>
              </w:rPr>
              <w:t>RNA</w:t>
            </w:r>
            <w:r>
              <w:rPr>
                <w:rFonts w:ascii="宋体" w:hAnsi="宋体" w:cs="宋体" w:hint="eastAsia"/>
                <w:sz w:val="24"/>
                <w:szCs w:val="24"/>
              </w:rPr>
              <w:t>分子上</w:t>
            </w:r>
            <w:r>
              <w:rPr>
                <w:rFonts w:ascii="宋体" w:hAnsi="宋体" w:cs="宋体"/>
                <w:sz w:val="24"/>
                <w:szCs w:val="24"/>
              </w:rPr>
              <w:t xml:space="preserve"> </w:t>
            </w:r>
          </w:p>
          <w:p w:rsidR="00AF07A3" w:rsidRDefault="00AF07A3">
            <w:pPr>
              <w:rPr>
                <w:rFonts w:ascii="宋体" w:cs="宋体"/>
                <w:sz w:val="24"/>
                <w:szCs w:val="24"/>
              </w:rPr>
            </w:pPr>
            <w:r>
              <w:rPr>
                <w:rFonts w:ascii="宋体" w:hAnsi="宋体" w:cs="宋体"/>
                <w:sz w:val="24"/>
                <w:szCs w:val="24"/>
              </w:rPr>
              <w:t xml:space="preserve">3.1.2  </w:t>
            </w:r>
            <w:r>
              <w:rPr>
                <w:rFonts w:ascii="宋体" w:hAnsi="宋体" w:cs="宋体" w:hint="eastAsia"/>
                <w:sz w:val="24"/>
                <w:szCs w:val="24"/>
              </w:rPr>
              <w:t>概述</w:t>
            </w:r>
            <w:r>
              <w:rPr>
                <w:rFonts w:ascii="宋体" w:hAnsi="宋体" w:cs="宋体"/>
                <w:sz w:val="24"/>
                <w:szCs w:val="24"/>
              </w:rPr>
              <w:t>DNA</w:t>
            </w:r>
            <w:r>
              <w:rPr>
                <w:rFonts w:ascii="宋体" w:hAnsi="宋体" w:cs="宋体" w:hint="eastAsia"/>
                <w:sz w:val="24"/>
                <w:szCs w:val="24"/>
              </w:rPr>
              <w:t>分子是由四种脱氧核苷酸构成，通常由两条碱基互补配对的反向平行长链形成双螺旋结构，碱基的排列顺序编码了遗传信息</w:t>
            </w:r>
          </w:p>
          <w:p w:rsidR="00AF07A3" w:rsidRDefault="00AF07A3">
            <w:pPr>
              <w:rPr>
                <w:rFonts w:ascii="宋体" w:cs="宋体"/>
                <w:sz w:val="24"/>
                <w:szCs w:val="24"/>
              </w:rPr>
            </w:pPr>
            <w:r>
              <w:rPr>
                <w:rFonts w:ascii="宋体" w:hAnsi="宋体" w:cs="宋体"/>
                <w:sz w:val="24"/>
                <w:szCs w:val="24"/>
              </w:rPr>
              <w:t xml:space="preserve">3.1.3  </w:t>
            </w:r>
            <w:r>
              <w:rPr>
                <w:rFonts w:ascii="宋体" w:hAnsi="宋体" w:cs="宋体" w:hint="eastAsia"/>
                <w:sz w:val="24"/>
                <w:szCs w:val="24"/>
              </w:rPr>
              <w:t>概述</w:t>
            </w:r>
            <w:r>
              <w:rPr>
                <w:rFonts w:ascii="宋体" w:hAnsi="宋体" w:cs="宋体"/>
                <w:sz w:val="24"/>
                <w:szCs w:val="24"/>
              </w:rPr>
              <w:t>DNA</w:t>
            </w:r>
            <w:r>
              <w:rPr>
                <w:rFonts w:ascii="宋体" w:hAnsi="宋体" w:cs="宋体" w:hint="eastAsia"/>
                <w:sz w:val="24"/>
                <w:szCs w:val="24"/>
              </w:rPr>
              <w:t>分子通过半保留方式进行复制</w:t>
            </w:r>
          </w:p>
          <w:p w:rsidR="00AF07A3" w:rsidRDefault="00AF07A3">
            <w:pPr>
              <w:rPr>
                <w:rFonts w:ascii="宋体" w:cs="宋体"/>
                <w:sz w:val="24"/>
                <w:szCs w:val="24"/>
              </w:rPr>
            </w:pPr>
            <w:r>
              <w:rPr>
                <w:rFonts w:ascii="宋体" w:hAnsi="宋体" w:cs="宋体"/>
                <w:sz w:val="24"/>
                <w:szCs w:val="24"/>
              </w:rPr>
              <w:t xml:space="preserve">3.1.4  </w:t>
            </w:r>
            <w:r>
              <w:rPr>
                <w:rFonts w:ascii="宋体" w:hAnsi="宋体" w:cs="宋体" w:hint="eastAsia"/>
                <w:sz w:val="24"/>
                <w:szCs w:val="24"/>
              </w:rPr>
              <w:t>概述</w:t>
            </w:r>
            <w:r>
              <w:rPr>
                <w:rFonts w:ascii="宋体" w:hAnsi="宋体" w:cs="宋体"/>
                <w:sz w:val="24"/>
                <w:szCs w:val="24"/>
              </w:rPr>
              <w:t>DNA</w:t>
            </w:r>
            <w:r>
              <w:rPr>
                <w:rFonts w:ascii="宋体" w:hAnsi="宋体" w:cs="宋体" w:hint="eastAsia"/>
                <w:sz w:val="24"/>
                <w:szCs w:val="24"/>
              </w:rPr>
              <w:t>分子上的遗传信息通过</w:t>
            </w:r>
            <w:r>
              <w:rPr>
                <w:rFonts w:ascii="宋体" w:hAnsi="宋体" w:cs="宋体"/>
                <w:sz w:val="24"/>
                <w:szCs w:val="24"/>
              </w:rPr>
              <w:t>RNA</w:t>
            </w:r>
            <w:r>
              <w:rPr>
                <w:rFonts w:ascii="宋体" w:hAnsi="宋体" w:cs="宋体" w:hint="eastAsia"/>
                <w:sz w:val="24"/>
                <w:szCs w:val="24"/>
              </w:rPr>
              <w:t>指导蛋白质的合成，细胞分化的本质是基因选择性表达的结果，生物的性状主要通过蛋白质表现</w:t>
            </w:r>
          </w:p>
          <w:p w:rsidR="00AF07A3" w:rsidRDefault="00AF07A3">
            <w:pPr>
              <w:rPr>
                <w:rFonts w:ascii="宋体" w:cs="宋体"/>
                <w:sz w:val="24"/>
                <w:szCs w:val="24"/>
              </w:rPr>
            </w:pPr>
            <w:r>
              <w:rPr>
                <w:rFonts w:ascii="宋体" w:hAnsi="宋体" w:cs="宋体"/>
                <w:sz w:val="24"/>
                <w:szCs w:val="24"/>
              </w:rPr>
              <w:t xml:space="preserve">3.2 </w:t>
            </w:r>
            <w:r>
              <w:rPr>
                <w:rFonts w:ascii="宋体" w:hAnsi="宋体" w:cs="宋体" w:hint="eastAsia"/>
                <w:sz w:val="24"/>
                <w:szCs w:val="24"/>
              </w:rPr>
              <w:t>有性生殖中基因的分离和重组导致双亲后代的基因组合有多种可能</w:t>
            </w:r>
          </w:p>
          <w:p w:rsidR="00AF07A3" w:rsidRDefault="00AF07A3">
            <w:pPr>
              <w:rPr>
                <w:rFonts w:ascii="宋体" w:cs="宋体"/>
                <w:sz w:val="24"/>
                <w:szCs w:val="24"/>
              </w:rPr>
            </w:pPr>
            <w:r>
              <w:rPr>
                <w:rFonts w:ascii="宋体" w:hAnsi="宋体" w:cs="宋体"/>
                <w:sz w:val="24"/>
                <w:szCs w:val="24"/>
              </w:rPr>
              <w:t xml:space="preserve">3.2.1  </w:t>
            </w:r>
            <w:r>
              <w:rPr>
                <w:rFonts w:ascii="宋体" w:hAnsi="宋体" w:cs="宋体" w:hint="eastAsia"/>
                <w:sz w:val="24"/>
                <w:szCs w:val="24"/>
              </w:rPr>
              <w:t>阐明减数分裂产生染色体数量减半的精细胞或卵细胞</w:t>
            </w:r>
          </w:p>
          <w:p w:rsidR="00AF07A3" w:rsidRDefault="00AF07A3">
            <w:pPr>
              <w:rPr>
                <w:rFonts w:ascii="宋体" w:cs="宋体"/>
                <w:sz w:val="24"/>
                <w:szCs w:val="24"/>
              </w:rPr>
            </w:pPr>
            <w:r>
              <w:rPr>
                <w:rFonts w:ascii="宋体" w:hAnsi="宋体" w:cs="宋体"/>
                <w:sz w:val="24"/>
                <w:szCs w:val="24"/>
              </w:rPr>
              <w:t xml:space="preserve">3.2.2  </w:t>
            </w:r>
            <w:r>
              <w:rPr>
                <w:rFonts w:ascii="宋体" w:hAnsi="宋体" w:cs="宋体" w:hint="eastAsia"/>
                <w:sz w:val="24"/>
                <w:szCs w:val="24"/>
              </w:rPr>
              <w:t>说明进行有性生殖的生物体，其遗传信息通过配子传递给子代</w:t>
            </w:r>
          </w:p>
          <w:p w:rsidR="00AF07A3" w:rsidRDefault="00AF07A3">
            <w:pPr>
              <w:rPr>
                <w:rFonts w:ascii="宋体" w:cs="宋体"/>
                <w:sz w:val="24"/>
                <w:szCs w:val="24"/>
              </w:rPr>
            </w:pPr>
            <w:r>
              <w:rPr>
                <w:rFonts w:ascii="宋体" w:hAnsi="宋体" w:cs="宋体"/>
                <w:sz w:val="24"/>
                <w:szCs w:val="24"/>
              </w:rPr>
              <w:t xml:space="preserve">3.2.3  </w:t>
            </w:r>
            <w:r>
              <w:rPr>
                <w:rFonts w:ascii="宋体" w:hAnsi="宋体" w:cs="宋体" w:hint="eastAsia"/>
                <w:sz w:val="24"/>
                <w:szCs w:val="24"/>
              </w:rPr>
              <w:t>阐明有性生殖中基因的分离和自由组合使得子代的基因型和表型有多种可能，并可由此预测子代的遗传性状</w:t>
            </w:r>
          </w:p>
          <w:p w:rsidR="00AF07A3" w:rsidRDefault="00AF07A3">
            <w:pPr>
              <w:rPr>
                <w:rFonts w:ascii="宋体" w:cs="宋体"/>
                <w:sz w:val="24"/>
                <w:szCs w:val="24"/>
              </w:rPr>
            </w:pPr>
            <w:r>
              <w:rPr>
                <w:rFonts w:ascii="宋体" w:hAnsi="宋体" w:cs="宋体"/>
                <w:sz w:val="24"/>
                <w:szCs w:val="24"/>
              </w:rPr>
              <w:t xml:space="preserve">3.2.4  </w:t>
            </w:r>
            <w:r>
              <w:rPr>
                <w:rFonts w:ascii="宋体" w:hAnsi="宋体" w:cs="宋体" w:hint="eastAsia"/>
                <w:sz w:val="24"/>
                <w:szCs w:val="24"/>
              </w:rPr>
              <w:t>概述性染色体上的基因传递和性别相关联</w:t>
            </w:r>
          </w:p>
          <w:p w:rsidR="00AF07A3" w:rsidRDefault="00AF07A3">
            <w:pPr>
              <w:rPr>
                <w:rFonts w:ascii="宋体" w:cs="宋体"/>
                <w:sz w:val="24"/>
                <w:szCs w:val="24"/>
              </w:rPr>
            </w:pPr>
            <w:r>
              <w:rPr>
                <w:rFonts w:ascii="宋体" w:hAnsi="宋体" w:cs="宋体"/>
                <w:sz w:val="24"/>
                <w:szCs w:val="24"/>
              </w:rPr>
              <w:t xml:space="preserve">3.3  </w:t>
            </w:r>
            <w:r>
              <w:rPr>
                <w:rFonts w:ascii="宋体" w:hAnsi="宋体" w:cs="宋体" w:hint="eastAsia"/>
                <w:sz w:val="24"/>
                <w:szCs w:val="24"/>
              </w:rPr>
              <w:t>由基因突变、染色体变异和基因重组引起的变异是可以遗传的</w:t>
            </w:r>
          </w:p>
          <w:p w:rsidR="00AF07A3" w:rsidRDefault="00AF07A3">
            <w:pPr>
              <w:rPr>
                <w:rFonts w:ascii="宋体" w:cs="宋体"/>
                <w:sz w:val="24"/>
                <w:szCs w:val="24"/>
              </w:rPr>
            </w:pPr>
            <w:r>
              <w:rPr>
                <w:rFonts w:ascii="宋体" w:hAnsi="宋体" w:cs="宋体"/>
                <w:sz w:val="24"/>
                <w:szCs w:val="24"/>
              </w:rPr>
              <w:t xml:space="preserve">3.3.1  </w:t>
            </w:r>
            <w:r>
              <w:rPr>
                <w:rFonts w:ascii="宋体" w:hAnsi="宋体" w:cs="宋体" w:hint="eastAsia"/>
                <w:sz w:val="24"/>
                <w:szCs w:val="24"/>
              </w:rPr>
              <w:t>概述碱基的替换、插入（增添）或缺失会引发基因中碱基序列的改变</w:t>
            </w:r>
          </w:p>
          <w:p w:rsidR="00AF07A3" w:rsidRDefault="00AF07A3">
            <w:pPr>
              <w:rPr>
                <w:rFonts w:ascii="宋体" w:cs="宋体"/>
                <w:sz w:val="24"/>
                <w:szCs w:val="24"/>
              </w:rPr>
            </w:pPr>
            <w:r>
              <w:rPr>
                <w:rFonts w:ascii="宋体" w:hAnsi="宋体" w:cs="宋体"/>
                <w:sz w:val="24"/>
                <w:szCs w:val="24"/>
              </w:rPr>
              <w:t xml:space="preserve">3.3.2  </w:t>
            </w:r>
            <w:r>
              <w:rPr>
                <w:rFonts w:ascii="宋体" w:hAnsi="宋体" w:cs="宋体" w:hint="eastAsia"/>
                <w:sz w:val="24"/>
                <w:szCs w:val="24"/>
              </w:rPr>
              <w:t>阐明基因中碱基序列的改变有可能导致它所编码的蛋白质及相应的细胞</w:t>
            </w:r>
            <w:r>
              <w:rPr>
                <w:rFonts w:ascii="宋体" w:hAnsi="宋体" w:cs="宋体" w:hint="eastAsia"/>
                <w:sz w:val="24"/>
                <w:szCs w:val="24"/>
              </w:rPr>
              <w:lastRenderedPageBreak/>
              <w:t>功能发生变化，甚至带来致命的后果</w:t>
            </w:r>
          </w:p>
          <w:p w:rsidR="00AF07A3" w:rsidRDefault="00AF07A3">
            <w:pPr>
              <w:rPr>
                <w:rFonts w:ascii="宋体" w:cs="宋体"/>
                <w:sz w:val="24"/>
                <w:szCs w:val="24"/>
              </w:rPr>
            </w:pPr>
            <w:r>
              <w:rPr>
                <w:rFonts w:ascii="宋体" w:hAnsi="宋体" w:cs="宋体"/>
                <w:sz w:val="24"/>
                <w:szCs w:val="24"/>
              </w:rPr>
              <w:t xml:space="preserve">3.3.3  </w:t>
            </w:r>
            <w:r>
              <w:rPr>
                <w:rFonts w:ascii="宋体" w:hAnsi="宋体" w:cs="宋体" w:hint="eastAsia"/>
                <w:sz w:val="24"/>
                <w:szCs w:val="24"/>
              </w:rPr>
              <w:t>描述细胞在某些化学物质、射线以及病毒的作用下，基因突变概率可能提高，而某些基因突变能导致细胞分裂失控，甚至发生癌变</w:t>
            </w:r>
          </w:p>
          <w:p w:rsidR="00AF07A3" w:rsidRDefault="00AF07A3">
            <w:pPr>
              <w:rPr>
                <w:rFonts w:ascii="宋体" w:cs="宋体"/>
                <w:sz w:val="24"/>
                <w:szCs w:val="24"/>
              </w:rPr>
            </w:pPr>
            <w:r>
              <w:rPr>
                <w:rFonts w:ascii="宋体" w:hAnsi="宋体" w:cs="宋体"/>
                <w:sz w:val="24"/>
                <w:szCs w:val="24"/>
              </w:rPr>
              <w:t xml:space="preserve">3.3.4  </w:t>
            </w:r>
            <w:r>
              <w:rPr>
                <w:rFonts w:ascii="宋体" w:hAnsi="宋体" w:cs="宋体" w:hint="eastAsia"/>
                <w:sz w:val="24"/>
                <w:szCs w:val="24"/>
              </w:rPr>
              <w:t>阐明进行有性生殖的生物在减数分裂过程中，染色体所发生的自由组合和交叉互换，会导致控制不同性状的基因重组，从而使子代出现变异</w:t>
            </w:r>
          </w:p>
          <w:p w:rsidR="00AF07A3" w:rsidRDefault="00AF07A3">
            <w:pPr>
              <w:rPr>
                <w:rFonts w:ascii="宋体" w:cs="宋体"/>
                <w:sz w:val="24"/>
                <w:szCs w:val="24"/>
              </w:rPr>
            </w:pPr>
            <w:r>
              <w:rPr>
                <w:rFonts w:ascii="宋体" w:hAnsi="宋体" w:cs="宋体"/>
                <w:sz w:val="24"/>
                <w:szCs w:val="24"/>
              </w:rPr>
              <w:t xml:space="preserve">3.3.5  </w:t>
            </w:r>
            <w:r>
              <w:rPr>
                <w:rFonts w:ascii="宋体" w:hAnsi="宋体" w:cs="宋体" w:hint="eastAsia"/>
                <w:sz w:val="24"/>
                <w:szCs w:val="24"/>
              </w:rPr>
              <w:t>举例说明染色体结构和数量的变异都可能导致生物性状的改变甚至死亡</w:t>
            </w:r>
          </w:p>
          <w:p w:rsidR="00AF07A3" w:rsidRDefault="00AF07A3">
            <w:pPr>
              <w:rPr>
                <w:rFonts w:ascii="宋体" w:cs="宋体"/>
                <w:sz w:val="24"/>
                <w:szCs w:val="24"/>
              </w:rPr>
            </w:pPr>
            <w:r>
              <w:rPr>
                <w:rFonts w:ascii="宋体" w:hAnsi="宋体" w:cs="宋体"/>
                <w:sz w:val="24"/>
                <w:szCs w:val="24"/>
              </w:rPr>
              <w:t xml:space="preserve">3.3.6  </w:t>
            </w:r>
            <w:r>
              <w:rPr>
                <w:rFonts w:ascii="宋体" w:hAnsi="宋体" w:cs="宋体" w:hint="eastAsia"/>
                <w:sz w:val="24"/>
                <w:szCs w:val="24"/>
              </w:rPr>
              <w:t>举例说明人类遗传病是可以检测和预防的</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4 </w:t>
            </w:r>
            <w:r>
              <w:rPr>
                <w:rFonts w:ascii="宋体" w:hAnsi="宋体" w:cs="宋体" w:hint="eastAsia"/>
                <w:sz w:val="24"/>
                <w:szCs w:val="24"/>
              </w:rPr>
              <w:t>生物的多样性和适应性是进化的结果</w:t>
            </w:r>
          </w:p>
          <w:p w:rsidR="00AF07A3" w:rsidRDefault="00AF07A3">
            <w:pPr>
              <w:rPr>
                <w:rFonts w:ascii="宋体" w:cs="宋体"/>
                <w:sz w:val="24"/>
                <w:szCs w:val="24"/>
              </w:rPr>
            </w:pPr>
            <w:r>
              <w:rPr>
                <w:rFonts w:ascii="宋体" w:hAnsi="宋体" w:cs="宋体"/>
                <w:sz w:val="24"/>
                <w:szCs w:val="24"/>
              </w:rPr>
              <w:t xml:space="preserve">4.1  </w:t>
            </w:r>
            <w:r>
              <w:rPr>
                <w:rFonts w:ascii="宋体" w:hAnsi="宋体" w:cs="宋体" w:hint="eastAsia"/>
                <w:sz w:val="24"/>
                <w:szCs w:val="24"/>
              </w:rPr>
              <w:t>地球上的现存物种丰富多样，它们来自共同祖先</w:t>
            </w:r>
          </w:p>
          <w:p w:rsidR="00AF07A3" w:rsidRDefault="00AF07A3">
            <w:pPr>
              <w:rPr>
                <w:rFonts w:ascii="宋体" w:cs="宋体"/>
                <w:sz w:val="24"/>
                <w:szCs w:val="24"/>
              </w:rPr>
            </w:pPr>
            <w:r>
              <w:rPr>
                <w:rFonts w:ascii="宋体" w:hAnsi="宋体" w:cs="宋体"/>
                <w:sz w:val="24"/>
                <w:szCs w:val="24"/>
              </w:rPr>
              <w:t xml:space="preserve">4.1.1  </w:t>
            </w:r>
            <w:r>
              <w:rPr>
                <w:rFonts w:ascii="宋体" w:hAnsi="宋体" w:cs="宋体" w:hint="eastAsia"/>
                <w:sz w:val="24"/>
                <w:szCs w:val="24"/>
              </w:rPr>
              <w:t>尝试通过细胞生物学和分子生物学等知识，说明当今生物在新陈代谢、</w:t>
            </w:r>
            <w:r>
              <w:rPr>
                <w:rFonts w:ascii="宋体" w:hAnsi="宋体" w:cs="宋体"/>
                <w:sz w:val="24"/>
                <w:szCs w:val="24"/>
              </w:rPr>
              <w:t xml:space="preserve">DNA </w:t>
            </w:r>
            <w:r>
              <w:rPr>
                <w:rFonts w:ascii="宋体" w:hAnsi="宋体" w:cs="宋体" w:hint="eastAsia"/>
                <w:sz w:val="24"/>
                <w:szCs w:val="24"/>
              </w:rPr>
              <w:t>的结构与功能等方面具有许多共同特征</w:t>
            </w:r>
          </w:p>
          <w:p w:rsidR="00AF07A3" w:rsidRDefault="00AF07A3">
            <w:pPr>
              <w:rPr>
                <w:rFonts w:ascii="宋体" w:cs="宋体"/>
                <w:sz w:val="24"/>
                <w:szCs w:val="24"/>
              </w:rPr>
            </w:pPr>
            <w:r>
              <w:rPr>
                <w:rFonts w:ascii="宋体" w:hAnsi="宋体" w:cs="宋体"/>
                <w:sz w:val="24"/>
                <w:szCs w:val="24"/>
              </w:rPr>
              <w:t xml:space="preserve">4.2  </w:t>
            </w:r>
            <w:r>
              <w:rPr>
                <w:rFonts w:ascii="宋体" w:hAnsi="宋体" w:cs="宋体" w:hint="eastAsia"/>
                <w:sz w:val="24"/>
                <w:szCs w:val="24"/>
              </w:rPr>
              <w:t>适应是自然选择的结果</w:t>
            </w:r>
          </w:p>
          <w:p w:rsidR="00AF07A3" w:rsidRDefault="00AF07A3">
            <w:pPr>
              <w:rPr>
                <w:rFonts w:ascii="宋体" w:cs="宋体"/>
                <w:sz w:val="24"/>
                <w:szCs w:val="24"/>
              </w:rPr>
            </w:pPr>
            <w:r>
              <w:rPr>
                <w:rFonts w:ascii="宋体" w:hAnsi="宋体" w:cs="宋体"/>
                <w:sz w:val="24"/>
                <w:szCs w:val="24"/>
              </w:rPr>
              <w:t xml:space="preserve">4.2.1  </w:t>
            </w:r>
            <w:r>
              <w:rPr>
                <w:rFonts w:ascii="宋体" w:hAnsi="宋体" w:cs="宋体" w:hint="eastAsia"/>
                <w:sz w:val="24"/>
                <w:szCs w:val="24"/>
              </w:rPr>
              <w:t>举例说明种群内的某些可遗传变异将赋予个体在特定环境中的生存和繁殖优势</w:t>
            </w:r>
          </w:p>
          <w:p w:rsidR="00AF07A3" w:rsidRDefault="00AF07A3">
            <w:pPr>
              <w:rPr>
                <w:rFonts w:ascii="宋体" w:cs="宋体"/>
                <w:sz w:val="24"/>
                <w:szCs w:val="24"/>
              </w:rPr>
            </w:pPr>
            <w:r>
              <w:rPr>
                <w:rFonts w:ascii="宋体" w:hAnsi="宋体" w:cs="宋体"/>
                <w:sz w:val="24"/>
                <w:szCs w:val="24"/>
              </w:rPr>
              <w:t xml:space="preserve">4.2.2  </w:t>
            </w:r>
            <w:r>
              <w:rPr>
                <w:rFonts w:ascii="宋体" w:hAnsi="宋体" w:cs="宋体" w:hint="eastAsia"/>
                <w:sz w:val="24"/>
                <w:szCs w:val="24"/>
              </w:rPr>
              <w:t>阐明具有优势性状的个体在种群中所占比例将会增加</w:t>
            </w:r>
          </w:p>
          <w:p w:rsidR="00AF07A3" w:rsidRDefault="00AF07A3">
            <w:pPr>
              <w:rPr>
                <w:rFonts w:ascii="宋体" w:cs="宋体"/>
                <w:sz w:val="24"/>
                <w:szCs w:val="24"/>
              </w:rPr>
            </w:pPr>
            <w:r>
              <w:rPr>
                <w:rFonts w:ascii="宋体" w:hAnsi="宋体" w:cs="宋体"/>
                <w:sz w:val="24"/>
                <w:szCs w:val="24"/>
              </w:rPr>
              <w:t xml:space="preserve">4.2.3  </w:t>
            </w:r>
            <w:r>
              <w:rPr>
                <w:rFonts w:ascii="宋体" w:hAnsi="宋体" w:cs="宋体" w:hint="eastAsia"/>
                <w:sz w:val="24"/>
                <w:szCs w:val="24"/>
              </w:rPr>
              <w:t>说明自然选择促进生物更好地适应特定的生存环境</w:t>
            </w:r>
          </w:p>
          <w:p w:rsidR="00AF07A3" w:rsidRDefault="00AF07A3">
            <w:pPr>
              <w:rPr>
                <w:rFonts w:ascii="宋体" w:cs="宋体"/>
                <w:sz w:val="24"/>
                <w:szCs w:val="24"/>
              </w:rPr>
            </w:pPr>
            <w:r>
              <w:rPr>
                <w:rFonts w:ascii="宋体" w:hAnsi="宋体" w:cs="宋体"/>
                <w:sz w:val="24"/>
                <w:szCs w:val="24"/>
              </w:rPr>
              <w:t xml:space="preserve">4.2.4  </w:t>
            </w:r>
            <w:r>
              <w:rPr>
                <w:rFonts w:ascii="宋体" w:hAnsi="宋体" w:cs="宋体" w:hint="eastAsia"/>
                <w:sz w:val="24"/>
                <w:szCs w:val="24"/>
              </w:rPr>
              <w:t>概述现代生物进化理论以自然选择学说为核心，为地球上的生命进化史提供了科学的解释</w:t>
            </w:r>
          </w:p>
          <w:p w:rsidR="00AF07A3" w:rsidRDefault="00AF07A3">
            <w:pPr>
              <w:rPr>
                <w:rFonts w:ascii="宋体" w:cs="宋体"/>
                <w:sz w:val="24"/>
                <w:szCs w:val="24"/>
              </w:rPr>
            </w:pPr>
            <w:r>
              <w:rPr>
                <w:rFonts w:ascii="宋体" w:hAnsi="宋体" w:cs="宋体"/>
                <w:sz w:val="24"/>
                <w:szCs w:val="24"/>
              </w:rPr>
              <w:t xml:space="preserve">4.2.5 </w:t>
            </w:r>
            <w:r>
              <w:rPr>
                <w:rFonts w:ascii="宋体" w:hAnsi="宋体" w:cs="宋体" w:hint="eastAsia"/>
                <w:sz w:val="24"/>
                <w:szCs w:val="24"/>
              </w:rPr>
              <w:t>阐述变异、选择和隔离可导致新物种形成</w:t>
            </w:r>
          </w:p>
        </w:tc>
        <w:tc>
          <w:tcPr>
            <w:tcW w:w="2556" w:type="dxa"/>
          </w:tcPr>
          <w:p w:rsidR="00AF07A3" w:rsidRDefault="00AF07A3">
            <w:pPr>
              <w:ind w:firstLineChars="200" w:firstLine="480"/>
              <w:rPr>
                <w:rFonts w:ascii="宋体" w:cs="宋体"/>
                <w:sz w:val="24"/>
                <w:szCs w:val="24"/>
              </w:rPr>
            </w:pPr>
            <w:r>
              <w:rPr>
                <w:rFonts w:ascii="宋体" w:hAnsi="宋体" w:cs="宋体" w:hint="eastAsia"/>
                <w:sz w:val="24"/>
                <w:szCs w:val="24"/>
              </w:rPr>
              <w:lastRenderedPageBreak/>
              <w:t>本模块属于必修课程，学分为</w:t>
            </w:r>
            <w:r>
              <w:rPr>
                <w:rFonts w:ascii="宋体" w:hAnsi="宋体" w:cs="宋体"/>
                <w:sz w:val="24"/>
                <w:szCs w:val="24"/>
              </w:rPr>
              <w:t>2</w:t>
            </w:r>
            <w:r>
              <w:rPr>
                <w:rFonts w:ascii="宋体" w:hAnsi="宋体" w:cs="宋体" w:hint="eastAsia"/>
                <w:sz w:val="24"/>
                <w:szCs w:val="24"/>
              </w:rPr>
              <w:t>学分，可以主要利用现行教材《遗传与进化》进行教学。建议教师创造条件让学生参与调查、观察、实验和制作等活动，引导学生从生活经验中发现和提出问题，学习有关概念、原理、规律和模型，应用有关知识分析和解决实践中的问题，体验科学家探索生物生殖、遗传和进化奥秘的过程。基于近年来基因组研究的进展，教师可介绍通过生物信息学方法获得筛查遗传病的技术。</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为帮助学生达成对概念</w:t>
            </w:r>
            <w:r>
              <w:rPr>
                <w:rFonts w:ascii="宋体" w:hAnsi="宋体" w:cs="宋体"/>
                <w:sz w:val="24"/>
                <w:szCs w:val="24"/>
              </w:rPr>
              <w:t xml:space="preserve"> 3 </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）运用模型、装片或视频观察模拟减数分裂过程中染色体的变化；（</w:t>
            </w:r>
            <w:r>
              <w:rPr>
                <w:rFonts w:ascii="宋体" w:hAnsi="宋体" w:cs="宋体"/>
                <w:sz w:val="24"/>
                <w:szCs w:val="24"/>
              </w:rPr>
              <w:t>2</w:t>
            </w:r>
            <w:r>
              <w:rPr>
                <w:rFonts w:ascii="宋体" w:hAnsi="宋体" w:cs="宋体" w:hint="eastAsia"/>
                <w:sz w:val="24"/>
                <w:szCs w:val="24"/>
              </w:rPr>
              <w:t>）搜集</w:t>
            </w:r>
            <w:r>
              <w:rPr>
                <w:rFonts w:ascii="宋体" w:hAnsi="宋体" w:cs="宋体"/>
                <w:sz w:val="24"/>
                <w:szCs w:val="24"/>
              </w:rPr>
              <w:t xml:space="preserve"> DNA </w:t>
            </w:r>
            <w:r>
              <w:rPr>
                <w:rFonts w:ascii="宋体" w:hAnsi="宋体" w:cs="宋体" w:hint="eastAsia"/>
                <w:sz w:val="24"/>
                <w:szCs w:val="24"/>
              </w:rPr>
              <w:t>分子结构模型建立过程的资料并进行讨论和交流；（</w:t>
            </w:r>
            <w:r>
              <w:rPr>
                <w:rFonts w:ascii="宋体" w:hAnsi="宋体" w:cs="宋体"/>
                <w:sz w:val="24"/>
                <w:szCs w:val="24"/>
              </w:rPr>
              <w:t>3</w:t>
            </w:r>
            <w:r>
              <w:rPr>
                <w:rFonts w:ascii="宋体" w:hAnsi="宋体" w:cs="宋体" w:hint="eastAsia"/>
                <w:sz w:val="24"/>
                <w:szCs w:val="24"/>
              </w:rPr>
              <w:t>）制作</w:t>
            </w:r>
            <w:r>
              <w:rPr>
                <w:rFonts w:ascii="宋体" w:hAnsi="宋体" w:cs="宋体"/>
                <w:sz w:val="24"/>
                <w:szCs w:val="24"/>
              </w:rPr>
              <w:t xml:space="preserve"> DNA </w:t>
            </w:r>
            <w:r>
              <w:rPr>
                <w:rFonts w:ascii="宋体" w:hAnsi="宋体" w:cs="宋体" w:hint="eastAsia"/>
                <w:sz w:val="24"/>
                <w:szCs w:val="24"/>
              </w:rPr>
              <w:t>分子双螺旋结构模型；（</w:t>
            </w:r>
            <w:r>
              <w:rPr>
                <w:rFonts w:ascii="宋体" w:hAnsi="宋体" w:cs="宋体"/>
                <w:sz w:val="24"/>
                <w:szCs w:val="24"/>
              </w:rPr>
              <w:t>4</w:t>
            </w:r>
            <w:r>
              <w:rPr>
                <w:rFonts w:ascii="宋体" w:hAnsi="宋体" w:cs="宋体" w:hint="eastAsia"/>
                <w:sz w:val="24"/>
                <w:szCs w:val="24"/>
              </w:rPr>
              <w:t>）模拟植物或动物性状分离的杂交实验；（</w:t>
            </w:r>
            <w:r>
              <w:rPr>
                <w:rFonts w:ascii="宋体" w:hAnsi="宋体" w:cs="宋体"/>
                <w:sz w:val="24"/>
                <w:szCs w:val="24"/>
              </w:rPr>
              <w:t>5</w:t>
            </w:r>
            <w:r>
              <w:rPr>
                <w:rFonts w:ascii="宋体" w:hAnsi="宋体" w:cs="宋体" w:hint="eastAsia"/>
                <w:sz w:val="24"/>
                <w:szCs w:val="24"/>
              </w:rPr>
              <w:t>）调查常见的人类遗传病并探讨其预防措施。</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为帮助学生达成对概念</w:t>
            </w:r>
            <w:r>
              <w:rPr>
                <w:rFonts w:ascii="宋体" w:hAnsi="宋体" w:cs="宋体"/>
                <w:sz w:val="24"/>
                <w:szCs w:val="24"/>
              </w:rPr>
              <w:t>4</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）搜集生物进化理论发展的资料，探讨生物进化观点对人们思想观念的影响；（</w:t>
            </w:r>
            <w:r>
              <w:rPr>
                <w:rFonts w:ascii="宋体" w:hAnsi="宋体" w:cs="宋体"/>
                <w:sz w:val="24"/>
                <w:szCs w:val="24"/>
              </w:rPr>
              <w:t>2</w:t>
            </w:r>
            <w:r>
              <w:rPr>
                <w:rFonts w:ascii="宋体" w:hAnsi="宋体" w:cs="宋体" w:hint="eastAsia"/>
                <w:sz w:val="24"/>
                <w:szCs w:val="24"/>
              </w:rPr>
              <w:t>）用数学方法讨论自然选择使种群的基因频率发生变化；（</w:t>
            </w:r>
            <w:r>
              <w:rPr>
                <w:rFonts w:ascii="宋体" w:hAnsi="宋体" w:cs="宋体"/>
                <w:sz w:val="24"/>
                <w:szCs w:val="24"/>
              </w:rPr>
              <w:t>3</w:t>
            </w:r>
            <w:r>
              <w:rPr>
                <w:rFonts w:ascii="宋体" w:hAnsi="宋体" w:cs="宋体" w:hint="eastAsia"/>
                <w:sz w:val="24"/>
                <w:szCs w:val="24"/>
              </w:rPr>
              <w:t>）探讨耐药菌的出现与抗生素滥用的关系。</w:t>
            </w:r>
          </w:p>
          <w:p w:rsidR="00AF07A3" w:rsidRDefault="00AF07A3">
            <w:pPr>
              <w:rPr>
                <w:rFonts w:ascii="宋体" w:cs="宋体"/>
                <w:sz w:val="24"/>
                <w:szCs w:val="24"/>
              </w:rPr>
            </w:pPr>
          </w:p>
        </w:tc>
      </w:tr>
      <w:tr w:rsidR="00AF07A3">
        <w:trPr>
          <w:trHeight w:val="558"/>
          <w:jc w:val="center"/>
        </w:trPr>
        <w:tc>
          <w:tcPr>
            <w:tcW w:w="534" w:type="dxa"/>
            <w:vAlign w:val="center"/>
          </w:tcPr>
          <w:p w:rsidR="00AF07A3" w:rsidRDefault="00AF07A3">
            <w:pPr>
              <w:jc w:val="center"/>
              <w:rPr>
                <w:rFonts w:ascii="宋体" w:cs="宋体"/>
                <w:sz w:val="24"/>
                <w:szCs w:val="24"/>
              </w:rPr>
            </w:pPr>
            <w:r>
              <w:rPr>
                <w:rFonts w:ascii="宋体" w:hAnsi="宋体" w:cs="宋体" w:hint="eastAsia"/>
                <w:sz w:val="24"/>
                <w:szCs w:val="24"/>
              </w:rPr>
              <w:lastRenderedPageBreak/>
              <w:t>第二学年</w:t>
            </w:r>
          </w:p>
        </w:tc>
        <w:tc>
          <w:tcPr>
            <w:tcW w:w="426" w:type="dxa"/>
            <w:vAlign w:val="center"/>
          </w:tcPr>
          <w:p w:rsidR="00AF07A3" w:rsidRDefault="00AF07A3">
            <w:pPr>
              <w:jc w:val="center"/>
              <w:rPr>
                <w:rFonts w:ascii="宋体" w:cs="宋体"/>
                <w:sz w:val="24"/>
                <w:szCs w:val="24"/>
              </w:rPr>
            </w:pPr>
            <w:r>
              <w:rPr>
                <w:rFonts w:ascii="宋体" w:hAnsi="宋体" w:cs="宋体" w:hint="eastAsia"/>
                <w:sz w:val="24"/>
                <w:szCs w:val="24"/>
              </w:rPr>
              <w:t>上学期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稳</w:t>
            </w:r>
          </w:p>
          <w:p w:rsidR="00AF07A3" w:rsidRDefault="00AF07A3">
            <w:pPr>
              <w:jc w:val="center"/>
              <w:rPr>
                <w:rFonts w:ascii="宋体" w:cs="宋体"/>
                <w:sz w:val="24"/>
                <w:szCs w:val="24"/>
              </w:rPr>
            </w:pPr>
            <w:r>
              <w:rPr>
                <w:rFonts w:ascii="宋体" w:hAnsi="宋体" w:cs="宋体" w:hint="eastAsia"/>
                <w:sz w:val="24"/>
                <w:szCs w:val="24"/>
              </w:rPr>
              <w:t>态</w:t>
            </w:r>
          </w:p>
          <w:p w:rsidR="00AF07A3" w:rsidRDefault="00AF07A3">
            <w:pPr>
              <w:jc w:val="center"/>
              <w:rPr>
                <w:rFonts w:ascii="宋体" w:cs="宋体"/>
                <w:sz w:val="24"/>
                <w:szCs w:val="24"/>
              </w:rPr>
            </w:pPr>
            <w:r>
              <w:rPr>
                <w:rFonts w:ascii="宋体" w:hAnsi="宋体" w:cs="宋体" w:hint="eastAsia"/>
                <w:sz w:val="24"/>
                <w:szCs w:val="24"/>
              </w:rPr>
              <w:t>与</w:t>
            </w:r>
          </w:p>
          <w:p w:rsidR="00AF07A3" w:rsidRDefault="00AF07A3">
            <w:pPr>
              <w:jc w:val="center"/>
              <w:rPr>
                <w:rFonts w:ascii="宋体" w:cs="宋体"/>
                <w:sz w:val="24"/>
                <w:szCs w:val="24"/>
              </w:rPr>
            </w:pPr>
            <w:r>
              <w:rPr>
                <w:rFonts w:ascii="宋体" w:hAnsi="宋体" w:cs="宋体" w:hint="eastAsia"/>
                <w:sz w:val="24"/>
                <w:szCs w:val="24"/>
              </w:rPr>
              <w:t>调</w:t>
            </w:r>
          </w:p>
          <w:p w:rsidR="00AF07A3" w:rsidRDefault="00AF07A3">
            <w:pPr>
              <w:jc w:val="center"/>
              <w:rPr>
                <w:rFonts w:ascii="宋体" w:cs="宋体"/>
                <w:sz w:val="24"/>
                <w:szCs w:val="24"/>
              </w:rPr>
            </w:pPr>
            <w:r>
              <w:rPr>
                <w:rFonts w:ascii="宋体" w:hAnsi="宋体" w:cs="宋体" w:hint="eastAsia"/>
                <w:sz w:val="24"/>
                <w:szCs w:val="24"/>
              </w:rPr>
              <w:t>节</w:t>
            </w:r>
          </w:p>
        </w:tc>
        <w:tc>
          <w:tcPr>
            <w:tcW w:w="4532" w:type="dxa"/>
          </w:tcPr>
          <w:p w:rsidR="00AF07A3" w:rsidRDefault="00AF07A3">
            <w:pPr>
              <w:ind w:firstLineChars="200" w:firstLine="480"/>
              <w:rPr>
                <w:rFonts w:ascii="宋体" w:cs="宋体"/>
                <w:sz w:val="24"/>
                <w:szCs w:val="24"/>
              </w:rPr>
            </w:pPr>
            <w:r>
              <w:rPr>
                <w:rFonts w:ascii="宋体" w:hAnsi="宋体" w:cs="宋体" w:hint="eastAsia"/>
                <w:sz w:val="24"/>
                <w:szCs w:val="24"/>
              </w:rPr>
              <w:t>本模块包括人体的内环境与稳态、人和动物生命活动的调节，以及植物的激素调节等内容。</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1  </w:t>
            </w:r>
            <w:r>
              <w:rPr>
                <w:rFonts w:ascii="宋体" w:hAnsi="宋体" w:cs="宋体" w:hint="eastAsia"/>
                <w:sz w:val="24"/>
                <w:szCs w:val="24"/>
              </w:rPr>
              <w:t>生命个体的结构与功能相适应，各结构协调统一共同完成复杂的生命活动，并通过一定的调节机制保持稳态</w:t>
            </w:r>
          </w:p>
          <w:p w:rsidR="00AF07A3" w:rsidRDefault="00AF07A3">
            <w:pPr>
              <w:rPr>
                <w:rFonts w:ascii="宋体" w:cs="宋体"/>
                <w:sz w:val="24"/>
                <w:szCs w:val="24"/>
              </w:rPr>
            </w:pPr>
            <w:r>
              <w:rPr>
                <w:rFonts w:ascii="宋体" w:hAnsi="宋体" w:cs="宋体"/>
                <w:sz w:val="24"/>
                <w:szCs w:val="24"/>
              </w:rPr>
              <w:t xml:space="preserve">1.1  </w:t>
            </w:r>
            <w:r>
              <w:rPr>
                <w:rFonts w:ascii="宋体" w:hAnsi="宋体" w:cs="宋体" w:hint="eastAsia"/>
                <w:sz w:val="24"/>
                <w:szCs w:val="24"/>
              </w:rPr>
              <w:t>内环境为机体细胞提供适宜的生存环境，机体细胞通过内环境与外界环境进行物质交换</w:t>
            </w:r>
          </w:p>
          <w:p w:rsidR="00AF07A3" w:rsidRDefault="00AF07A3">
            <w:pPr>
              <w:rPr>
                <w:rFonts w:ascii="宋体" w:cs="宋体"/>
                <w:sz w:val="24"/>
                <w:szCs w:val="24"/>
              </w:rPr>
            </w:pPr>
            <w:r>
              <w:rPr>
                <w:rFonts w:ascii="宋体" w:hAnsi="宋体" w:cs="宋体"/>
                <w:sz w:val="24"/>
                <w:szCs w:val="24"/>
              </w:rPr>
              <w:t xml:space="preserve">1.1.1  </w:t>
            </w:r>
            <w:r>
              <w:rPr>
                <w:rFonts w:ascii="宋体" w:hAnsi="宋体" w:cs="宋体" w:hint="eastAsia"/>
                <w:sz w:val="24"/>
                <w:szCs w:val="24"/>
              </w:rPr>
              <w:t>说明血浆、组织液和淋巴等细胞外液共同构成高等动物细胞赖以生存的</w:t>
            </w:r>
            <w:r>
              <w:rPr>
                <w:rFonts w:ascii="宋体" w:hAnsi="宋体" w:cs="宋体" w:hint="eastAsia"/>
                <w:sz w:val="24"/>
                <w:szCs w:val="24"/>
              </w:rPr>
              <w:lastRenderedPageBreak/>
              <w:t>内环境</w:t>
            </w:r>
          </w:p>
          <w:p w:rsidR="00AF07A3" w:rsidRDefault="00AF07A3">
            <w:pPr>
              <w:rPr>
                <w:rFonts w:ascii="宋体" w:cs="宋体"/>
                <w:sz w:val="24"/>
                <w:szCs w:val="24"/>
              </w:rPr>
            </w:pPr>
            <w:r>
              <w:rPr>
                <w:rFonts w:ascii="宋体" w:hAnsi="宋体" w:cs="宋体"/>
                <w:sz w:val="24"/>
                <w:szCs w:val="24"/>
              </w:rPr>
              <w:t xml:space="preserve">1.1.2  </w:t>
            </w:r>
            <w:r>
              <w:rPr>
                <w:rFonts w:ascii="宋体" w:hAnsi="宋体" w:cs="宋体" w:hint="eastAsia"/>
                <w:sz w:val="24"/>
                <w:szCs w:val="24"/>
              </w:rPr>
              <w:t>阐明机体细胞生活在内环境中，通过内环境与外界环境进行物质交换，同时也参与内环境的形成和维持</w:t>
            </w:r>
          </w:p>
          <w:p w:rsidR="00AF07A3" w:rsidRDefault="00AF07A3">
            <w:pPr>
              <w:rPr>
                <w:rFonts w:ascii="宋体" w:cs="宋体"/>
                <w:sz w:val="24"/>
                <w:szCs w:val="24"/>
              </w:rPr>
            </w:pPr>
            <w:r>
              <w:rPr>
                <w:rFonts w:ascii="宋体" w:hAnsi="宋体" w:cs="宋体"/>
                <w:sz w:val="24"/>
                <w:szCs w:val="24"/>
              </w:rPr>
              <w:t xml:space="preserve">1.1.3  </w:t>
            </w:r>
            <w:r>
              <w:rPr>
                <w:rFonts w:ascii="宋体" w:hAnsi="宋体" w:cs="宋体" w:hint="eastAsia"/>
                <w:sz w:val="24"/>
                <w:szCs w:val="24"/>
              </w:rPr>
              <w:t>简述机体通过呼吸、消化、循环和泌尿等系统参与内、外环境间的物质交换</w:t>
            </w:r>
          </w:p>
          <w:p w:rsidR="00AF07A3" w:rsidRDefault="00AF07A3">
            <w:pPr>
              <w:rPr>
                <w:rFonts w:ascii="宋体" w:cs="宋体"/>
                <w:sz w:val="24"/>
                <w:szCs w:val="24"/>
              </w:rPr>
            </w:pPr>
            <w:r>
              <w:rPr>
                <w:rFonts w:ascii="宋体" w:hAnsi="宋体" w:cs="宋体"/>
                <w:sz w:val="24"/>
                <w:szCs w:val="24"/>
              </w:rPr>
              <w:t xml:space="preserve">1.2  </w:t>
            </w:r>
            <w:r>
              <w:rPr>
                <w:rFonts w:ascii="宋体" w:hAnsi="宋体" w:cs="宋体" w:hint="eastAsia"/>
                <w:sz w:val="24"/>
                <w:szCs w:val="24"/>
              </w:rPr>
              <w:t>内环境的变化会引发机体的自动调节，以维持内环境的稳态</w:t>
            </w:r>
          </w:p>
          <w:p w:rsidR="00AF07A3" w:rsidRDefault="00AF07A3">
            <w:pPr>
              <w:rPr>
                <w:rFonts w:ascii="宋体" w:cs="宋体"/>
                <w:sz w:val="24"/>
                <w:szCs w:val="24"/>
              </w:rPr>
            </w:pPr>
            <w:r>
              <w:rPr>
                <w:rFonts w:ascii="宋体" w:hAnsi="宋体" w:cs="宋体"/>
                <w:sz w:val="24"/>
                <w:szCs w:val="24"/>
              </w:rPr>
              <w:t xml:space="preserve">1.2.1  </w:t>
            </w:r>
            <w:r>
              <w:rPr>
                <w:rFonts w:ascii="宋体" w:hAnsi="宋体" w:cs="宋体" w:hint="eastAsia"/>
                <w:sz w:val="24"/>
                <w:szCs w:val="24"/>
              </w:rPr>
              <w:t>以血糖、体温、</w:t>
            </w:r>
            <w:r>
              <w:rPr>
                <w:rFonts w:ascii="宋体" w:hAnsi="宋体" w:cs="宋体"/>
                <w:sz w:val="24"/>
                <w:szCs w:val="24"/>
              </w:rPr>
              <w:t>pH</w:t>
            </w:r>
            <w:r>
              <w:rPr>
                <w:rFonts w:ascii="宋体" w:hAnsi="宋体" w:cs="宋体" w:hint="eastAsia"/>
                <w:sz w:val="24"/>
                <w:szCs w:val="24"/>
              </w:rPr>
              <w:t>和渗透压等为例，阐明机体通过调节作用保持内环境的相对稳定，以保证机体的正常生命活动</w:t>
            </w:r>
          </w:p>
          <w:p w:rsidR="00AF07A3" w:rsidRDefault="00AF07A3">
            <w:pPr>
              <w:rPr>
                <w:rFonts w:ascii="宋体" w:cs="宋体"/>
                <w:sz w:val="24"/>
                <w:szCs w:val="24"/>
              </w:rPr>
            </w:pPr>
            <w:r>
              <w:rPr>
                <w:rFonts w:ascii="宋体" w:hAnsi="宋体" w:cs="宋体"/>
                <w:sz w:val="24"/>
                <w:szCs w:val="24"/>
              </w:rPr>
              <w:t xml:space="preserve">1.2.2  </w:t>
            </w:r>
            <w:r>
              <w:rPr>
                <w:rFonts w:ascii="宋体" w:hAnsi="宋体" w:cs="宋体" w:hint="eastAsia"/>
                <w:sz w:val="24"/>
                <w:szCs w:val="24"/>
              </w:rPr>
              <w:t>举例说明机体不同器官、系统协调统一地共同完成各项生命活动，是维持内环境稳态的基础</w:t>
            </w:r>
          </w:p>
          <w:p w:rsidR="00AF07A3" w:rsidRDefault="00AF07A3">
            <w:pPr>
              <w:rPr>
                <w:rFonts w:ascii="宋体" w:cs="宋体"/>
                <w:sz w:val="24"/>
                <w:szCs w:val="24"/>
              </w:rPr>
            </w:pPr>
            <w:r>
              <w:rPr>
                <w:rFonts w:ascii="宋体" w:hAnsi="宋体" w:cs="宋体"/>
                <w:sz w:val="24"/>
                <w:szCs w:val="24"/>
              </w:rPr>
              <w:t xml:space="preserve">1.3  </w:t>
            </w:r>
            <w:r>
              <w:rPr>
                <w:rFonts w:ascii="宋体" w:hAnsi="宋体" w:cs="宋体" w:hint="eastAsia"/>
                <w:sz w:val="24"/>
                <w:szCs w:val="24"/>
              </w:rPr>
              <w:t>神经系统能够及时感知机体内、外环境的变化，并作出反应调控各器官、系统的活动，实现机体稳态</w:t>
            </w:r>
          </w:p>
          <w:p w:rsidR="00AF07A3" w:rsidRDefault="00AF07A3">
            <w:pPr>
              <w:rPr>
                <w:rFonts w:ascii="宋体" w:cs="宋体"/>
                <w:sz w:val="24"/>
                <w:szCs w:val="24"/>
              </w:rPr>
            </w:pPr>
            <w:r>
              <w:rPr>
                <w:rFonts w:ascii="宋体" w:hAnsi="宋体" w:cs="宋体"/>
                <w:sz w:val="24"/>
                <w:szCs w:val="24"/>
              </w:rPr>
              <w:t xml:space="preserve">1.3.1  </w:t>
            </w:r>
            <w:r>
              <w:rPr>
                <w:rFonts w:ascii="宋体" w:hAnsi="宋体" w:cs="宋体" w:hint="eastAsia"/>
                <w:sz w:val="24"/>
                <w:szCs w:val="24"/>
              </w:rPr>
              <w:t>概述神经调节的基本方式是反射，其结构基础是反射弧</w:t>
            </w:r>
          </w:p>
          <w:p w:rsidR="00AF07A3" w:rsidRDefault="00AF07A3">
            <w:pPr>
              <w:rPr>
                <w:rFonts w:ascii="宋体" w:cs="宋体"/>
                <w:spacing w:val="-4"/>
                <w:sz w:val="24"/>
                <w:szCs w:val="24"/>
              </w:rPr>
            </w:pPr>
            <w:r>
              <w:rPr>
                <w:rFonts w:ascii="宋体" w:hAnsi="宋体" w:cs="宋体"/>
                <w:spacing w:val="-4"/>
                <w:sz w:val="24"/>
                <w:szCs w:val="24"/>
              </w:rPr>
              <w:t xml:space="preserve">1.3.2  </w:t>
            </w:r>
            <w:r>
              <w:rPr>
                <w:rFonts w:ascii="宋体" w:hAnsi="宋体" w:cs="宋体" w:hint="eastAsia"/>
                <w:spacing w:val="-4"/>
                <w:sz w:val="24"/>
                <w:szCs w:val="24"/>
              </w:rPr>
              <w:t>阐明神经细胞膜内外在静息状态具有电位差，受到外界刺激后形成动作电位，并沿神经纤维传导</w:t>
            </w:r>
          </w:p>
          <w:p w:rsidR="00AF07A3" w:rsidRDefault="00AF07A3">
            <w:pPr>
              <w:rPr>
                <w:rFonts w:ascii="宋体" w:cs="宋体"/>
                <w:sz w:val="24"/>
                <w:szCs w:val="24"/>
              </w:rPr>
            </w:pPr>
            <w:r>
              <w:rPr>
                <w:rFonts w:ascii="宋体" w:hAnsi="宋体" w:cs="宋体"/>
                <w:sz w:val="24"/>
                <w:szCs w:val="24"/>
              </w:rPr>
              <w:t xml:space="preserve">1.3.3  </w:t>
            </w:r>
            <w:r>
              <w:rPr>
                <w:rFonts w:ascii="宋体" w:hAnsi="宋体" w:cs="宋体" w:hint="eastAsia"/>
                <w:sz w:val="24"/>
                <w:szCs w:val="24"/>
              </w:rPr>
              <w:t>阐明神经冲动在突触处的传递通常通过化学传递方式完成</w:t>
            </w:r>
          </w:p>
          <w:p w:rsidR="00AF07A3" w:rsidRDefault="00AF07A3">
            <w:pPr>
              <w:rPr>
                <w:rFonts w:ascii="宋体" w:cs="宋体"/>
                <w:sz w:val="24"/>
                <w:szCs w:val="24"/>
              </w:rPr>
            </w:pPr>
            <w:r>
              <w:rPr>
                <w:rFonts w:ascii="宋体" w:hAnsi="宋体" w:cs="宋体"/>
                <w:sz w:val="24"/>
                <w:szCs w:val="24"/>
              </w:rPr>
              <w:t xml:space="preserve">1.3.4  </w:t>
            </w:r>
            <w:r>
              <w:rPr>
                <w:rFonts w:ascii="宋体" w:hAnsi="宋体" w:cs="宋体" w:hint="eastAsia"/>
                <w:sz w:val="24"/>
                <w:szCs w:val="24"/>
              </w:rPr>
              <w:t>分析位于脊髓的低级神经中枢和脑中相应的高级神经中枢相互联系、相互协调，共同调控器官和系统的活动，维持机体的稳态</w:t>
            </w:r>
          </w:p>
          <w:p w:rsidR="00AF07A3" w:rsidRDefault="00AF07A3">
            <w:pPr>
              <w:rPr>
                <w:rFonts w:ascii="宋体" w:cs="宋体"/>
                <w:sz w:val="24"/>
                <w:szCs w:val="24"/>
              </w:rPr>
            </w:pPr>
            <w:r>
              <w:rPr>
                <w:rFonts w:ascii="宋体" w:hAnsi="宋体" w:cs="宋体"/>
                <w:sz w:val="24"/>
                <w:szCs w:val="24"/>
              </w:rPr>
              <w:t xml:space="preserve">1.3.5  </w:t>
            </w:r>
            <w:r>
              <w:rPr>
                <w:rFonts w:ascii="宋体" w:hAnsi="宋体" w:cs="宋体" w:hint="eastAsia"/>
                <w:sz w:val="24"/>
                <w:szCs w:val="24"/>
              </w:rPr>
              <w:t>简述语言活动是由大脑皮层控制的高级神经活动</w:t>
            </w:r>
          </w:p>
          <w:p w:rsidR="00AF07A3" w:rsidRDefault="00AF07A3">
            <w:pPr>
              <w:rPr>
                <w:rFonts w:ascii="宋体" w:cs="宋体"/>
                <w:sz w:val="24"/>
                <w:szCs w:val="24"/>
              </w:rPr>
            </w:pPr>
            <w:r>
              <w:rPr>
                <w:rFonts w:ascii="宋体" w:hAnsi="宋体" w:cs="宋体"/>
                <w:sz w:val="24"/>
                <w:szCs w:val="24"/>
              </w:rPr>
              <w:t xml:space="preserve">1.4  </w:t>
            </w:r>
            <w:r>
              <w:rPr>
                <w:rFonts w:ascii="宋体" w:hAnsi="宋体" w:cs="宋体" w:hint="eastAsia"/>
                <w:sz w:val="24"/>
                <w:szCs w:val="24"/>
              </w:rPr>
              <w:t>内分泌系统产生的多种类型的激素，通过体液传送而发挥调节作用，实现机体稳态</w:t>
            </w:r>
          </w:p>
          <w:p w:rsidR="00AF07A3" w:rsidRDefault="00AF07A3">
            <w:pPr>
              <w:rPr>
                <w:rFonts w:ascii="宋体" w:cs="宋体"/>
                <w:sz w:val="24"/>
                <w:szCs w:val="24"/>
              </w:rPr>
            </w:pPr>
            <w:r>
              <w:rPr>
                <w:rFonts w:ascii="宋体" w:hAnsi="宋体" w:cs="宋体"/>
                <w:sz w:val="24"/>
                <w:szCs w:val="24"/>
              </w:rPr>
              <w:t xml:space="preserve">1.4.1  </w:t>
            </w:r>
            <w:r>
              <w:rPr>
                <w:rFonts w:ascii="宋体" w:hAnsi="宋体" w:cs="宋体" w:hint="eastAsia"/>
                <w:sz w:val="24"/>
                <w:szCs w:val="24"/>
              </w:rPr>
              <w:t>说出人体内分泌系统主要由内分泌腺组成，包括垂体、甲状腺、胸腺、肾上腺、胰岛和性腺等多种腺体，它们分泌的各类激素参与生命活动的调节</w:t>
            </w:r>
          </w:p>
          <w:p w:rsidR="00AF07A3" w:rsidRDefault="00AF07A3">
            <w:pPr>
              <w:rPr>
                <w:rFonts w:ascii="宋体" w:cs="宋体"/>
                <w:sz w:val="24"/>
                <w:szCs w:val="24"/>
              </w:rPr>
            </w:pPr>
            <w:r>
              <w:rPr>
                <w:rFonts w:ascii="宋体" w:hAnsi="宋体" w:cs="宋体"/>
                <w:sz w:val="24"/>
                <w:szCs w:val="24"/>
              </w:rPr>
              <w:t xml:space="preserve">1.4.2  </w:t>
            </w:r>
            <w:r>
              <w:rPr>
                <w:rFonts w:ascii="宋体" w:hAnsi="宋体" w:cs="宋体" w:hint="eastAsia"/>
                <w:sz w:val="24"/>
                <w:szCs w:val="24"/>
              </w:rPr>
              <w:t>举例说明激素通过分级调节、反馈调节等机制维持机体的稳态，如甲状腺激素分泌的调节和血糖平衡的调节等</w:t>
            </w:r>
          </w:p>
          <w:p w:rsidR="00AF07A3" w:rsidRDefault="00AF07A3">
            <w:pPr>
              <w:rPr>
                <w:rFonts w:ascii="宋体" w:cs="宋体"/>
                <w:sz w:val="24"/>
                <w:szCs w:val="24"/>
              </w:rPr>
            </w:pPr>
            <w:r>
              <w:rPr>
                <w:rFonts w:ascii="宋体" w:hAnsi="宋体" w:cs="宋体"/>
                <w:sz w:val="24"/>
                <w:szCs w:val="24"/>
              </w:rPr>
              <w:t xml:space="preserve">1.4.3  </w:t>
            </w:r>
            <w:r>
              <w:rPr>
                <w:rFonts w:ascii="宋体" w:hAnsi="宋体" w:cs="宋体" w:hint="eastAsia"/>
                <w:sz w:val="24"/>
                <w:szCs w:val="24"/>
              </w:rPr>
              <w:t>举例说出神经调节与体液调节相互协调共同维持机体的稳态，如体温调节和水盐平衡的调节等</w:t>
            </w:r>
          </w:p>
          <w:p w:rsidR="00AF07A3" w:rsidRDefault="00AF07A3">
            <w:pPr>
              <w:rPr>
                <w:rFonts w:ascii="宋体" w:cs="宋体"/>
                <w:sz w:val="24"/>
                <w:szCs w:val="24"/>
              </w:rPr>
            </w:pPr>
            <w:r>
              <w:rPr>
                <w:rFonts w:ascii="宋体" w:hAnsi="宋体" w:cs="宋体"/>
                <w:sz w:val="24"/>
                <w:szCs w:val="24"/>
              </w:rPr>
              <w:lastRenderedPageBreak/>
              <w:t xml:space="preserve">1.4.4  </w:t>
            </w:r>
            <w:r>
              <w:rPr>
                <w:rFonts w:ascii="宋体" w:hAnsi="宋体" w:cs="宋体" w:hint="eastAsia"/>
                <w:sz w:val="24"/>
                <w:szCs w:val="24"/>
              </w:rPr>
              <w:t>举例说明其他体液成分参与稳态的调节，如二氧化碳对呼吸运动的调节等</w:t>
            </w:r>
          </w:p>
          <w:p w:rsidR="00AF07A3" w:rsidRDefault="00AF07A3">
            <w:pPr>
              <w:rPr>
                <w:rFonts w:ascii="宋体" w:cs="宋体"/>
                <w:sz w:val="24"/>
                <w:szCs w:val="24"/>
              </w:rPr>
            </w:pPr>
            <w:r>
              <w:rPr>
                <w:rFonts w:ascii="宋体" w:hAnsi="宋体" w:cs="宋体"/>
                <w:sz w:val="24"/>
                <w:szCs w:val="24"/>
              </w:rPr>
              <w:t xml:space="preserve">1.5  </w:t>
            </w:r>
            <w:r>
              <w:rPr>
                <w:rFonts w:ascii="宋体" w:hAnsi="宋体" w:cs="宋体" w:hint="eastAsia"/>
                <w:sz w:val="24"/>
                <w:szCs w:val="24"/>
              </w:rPr>
              <w:t>免疫系统能够抵御病原体的侵袭，识别并清除机体内衰老、死亡或异常的细胞，实现机体稳态</w:t>
            </w:r>
          </w:p>
          <w:p w:rsidR="00AF07A3" w:rsidRDefault="00AF07A3">
            <w:pPr>
              <w:rPr>
                <w:rFonts w:ascii="宋体" w:cs="宋体"/>
                <w:sz w:val="24"/>
                <w:szCs w:val="24"/>
              </w:rPr>
            </w:pPr>
            <w:r>
              <w:rPr>
                <w:rFonts w:ascii="宋体" w:hAnsi="宋体" w:cs="宋体"/>
                <w:sz w:val="24"/>
                <w:szCs w:val="24"/>
              </w:rPr>
              <w:t xml:space="preserve">1.5.1  </w:t>
            </w:r>
            <w:r>
              <w:rPr>
                <w:rFonts w:ascii="宋体" w:hAnsi="宋体" w:cs="宋体" w:hint="eastAsia"/>
                <w:sz w:val="24"/>
                <w:szCs w:val="24"/>
              </w:rPr>
              <w:t>举例说明免疫细胞、免疫器官和免疫活性物质等是免疫调节的结构与物质基础</w:t>
            </w:r>
          </w:p>
          <w:p w:rsidR="00AF07A3" w:rsidRDefault="00AF07A3">
            <w:pPr>
              <w:rPr>
                <w:rFonts w:ascii="宋体" w:cs="宋体"/>
                <w:sz w:val="24"/>
                <w:szCs w:val="24"/>
              </w:rPr>
            </w:pPr>
            <w:r>
              <w:rPr>
                <w:rFonts w:ascii="宋体" w:hAnsi="宋体" w:cs="宋体"/>
                <w:sz w:val="24"/>
                <w:szCs w:val="24"/>
              </w:rPr>
              <w:t xml:space="preserve">1.5.2  </w:t>
            </w:r>
            <w:r>
              <w:rPr>
                <w:rFonts w:ascii="宋体" w:hAnsi="宋体" w:cs="宋体" w:hint="eastAsia"/>
                <w:sz w:val="24"/>
                <w:szCs w:val="24"/>
              </w:rPr>
              <w:t>概述人体的免疫包括生来就有的非特异性免疫和后天获得的特异性免疫</w:t>
            </w:r>
          </w:p>
          <w:p w:rsidR="00AF07A3" w:rsidRDefault="00AF07A3">
            <w:pPr>
              <w:rPr>
                <w:rFonts w:ascii="宋体" w:cs="宋体"/>
                <w:sz w:val="24"/>
                <w:szCs w:val="24"/>
              </w:rPr>
            </w:pPr>
            <w:r>
              <w:rPr>
                <w:rFonts w:ascii="宋体" w:hAnsi="宋体" w:cs="宋体"/>
                <w:sz w:val="24"/>
                <w:szCs w:val="24"/>
              </w:rPr>
              <w:t xml:space="preserve">1.5.3  </w:t>
            </w:r>
            <w:r>
              <w:rPr>
                <w:rFonts w:ascii="宋体" w:hAnsi="宋体" w:cs="宋体" w:hint="eastAsia"/>
                <w:sz w:val="24"/>
                <w:szCs w:val="24"/>
              </w:rPr>
              <w:t>阐明特异性免疫是通过体液免疫和细胞免疫两种方式，针对特定病原体发生的免疫应答</w:t>
            </w:r>
          </w:p>
          <w:p w:rsidR="00AF07A3" w:rsidRDefault="00AF07A3">
            <w:pPr>
              <w:rPr>
                <w:rFonts w:ascii="宋体" w:cs="宋体"/>
                <w:sz w:val="24"/>
                <w:szCs w:val="24"/>
              </w:rPr>
            </w:pPr>
            <w:r>
              <w:rPr>
                <w:rFonts w:ascii="宋体" w:hAnsi="宋体" w:cs="宋体"/>
                <w:sz w:val="24"/>
                <w:szCs w:val="24"/>
              </w:rPr>
              <w:t xml:space="preserve">1.5.4  </w:t>
            </w:r>
            <w:r>
              <w:rPr>
                <w:rFonts w:ascii="宋体" w:hAnsi="宋体" w:cs="宋体" w:hint="eastAsia"/>
                <w:sz w:val="24"/>
                <w:szCs w:val="24"/>
              </w:rPr>
              <w:t>举例说明免疫功能异常可能引发疾病，如过敏、自身免疫病、艾滋病和先天性免疫缺陷病等</w:t>
            </w:r>
          </w:p>
          <w:p w:rsidR="00AF07A3" w:rsidRDefault="00AF07A3">
            <w:pPr>
              <w:rPr>
                <w:rFonts w:ascii="宋体" w:cs="宋体"/>
                <w:sz w:val="24"/>
                <w:szCs w:val="24"/>
              </w:rPr>
            </w:pPr>
            <w:r>
              <w:rPr>
                <w:rFonts w:ascii="宋体" w:hAnsi="宋体" w:cs="宋体"/>
                <w:sz w:val="24"/>
                <w:szCs w:val="24"/>
              </w:rPr>
              <w:t xml:space="preserve">1.6  </w:t>
            </w:r>
            <w:r>
              <w:rPr>
                <w:rFonts w:ascii="宋体" w:hAnsi="宋体" w:cs="宋体" w:hint="eastAsia"/>
                <w:sz w:val="24"/>
                <w:szCs w:val="24"/>
              </w:rPr>
              <w:t>植物生命活动受到多种因素的调节，其中最重要的是植物激素的调节</w:t>
            </w:r>
          </w:p>
          <w:p w:rsidR="00AF07A3" w:rsidRDefault="00AF07A3">
            <w:pPr>
              <w:rPr>
                <w:rFonts w:ascii="宋体" w:cs="宋体"/>
                <w:sz w:val="24"/>
                <w:szCs w:val="24"/>
              </w:rPr>
            </w:pPr>
            <w:r>
              <w:rPr>
                <w:rFonts w:ascii="宋体" w:hAnsi="宋体" w:cs="宋体"/>
                <w:sz w:val="24"/>
                <w:szCs w:val="24"/>
              </w:rPr>
              <w:t xml:space="preserve">1.6.1  </w:t>
            </w:r>
            <w:r>
              <w:rPr>
                <w:rFonts w:ascii="宋体" w:hAnsi="宋体" w:cs="宋体" w:hint="eastAsia"/>
                <w:sz w:val="24"/>
                <w:szCs w:val="24"/>
              </w:rPr>
              <w:t>概述科学家经过不断的探索，发现了植物生长素，并揭示了它在调节植物生长时表现出两重性，既能促进生长，也能抑制生长</w:t>
            </w:r>
          </w:p>
          <w:p w:rsidR="00AF07A3" w:rsidRDefault="00AF07A3">
            <w:pPr>
              <w:rPr>
                <w:rFonts w:ascii="宋体" w:cs="宋体"/>
                <w:sz w:val="24"/>
                <w:szCs w:val="24"/>
              </w:rPr>
            </w:pPr>
            <w:r>
              <w:rPr>
                <w:rFonts w:ascii="宋体" w:hAnsi="宋体" w:cs="宋体"/>
                <w:sz w:val="24"/>
                <w:szCs w:val="24"/>
              </w:rPr>
              <w:t xml:space="preserve">1.6.2  </w:t>
            </w:r>
            <w:r>
              <w:rPr>
                <w:rFonts w:ascii="宋体" w:hAnsi="宋体" w:cs="宋体" w:hint="eastAsia"/>
                <w:sz w:val="24"/>
                <w:szCs w:val="24"/>
              </w:rPr>
              <w:t>举例说明几种主要植物激素的作用，这些激素可通过协同、拮抗等方式共同实现对植物生命活动的调节</w:t>
            </w:r>
          </w:p>
          <w:p w:rsidR="00AF07A3" w:rsidRDefault="00AF07A3">
            <w:pPr>
              <w:rPr>
                <w:rFonts w:ascii="宋体" w:cs="宋体"/>
                <w:sz w:val="24"/>
                <w:szCs w:val="24"/>
              </w:rPr>
            </w:pPr>
            <w:r>
              <w:rPr>
                <w:rFonts w:ascii="宋体" w:hAnsi="宋体" w:cs="宋体"/>
                <w:sz w:val="24"/>
                <w:szCs w:val="24"/>
              </w:rPr>
              <w:t xml:space="preserve">1.6.3  </w:t>
            </w:r>
            <w:r>
              <w:rPr>
                <w:rFonts w:ascii="宋体" w:hAnsi="宋体" w:cs="宋体" w:hint="eastAsia"/>
                <w:sz w:val="24"/>
                <w:szCs w:val="24"/>
              </w:rPr>
              <w:t>举例说明生长素、细胞分裂素、赤霉素、脱落酸和乙烯等植物激素及其类似物在生产上得到了广泛应用</w:t>
            </w:r>
          </w:p>
          <w:p w:rsidR="00AF07A3" w:rsidRDefault="00AF07A3">
            <w:pPr>
              <w:rPr>
                <w:rFonts w:ascii="宋体" w:cs="宋体"/>
                <w:sz w:val="24"/>
                <w:szCs w:val="24"/>
              </w:rPr>
            </w:pPr>
            <w:r>
              <w:rPr>
                <w:rFonts w:ascii="宋体" w:hAnsi="宋体" w:cs="宋体"/>
                <w:sz w:val="24"/>
                <w:szCs w:val="24"/>
              </w:rPr>
              <w:t xml:space="preserve">1.6.4  </w:t>
            </w:r>
            <w:r>
              <w:rPr>
                <w:rFonts w:ascii="宋体" w:hAnsi="宋体" w:cs="宋体" w:hint="eastAsia"/>
                <w:sz w:val="24"/>
                <w:szCs w:val="24"/>
              </w:rPr>
              <w:t>概述其他因素参与植物生命活动的调节，如光、重力和温度等</w:t>
            </w:r>
          </w:p>
        </w:tc>
        <w:tc>
          <w:tcPr>
            <w:tcW w:w="2556" w:type="dxa"/>
          </w:tcPr>
          <w:p w:rsidR="00AF07A3" w:rsidRDefault="00AF07A3">
            <w:pPr>
              <w:ind w:firstLineChars="200" w:firstLine="480"/>
              <w:rPr>
                <w:rFonts w:ascii="宋体" w:cs="宋体"/>
                <w:sz w:val="24"/>
                <w:szCs w:val="24"/>
              </w:rPr>
            </w:pPr>
            <w:r>
              <w:rPr>
                <w:rFonts w:ascii="宋体" w:hAnsi="宋体" w:cs="宋体" w:hint="eastAsia"/>
                <w:sz w:val="24"/>
                <w:szCs w:val="24"/>
              </w:rPr>
              <w:lastRenderedPageBreak/>
              <w:t>本模块属于选择性必修课程，学分为</w:t>
            </w:r>
            <w:r>
              <w:rPr>
                <w:rFonts w:ascii="宋体" w:hAnsi="宋体" w:cs="宋体"/>
                <w:sz w:val="24"/>
                <w:szCs w:val="24"/>
              </w:rPr>
              <w:t>2</w:t>
            </w:r>
            <w:r>
              <w:rPr>
                <w:rFonts w:ascii="宋体" w:hAnsi="宋体" w:cs="宋体" w:hint="eastAsia"/>
                <w:sz w:val="24"/>
                <w:szCs w:val="24"/>
              </w:rPr>
              <w:t>学分，可以主要利用现行教材《稳态与环境》进行教学。建议教师积极组织学生开展相关活动，帮助学生理解和掌握知识，提高运用知识解决实际问题的能力。</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lastRenderedPageBreak/>
              <w:t>为帮助学生达成对选择性必修课程概念</w:t>
            </w:r>
            <w:r>
              <w:rPr>
                <w:rFonts w:ascii="宋体" w:hAnsi="宋体" w:cs="宋体"/>
                <w:sz w:val="24"/>
                <w:szCs w:val="24"/>
              </w:rPr>
              <w:t>1</w:t>
            </w:r>
            <w:r>
              <w:rPr>
                <w:rFonts w:ascii="宋体" w:hAnsi="宋体" w:cs="宋体" w:hint="eastAsia"/>
                <w:sz w:val="24"/>
                <w:szCs w:val="24"/>
              </w:rPr>
              <w:t>的理解，促进学生生物学学科核心素养的提升，建议开展下列实验：（</w:t>
            </w:r>
            <w:r>
              <w:rPr>
                <w:rFonts w:ascii="宋体" w:hAnsi="宋体" w:cs="宋体"/>
                <w:sz w:val="24"/>
                <w:szCs w:val="24"/>
              </w:rPr>
              <w:t>1</w:t>
            </w:r>
            <w:r>
              <w:rPr>
                <w:rFonts w:ascii="宋体" w:hAnsi="宋体" w:cs="宋体" w:hint="eastAsia"/>
                <w:sz w:val="24"/>
                <w:szCs w:val="24"/>
              </w:rPr>
              <w:t>）观看血液分层实验的视频，讨论血细胞与血浆的关系；（</w:t>
            </w:r>
            <w:r>
              <w:rPr>
                <w:rFonts w:ascii="宋体" w:hAnsi="宋体" w:cs="宋体"/>
                <w:sz w:val="24"/>
                <w:szCs w:val="24"/>
              </w:rPr>
              <w:t>2</w:t>
            </w:r>
            <w:r>
              <w:rPr>
                <w:rFonts w:ascii="宋体" w:hAnsi="宋体" w:cs="宋体" w:hint="eastAsia"/>
                <w:sz w:val="24"/>
                <w:szCs w:val="24"/>
              </w:rPr>
              <w:t>）比较清水、缓冲液、体液对</w:t>
            </w:r>
            <w:r>
              <w:rPr>
                <w:rFonts w:ascii="宋体" w:hAnsi="宋体" w:cs="宋体"/>
                <w:sz w:val="24"/>
                <w:szCs w:val="24"/>
              </w:rPr>
              <w:t>pH</w:t>
            </w:r>
            <w:r>
              <w:rPr>
                <w:rFonts w:ascii="宋体" w:hAnsi="宋体" w:cs="宋体" w:hint="eastAsia"/>
                <w:sz w:val="24"/>
                <w:szCs w:val="24"/>
              </w:rPr>
              <w:t>变化的调节作用；（</w:t>
            </w:r>
            <w:r>
              <w:rPr>
                <w:rFonts w:ascii="宋体" w:hAnsi="宋体" w:cs="宋体"/>
                <w:sz w:val="24"/>
                <w:szCs w:val="24"/>
              </w:rPr>
              <w:t>3</w:t>
            </w:r>
            <w:r>
              <w:rPr>
                <w:rFonts w:ascii="宋体" w:hAnsi="宋体" w:cs="宋体" w:hint="eastAsia"/>
                <w:sz w:val="24"/>
                <w:szCs w:val="24"/>
              </w:rPr>
              <w:t>）探究植物生长调节剂对扦插枝条生根的作用；（</w:t>
            </w:r>
            <w:r>
              <w:rPr>
                <w:rFonts w:ascii="宋体" w:hAnsi="宋体" w:cs="宋体"/>
                <w:sz w:val="24"/>
                <w:szCs w:val="24"/>
              </w:rPr>
              <w:t>4</w:t>
            </w:r>
            <w:r>
              <w:rPr>
                <w:rFonts w:ascii="宋体" w:hAnsi="宋体" w:cs="宋体" w:hint="eastAsia"/>
                <w:sz w:val="24"/>
                <w:szCs w:val="24"/>
              </w:rPr>
              <w:t>）探究乙烯利对水果的催熟作用。</w:t>
            </w:r>
          </w:p>
          <w:p w:rsidR="00AF07A3" w:rsidRDefault="00AF07A3">
            <w:pPr>
              <w:ind w:firstLineChars="200" w:firstLine="480"/>
              <w:rPr>
                <w:rFonts w:ascii="宋体" w:cs="宋体"/>
                <w:sz w:val="24"/>
                <w:szCs w:val="24"/>
              </w:rPr>
            </w:pPr>
            <w:r>
              <w:rPr>
                <w:rFonts w:ascii="宋体" w:hAnsi="宋体" w:cs="宋体" w:hint="eastAsia"/>
                <w:sz w:val="24"/>
                <w:szCs w:val="24"/>
              </w:rPr>
              <w:t>除上述实验外，还建议开展下列活动：（</w:t>
            </w:r>
            <w:r>
              <w:rPr>
                <w:rFonts w:ascii="宋体" w:hAnsi="宋体" w:cs="宋体"/>
                <w:sz w:val="24"/>
                <w:szCs w:val="24"/>
              </w:rPr>
              <w:t>1</w:t>
            </w:r>
            <w:r>
              <w:rPr>
                <w:rFonts w:ascii="宋体" w:hAnsi="宋体" w:cs="宋体" w:hint="eastAsia"/>
                <w:sz w:val="24"/>
                <w:szCs w:val="24"/>
              </w:rPr>
              <w:t>）用概念图教学法揭示内环境与外界环境的物质交换的关系；（</w:t>
            </w:r>
            <w:r>
              <w:rPr>
                <w:rFonts w:ascii="宋体" w:hAnsi="宋体" w:cs="宋体"/>
                <w:sz w:val="24"/>
                <w:szCs w:val="24"/>
              </w:rPr>
              <w:t>2</w:t>
            </w:r>
            <w:r>
              <w:rPr>
                <w:rFonts w:ascii="宋体" w:hAnsi="宋体" w:cs="宋体" w:hint="eastAsia"/>
                <w:sz w:val="24"/>
                <w:szCs w:val="24"/>
              </w:rPr>
              <w:t>）以内环境的某种成分为例，讨论各系统是如何协同维持其相对稳定的；（</w:t>
            </w:r>
            <w:r>
              <w:rPr>
                <w:rFonts w:ascii="宋体" w:hAnsi="宋体" w:cs="宋体"/>
                <w:sz w:val="24"/>
                <w:szCs w:val="24"/>
              </w:rPr>
              <w:t>3</w:t>
            </w:r>
            <w:r>
              <w:rPr>
                <w:rFonts w:ascii="宋体" w:hAnsi="宋体" w:cs="宋体" w:hint="eastAsia"/>
                <w:sz w:val="24"/>
                <w:szCs w:val="24"/>
              </w:rPr>
              <w:t>）观看反射过程的动画，分析反射弧的组成；（</w:t>
            </w:r>
            <w:r>
              <w:rPr>
                <w:rFonts w:ascii="宋体" w:hAnsi="宋体" w:cs="宋体"/>
                <w:sz w:val="24"/>
                <w:szCs w:val="24"/>
              </w:rPr>
              <w:t>4</w:t>
            </w:r>
            <w:r>
              <w:rPr>
                <w:rFonts w:ascii="宋体" w:hAnsi="宋体" w:cs="宋体" w:hint="eastAsia"/>
                <w:sz w:val="24"/>
                <w:szCs w:val="24"/>
              </w:rPr>
              <w:t>）通过资料分析神经系统受损对人体运动等行为的影响，探讨神经调节的结构基础；（</w:t>
            </w:r>
            <w:r>
              <w:rPr>
                <w:rFonts w:ascii="宋体" w:hAnsi="宋体" w:cs="宋体"/>
                <w:sz w:val="24"/>
                <w:szCs w:val="24"/>
              </w:rPr>
              <w:t>5</w:t>
            </w:r>
            <w:r>
              <w:rPr>
                <w:rFonts w:ascii="宋体" w:hAnsi="宋体" w:cs="宋体" w:hint="eastAsia"/>
                <w:sz w:val="24"/>
                <w:szCs w:val="24"/>
              </w:rPr>
              <w:t>）以某种激素的发现史为例，讨论研究激素生理功能的方法；（</w:t>
            </w:r>
            <w:r>
              <w:rPr>
                <w:rFonts w:ascii="宋体" w:hAnsi="宋体" w:cs="宋体"/>
                <w:sz w:val="24"/>
                <w:szCs w:val="24"/>
              </w:rPr>
              <w:t>6</w:t>
            </w:r>
            <w:r>
              <w:rPr>
                <w:rFonts w:ascii="宋体" w:hAnsi="宋体" w:cs="宋体" w:hint="eastAsia"/>
                <w:sz w:val="24"/>
                <w:szCs w:val="24"/>
              </w:rPr>
              <w:t>）结合日常生活，讨论生活用品或食品中含有过量激素对人体健康的影响；（</w:t>
            </w:r>
            <w:r>
              <w:rPr>
                <w:rFonts w:ascii="宋体" w:hAnsi="宋体" w:cs="宋体"/>
                <w:sz w:val="24"/>
                <w:szCs w:val="24"/>
              </w:rPr>
              <w:t>7</w:t>
            </w:r>
            <w:r>
              <w:rPr>
                <w:rFonts w:ascii="宋体" w:hAnsi="宋体" w:cs="宋体" w:hint="eastAsia"/>
                <w:sz w:val="24"/>
                <w:szCs w:val="24"/>
              </w:rPr>
              <w:t>）讨论滥用兴奋剂以及吸食毒品的危害；（</w:t>
            </w:r>
            <w:r>
              <w:rPr>
                <w:rFonts w:ascii="宋体" w:hAnsi="宋体" w:cs="宋体"/>
                <w:sz w:val="24"/>
                <w:szCs w:val="24"/>
              </w:rPr>
              <w:t>8</w:t>
            </w:r>
            <w:r>
              <w:rPr>
                <w:rFonts w:ascii="宋体" w:hAnsi="宋体" w:cs="宋体" w:hint="eastAsia"/>
                <w:sz w:val="24"/>
                <w:szCs w:val="24"/>
              </w:rPr>
              <w:t>）结合个人免疫接种的经历，探讨免疫制剂的作用；（</w:t>
            </w:r>
            <w:r>
              <w:rPr>
                <w:rFonts w:ascii="宋体" w:hAnsi="宋体" w:cs="宋体"/>
                <w:sz w:val="24"/>
                <w:szCs w:val="24"/>
              </w:rPr>
              <w:t>9</w:t>
            </w:r>
            <w:r>
              <w:rPr>
                <w:rFonts w:ascii="宋体" w:hAnsi="宋体" w:cs="宋体" w:hint="eastAsia"/>
                <w:sz w:val="24"/>
                <w:szCs w:val="24"/>
              </w:rPr>
              <w:t>）讨论器官移植与特异性免疫的关系；（</w:t>
            </w:r>
            <w:r>
              <w:rPr>
                <w:rFonts w:ascii="宋体" w:hAnsi="宋体" w:cs="宋体"/>
                <w:sz w:val="24"/>
                <w:szCs w:val="24"/>
              </w:rPr>
              <w:t>10</w:t>
            </w:r>
            <w:r>
              <w:rPr>
                <w:rFonts w:ascii="宋体" w:hAnsi="宋体" w:cs="宋体" w:hint="eastAsia"/>
                <w:sz w:val="24"/>
                <w:szCs w:val="24"/>
              </w:rPr>
              <w:t>）查找植物激素在生产中应用</w:t>
            </w:r>
            <w:r>
              <w:rPr>
                <w:rFonts w:ascii="宋体" w:hAnsi="宋体" w:cs="宋体" w:hint="eastAsia"/>
                <w:sz w:val="24"/>
                <w:szCs w:val="24"/>
              </w:rPr>
              <w:lastRenderedPageBreak/>
              <w:t>的相关资料。</w:t>
            </w:r>
          </w:p>
        </w:tc>
      </w:tr>
      <w:tr w:rsidR="00AF07A3">
        <w:trPr>
          <w:trHeight w:val="558"/>
          <w:jc w:val="center"/>
        </w:trPr>
        <w:tc>
          <w:tcPr>
            <w:tcW w:w="534" w:type="dxa"/>
            <w:vAlign w:val="center"/>
          </w:tcPr>
          <w:p w:rsidR="00AF07A3" w:rsidRDefault="00AF07A3">
            <w:pPr>
              <w:jc w:val="center"/>
              <w:rPr>
                <w:rFonts w:ascii="宋体" w:cs="宋体"/>
                <w:sz w:val="24"/>
                <w:szCs w:val="24"/>
              </w:rPr>
            </w:pPr>
            <w:r>
              <w:rPr>
                <w:rFonts w:ascii="宋体" w:hAnsi="宋体" w:cs="宋体" w:hint="eastAsia"/>
                <w:sz w:val="24"/>
                <w:szCs w:val="24"/>
              </w:rPr>
              <w:lastRenderedPageBreak/>
              <w:t>第二学年</w:t>
            </w:r>
          </w:p>
        </w:tc>
        <w:tc>
          <w:tcPr>
            <w:tcW w:w="426" w:type="dxa"/>
            <w:vAlign w:val="center"/>
          </w:tcPr>
          <w:p w:rsidR="00AF07A3" w:rsidRDefault="00AF07A3">
            <w:pPr>
              <w:jc w:val="center"/>
              <w:rPr>
                <w:rFonts w:ascii="宋体" w:cs="宋体"/>
                <w:sz w:val="24"/>
                <w:szCs w:val="24"/>
              </w:rPr>
            </w:pPr>
            <w:r>
              <w:rPr>
                <w:rFonts w:ascii="宋体" w:hAnsi="宋体" w:cs="宋体" w:hint="eastAsia"/>
                <w:sz w:val="24"/>
                <w:szCs w:val="24"/>
              </w:rPr>
              <w:t>下学期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生</w:t>
            </w:r>
          </w:p>
          <w:p w:rsidR="00AF07A3" w:rsidRDefault="00AF07A3">
            <w:pPr>
              <w:jc w:val="center"/>
              <w:rPr>
                <w:rFonts w:ascii="宋体" w:cs="宋体"/>
                <w:sz w:val="24"/>
                <w:szCs w:val="24"/>
              </w:rPr>
            </w:pPr>
            <w:r>
              <w:rPr>
                <w:rFonts w:ascii="宋体" w:hAnsi="宋体" w:cs="宋体" w:hint="eastAsia"/>
                <w:sz w:val="24"/>
                <w:szCs w:val="24"/>
              </w:rPr>
              <w:t>物</w:t>
            </w:r>
          </w:p>
          <w:p w:rsidR="00AF07A3" w:rsidRDefault="00AF07A3">
            <w:pPr>
              <w:jc w:val="center"/>
              <w:rPr>
                <w:rFonts w:ascii="宋体" w:cs="宋体"/>
                <w:sz w:val="24"/>
                <w:szCs w:val="24"/>
              </w:rPr>
            </w:pPr>
            <w:r>
              <w:rPr>
                <w:rFonts w:ascii="宋体" w:hAnsi="宋体" w:cs="宋体" w:hint="eastAsia"/>
                <w:sz w:val="24"/>
                <w:szCs w:val="24"/>
              </w:rPr>
              <w:t>与</w:t>
            </w:r>
          </w:p>
          <w:p w:rsidR="00AF07A3" w:rsidRDefault="00AF07A3">
            <w:pPr>
              <w:jc w:val="center"/>
              <w:rPr>
                <w:rFonts w:ascii="宋体" w:cs="宋体"/>
                <w:sz w:val="24"/>
                <w:szCs w:val="24"/>
              </w:rPr>
            </w:pPr>
            <w:r>
              <w:rPr>
                <w:rFonts w:ascii="宋体" w:hAnsi="宋体" w:cs="宋体" w:hint="eastAsia"/>
                <w:sz w:val="24"/>
                <w:szCs w:val="24"/>
              </w:rPr>
              <w:t>环</w:t>
            </w:r>
          </w:p>
          <w:p w:rsidR="00AF07A3" w:rsidRDefault="00AF07A3">
            <w:pPr>
              <w:jc w:val="center"/>
              <w:rPr>
                <w:rFonts w:ascii="宋体" w:cs="宋体"/>
                <w:sz w:val="24"/>
                <w:szCs w:val="24"/>
              </w:rPr>
            </w:pPr>
            <w:r>
              <w:rPr>
                <w:rFonts w:ascii="宋体" w:hAnsi="宋体" w:cs="宋体" w:hint="eastAsia"/>
                <w:sz w:val="24"/>
                <w:szCs w:val="24"/>
              </w:rPr>
              <w:t>境</w:t>
            </w:r>
          </w:p>
        </w:tc>
        <w:tc>
          <w:tcPr>
            <w:tcW w:w="4532" w:type="dxa"/>
            <w:vAlign w:val="center"/>
          </w:tcPr>
          <w:p w:rsidR="00AF07A3" w:rsidRDefault="00AF07A3">
            <w:pPr>
              <w:ind w:firstLineChars="200" w:firstLine="480"/>
              <w:rPr>
                <w:rFonts w:ascii="宋体" w:cs="宋体"/>
                <w:sz w:val="24"/>
                <w:szCs w:val="24"/>
              </w:rPr>
            </w:pPr>
            <w:r>
              <w:rPr>
                <w:rFonts w:ascii="宋体" w:hAnsi="宋体" w:cs="宋体" w:hint="eastAsia"/>
                <w:sz w:val="24"/>
                <w:szCs w:val="24"/>
              </w:rPr>
              <w:t>本模块包括种群和群落、生态系统、环境保护等内容。</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2  </w:t>
            </w:r>
            <w:r>
              <w:rPr>
                <w:rFonts w:ascii="宋体" w:hAnsi="宋体" w:cs="宋体" w:hint="eastAsia"/>
                <w:sz w:val="24"/>
                <w:szCs w:val="24"/>
              </w:rPr>
              <w:t>生态系统中的各种成分相互影响，共同实现系统的物质循环、能量流动和信息传递，生态系统通过自我调节保持相对稳定的状态</w:t>
            </w:r>
          </w:p>
          <w:p w:rsidR="00AF07A3" w:rsidRDefault="00AF07A3">
            <w:pPr>
              <w:rPr>
                <w:rFonts w:ascii="宋体" w:cs="宋体"/>
                <w:sz w:val="24"/>
                <w:szCs w:val="24"/>
              </w:rPr>
            </w:pPr>
            <w:r>
              <w:rPr>
                <w:rFonts w:ascii="宋体" w:hAnsi="宋体" w:cs="宋体"/>
                <w:sz w:val="24"/>
                <w:szCs w:val="24"/>
              </w:rPr>
              <w:t xml:space="preserve">2.1  </w:t>
            </w:r>
            <w:r>
              <w:rPr>
                <w:rFonts w:ascii="宋体" w:hAnsi="宋体" w:cs="宋体" w:hint="eastAsia"/>
                <w:sz w:val="24"/>
                <w:szCs w:val="24"/>
              </w:rPr>
              <w:t>不同种群的生物在长期适应环境和彼此相互适应的过程中形成动态的生物群落</w:t>
            </w:r>
          </w:p>
          <w:p w:rsidR="00AF07A3" w:rsidRDefault="00AF07A3">
            <w:pPr>
              <w:rPr>
                <w:rFonts w:ascii="宋体" w:cs="宋体"/>
                <w:sz w:val="24"/>
                <w:szCs w:val="24"/>
              </w:rPr>
            </w:pPr>
            <w:r>
              <w:rPr>
                <w:rFonts w:ascii="宋体" w:hAnsi="宋体" w:cs="宋体"/>
                <w:sz w:val="24"/>
                <w:szCs w:val="24"/>
              </w:rPr>
              <w:t xml:space="preserve">2.1.1  </w:t>
            </w:r>
            <w:r>
              <w:rPr>
                <w:rFonts w:ascii="宋体" w:hAnsi="宋体" w:cs="宋体" w:hint="eastAsia"/>
                <w:sz w:val="24"/>
                <w:szCs w:val="24"/>
              </w:rPr>
              <w:t>列举种群具有种群密度、出生率和死亡率、迁入率和迁出率、年龄结构、性别比例等特征</w:t>
            </w:r>
          </w:p>
          <w:p w:rsidR="00AF07A3" w:rsidRDefault="00AF07A3">
            <w:pPr>
              <w:rPr>
                <w:rFonts w:ascii="宋体" w:cs="宋体"/>
                <w:sz w:val="24"/>
                <w:szCs w:val="24"/>
              </w:rPr>
            </w:pPr>
            <w:r>
              <w:rPr>
                <w:rFonts w:ascii="宋体" w:hAnsi="宋体" w:cs="宋体"/>
                <w:sz w:val="24"/>
                <w:szCs w:val="24"/>
              </w:rPr>
              <w:t xml:space="preserve">2.1.2  </w:t>
            </w:r>
            <w:r>
              <w:rPr>
                <w:rFonts w:ascii="宋体" w:hAnsi="宋体" w:cs="宋体" w:hint="eastAsia"/>
                <w:sz w:val="24"/>
                <w:szCs w:val="24"/>
              </w:rPr>
              <w:t>尝试建立数学模型解释种群的数量变动</w:t>
            </w:r>
          </w:p>
          <w:p w:rsidR="00AF07A3" w:rsidRDefault="00AF07A3">
            <w:pPr>
              <w:rPr>
                <w:rFonts w:ascii="宋体" w:cs="宋体"/>
                <w:sz w:val="24"/>
                <w:szCs w:val="24"/>
              </w:rPr>
            </w:pPr>
            <w:r>
              <w:rPr>
                <w:rFonts w:ascii="宋体" w:hAnsi="宋体" w:cs="宋体"/>
                <w:sz w:val="24"/>
                <w:szCs w:val="24"/>
              </w:rPr>
              <w:lastRenderedPageBreak/>
              <w:t xml:space="preserve">2.1.3  </w:t>
            </w:r>
            <w:r>
              <w:rPr>
                <w:rFonts w:ascii="宋体" w:hAnsi="宋体" w:cs="宋体" w:hint="eastAsia"/>
                <w:sz w:val="24"/>
                <w:szCs w:val="24"/>
              </w:rPr>
              <w:t>举例说明阳光、温度和水等非生物因素以及不同物种之间的相互作用都会影响生物的种群特征</w:t>
            </w:r>
          </w:p>
          <w:p w:rsidR="00AF07A3" w:rsidRDefault="00AF07A3">
            <w:pPr>
              <w:rPr>
                <w:rFonts w:ascii="宋体" w:cs="宋体"/>
                <w:sz w:val="24"/>
                <w:szCs w:val="24"/>
              </w:rPr>
            </w:pPr>
            <w:r>
              <w:rPr>
                <w:rFonts w:ascii="宋体" w:hAnsi="宋体" w:cs="宋体"/>
                <w:sz w:val="24"/>
                <w:szCs w:val="24"/>
              </w:rPr>
              <w:t xml:space="preserve">2.1.4  </w:t>
            </w:r>
            <w:r>
              <w:rPr>
                <w:rFonts w:ascii="宋体" w:hAnsi="宋体" w:cs="宋体" w:hint="eastAsia"/>
                <w:sz w:val="24"/>
                <w:szCs w:val="24"/>
              </w:rPr>
              <w:t>描述群落具有垂直结构和水平结构等特征，并可随时间而改变</w:t>
            </w:r>
          </w:p>
          <w:p w:rsidR="00AF07A3" w:rsidRDefault="00AF07A3">
            <w:pPr>
              <w:rPr>
                <w:rFonts w:ascii="宋体" w:cs="宋体"/>
                <w:sz w:val="24"/>
                <w:szCs w:val="24"/>
              </w:rPr>
            </w:pPr>
            <w:r>
              <w:rPr>
                <w:rFonts w:ascii="宋体" w:hAnsi="宋体" w:cs="宋体"/>
                <w:sz w:val="24"/>
                <w:szCs w:val="24"/>
              </w:rPr>
              <w:t xml:space="preserve">2.1.5  </w:t>
            </w:r>
            <w:r>
              <w:rPr>
                <w:rFonts w:ascii="宋体" w:hAnsi="宋体" w:cs="宋体" w:hint="eastAsia"/>
                <w:sz w:val="24"/>
                <w:szCs w:val="24"/>
              </w:rPr>
              <w:t>阐明一个群落替代另一个群落的演替过程，包括初生演替和次生演替两种类型</w:t>
            </w:r>
          </w:p>
          <w:p w:rsidR="00AF07A3" w:rsidRDefault="00AF07A3">
            <w:pPr>
              <w:rPr>
                <w:rFonts w:ascii="宋体" w:cs="宋体"/>
                <w:sz w:val="24"/>
                <w:szCs w:val="24"/>
              </w:rPr>
            </w:pPr>
            <w:r>
              <w:rPr>
                <w:rFonts w:ascii="宋体" w:hAnsi="宋体" w:cs="宋体"/>
                <w:sz w:val="24"/>
                <w:szCs w:val="24"/>
              </w:rPr>
              <w:t xml:space="preserve">2.1.6  </w:t>
            </w:r>
            <w:r>
              <w:rPr>
                <w:rFonts w:ascii="宋体" w:hAnsi="宋体" w:cs="宋体" w:hint="eastAsia"/>
                <w:sz w:val="24"/>
                <w:szCs w:val="24"/>
              </w:rPr>
              <w:t>分析不同群落中的生物具有与该群落环境相适应的形态结构、生理特征和分布特点</w:t>
            </w:r>
          </w:p>
          <w:p w:rsidR="00AF07A3" w:rsidRDefault="00AF07A3">
            <w:pPr>
              <w:rPr>
                <w:rFonts w:ascii="宋体" w:cs="宋体"/>
                <w:sz w:val="24"/>
                <w:szCs w:val="24"/>
              </w:rPr>
            </w:pPr>
            <w:r>
              <w:rPr>
                <w:rFonts w:ascii="宋体" w:hAnsi="宋体" w:cs="宋体"/>
                <w:sz w:val="24"/>
                <w:szCs w:val="24"/>
              </w:rPr>
              <w:t xml:space="preserve">2.2  </w:t>
            </w:r>
            <w:r>
              <w:rPr>
                <w:rFonts w:ascii="宋体" w:hAnsi="宋体" w:cs="宋体" w:hint="eastAsia"/>
                <w:sz w:val="24"/>
                <w:szCs w:val="24"/>
              </w:rPr>
              <w:t>生物群落与非生物的环境因素相互作用形成多样化的生态系统，完成物质循环、能量流动和信息传递</w:t>
            </w:r>
          </w:p>
          <w:p w:rsidR="00AF07A3" w:rsidRDefault="00AF07A3">
            <w:pPr>
              <w:rPr>
                <w:rFonts w:ascii="宋体" w:cs="宋体"/>
                <w:sz w:val="24"/>
                <w:szCs w:val="24"/>
              </w:rPr>
            </w:pPr>
            <w:r>
              <w:rPr>
                <w:rFonts w:ascii="宋体" w:hAnsi="宋体" w:cs="宋体"/>
                <w:sz w:val="24"/>
                <w:szCs w:val="24"/>
              </w:rPr>
              <w:t xml:space="preserve">2.2.1  </w:t>
            </w:r>
            <w:r>
              <w:rPr>
                <w:rFonts w:ascii="宋体" w:hAnsi="宋体" w:cs="宋体" w:hint="eastAsia"/>
                <w:sz w:val="24"/>
                <w:szCs w:val="24"/>
              </w:rPr>
              <w:t>阐明生态系统由生产者、消费者和分解者等生物因素以及阳光、空气、水等非生物因素组成，各组分紧密联系使生态系统成为具有一定结构和功能的统一体</w:t>
            </w:r>
          </w:p>
          <w:p w:rsidR="00AF07A3" w:rsidRDefault="00AF07A3">
            <w:pPr>
              <w:rPr>
                <w:rFonts w:ascii="宋体" w:cs="宋体"/>
                <w:sz w:val="24"/>
                <w:szCs w:val="24"/>
              </w:rPr>
            </w:pPr>
            <w:r>
              <w:rPr>
                <w:rFonts w:ascii="宋体" w:hAnsi="宋体" w:cs="宋体"/>
                <w:sz w:val="24"/>
                <w:szCs w:val="24"/>
              </w:rPr>
              <w:t xml:space="preserve">2.2.2  </w:t>
            </w:r>
            <w:r>
              <w:rPr>
                <w:rFonts w:ascii="宋体" w:hAnsi="宋体" w:cs="宋体" w:hint="eastAsia"/>
                <w:sz w:val="24"/>
                <w:szCs w:val="24"/>
              </w:rPr>
              <w:t>讨论某一生态系统中生产者和消费者通过食物链和食物网联系在一起形成复杂的营养结构</w:t>
            </w:r>
          </w:p>
          <w:p w:rsidR="00AF07A3" w:rsidRDefault="00AF07A3">
            <w:pPr>
              <w:rPr>
                <w:rFonts w:ascii="宋体" w:cs="宋体"/>
                <w:sz w:val="24"/>
                <w:szCs w:val="24"/>
              </w:rPr>
            </w:pPr>
            <w:r>
              <w:rPr>
                <w:rFonts w:ascii="宋体" w:hAnsi="宋体" w:cs="宋体"/>
                <w:sz w:val="24"/>
                <w:szCs w:val="24"/>
              </w:rPr>
              <w:t xml:space="preserve">2.2.3  </w:t>
            </w:r>
            <w:r>
              <w:rPr>
                <w:rFonts w:ascii="宋体" w:hAnsi="宋体" w:cs="宋体" w:hint="eastAsia"/>
                <w:sz w:val="24"/>
                <w:szCs w:val="24"/>
              </w:rPr>
              <w:t>分析生态系统中的物质在生物群落与无机环境之间不断循环、能量在生物群落中单向流动并逐级递减的规律</w:t>
            </w:r>
          </w:p>
          <w:p w:rsidR="00AF07A3" w:rsidRDefault="00AF07A3">
            <w:pPr>
              <w:rPr>
                <w:rFonts w:ascii="宋体" w:cs="宋体"/>
                <w:sz w:val="24"/>
                <w:szCs w:val="24"/>
              </w:rPr>
            </w:pPr>
            <w:r>
              <w:rPr>
                <w:rFonts w:ascii="宋体" w:hAnsi="宋体" w:cs="宋体"/>
                <w:sz w:val="24"/>
                <w:szCs w:val="24"/>
              </w:rPr>
              <w:t xml:space="preserve">2.2.4  </w:t>
            </w:r>
            <w:r>
              <w:rPr>
                <w:rFonts w:ascii="宋体" w:hAnsi="宋体" w:cs="宋体" w:hint="eastAsia"/>
                <w:sz w:val="24"/>
                <w:szCs w:val="24"/>
              </w:rPr>
              <w:t>举例说明利用物质循环和能量流动规律，人们能够更加科学、有效地利用生态系统中的资源</w:t>
            </w:r>
          </w:p>
          <w:p w:rsidR="00AF07A3" w:rsidRDefault="00AF07A3">
            <w:pPr>
              <w:rPr>
                <w:rFonts w:ascii="宋体" w:cs="宋体"/>
                <w:sz w:val="24"/>
                <w:szCs w:val="24"/>
              </w:rPr>
            </w:pPr>
            <w:r>
              <w:rPr>
                <w:rFonts w:ascii="宋体" w:hAnsi="宋体" w:cs="宋体"/>
                <w:sz w:val="24"/>
                <w:szCs w:val="24"/>
              </w:rPr>
              <w:t xml:space="preserve">2.2.5  </w:t>
            </w:r>
            <w:r>
              <w:rPr>
                <w:rFonts w:ascii="宋体" w:hAnsi="宋体" w:cs="宋体" w:hint="eastAsia"/>
                <w:sz w:val="24"/>
                <w:szCs w:val="24"/>
              </w:rPr>
              <w:t>解释生态金字塔表征了食物网各营养级之间在个体数量、生物量和能量方面的关系</w:t>
            </w:r>
          </w:p>
          <w:p w:rsidR="00AF07A3" w:rsidRDefault="00AF07A3">
            <w:pPr>
              <w:rPr>
                <w:rFonts w:ascii="宋体" w:cs="宋体"/>
                <w:sz w:val="24"/>
                <w:szCs w:val="24"/>
              </w:rPr>
            </w:pPr>
            <w:r>
              <w:rPr>
                <w:rFonts w:ascii="宋体" w:hAnsi="宋体" w:cs="宋体"/>
                <w:sz w:val="24"/>
                <w:szCs w:val="24"/>
              </w:rPr>
              <w:t xml:space="preserve">2.2.6  </w:t>
            </w:r>
            <w:r>
              <w:rPr>
                <w:rFonts w:ascii="宋体" w:hAnsi="宋体" w:cs="宋体" w:hint="eastAsia"/>
                <w:sz w:val="24"/>
                <w:szCs w:val="24"/>
              </w:rPr>
              <w:t>阐明某些有害物质会通过食物链不断地富集的现象</w:t>
            </w:r>
          </w:p>
          <w:p w:rsidR="00AF07A3" w:rsidRDefault="00AF07A3">
            <w:pPr>
              <w:rPr>
                <w:rFonts w:ascii="宋体" w:cs="宋体"/>
                <w:sz w:val="24"/>
                <w:szCs w:val="24"/>
              </w:rPr>
            </w:pPr>
            <w:r>
              <w:rPr>
                <w:rFonts w:ascii="宋体" w:hAnsi="宋体" w:cs="宋体"/>
                <w:sz w:val="24"/>
                <w:szCs w:val="24"/>
              </w:rPr>
              <w:t xml:space="preserve">2.2.7  </w:t>
            </w:r>
            <w:r>
              <w:rPr>
                <w:rFonts w:ascii="宋体" w:hAnsi="宋体" w:cs="宋体" w:hint="eastAsia"/>
                <w:sz w:val="24"/>
                <w:szCs w:val="24"/>
              </w:rPr>
              <w:t>举例说出生态系统中物理、化学和行为信息的传递对生命活动的正常进行、生物种群的繁衍和种间关系的调节起着重要作用</w:t>
            </w:r>
          </w:p>
          <w:p w:rsidR="00AF07A3" w:rsidRDefault="00AF07A3">
            <w:pPr>
              <w:rPr>
                <w:rFonts w:ascii="宋体" w:cs="宋体"/>
                <w:sz w:val="24"/>
                <w:szCs w:val="24"/>
              </w:rPr>
            </w:pPr>
            <w:r>
              <w:rPr>
                <w:rFonts w:ascii="宋体" w:hAnsi="宋体" w:cs="宋体"/>
                <w:sz w:val="24"/>
                <w:szCs w:val="24"/>
              </w:rPr>
              <w:t xml:space="preserve">2.2.8  </w:t>
            </w:r>
            <w:r>
              <w:rPr>
                <w:rFonts w:ascii="宋体" w:hAnsi="宋体" w:cs="宋体" w:hint="eastAsia"/>
                <w:sz w:val="24"/>
                <w:szCs w:val="24"/>
              </w:rPr>
              <w:t>分析特定生态系统的生物与非生物因素决定其营养结构</w:t>
            </w:r>
          </w:p>
          <w:p w:rsidR="00AF07A3" w:rsidRDefault="00AF07A3">
            <w:pPr>
              <w:rPr>
                <w:rFonts w:ascii="宋体" w:cs="宋体"/>
                <w:sz w:val="24"/>
                <w:szCs w:val="24"/>
              </w:rPr>
            </w:pPr>
            <w:r>
              <w:rPr>
                <w:rFonts w:ascii="宋体" w:hAnsi="宋体" w:cs="宋体"/>
                <w:sz w:val="24"/>
                <w:szCs w:val="24"/>
              </w:rPr>
              <w:t xml:space="preserve">2.3  </w:t>
            </w:r>
            <w:r>
              <w:rPr>
                <w:rFonts w:ascii="宋体" w:hAnsi="宋体" w:cs="宋体" w:hint="eastAsia"/>
                <w:sz w:val="24"/>
                <w:szCs w:val="24"/>
              </w:rPr>
              <w:t>生态系统通过自我调节作用抵御和消除一定限度的外来干扰，保持或恢复自身结构和功能的相对稳定</w:t>
            </w:r>
          </w:p>
          <w:p w:rsidR="00AF07A3" w:rsidRDefault="00AF07A3">
            <w:pPr>
              <w:rPr>
                <w:rFonts w:ascii="宋体" w:cs="宋体"/>
                <w:sz w:val="24"/>
                <w:szCs w:val="24"/>
              </w:rPr>
            </w:pPr>
            <w:r>
              <w:rPr>
                <w:rFonts w:ascii="宋体" w:hAnsi="宋体" w:cs="宋体"/>
                <w:sz w:val="24"/>
                <w:szCs w:val="24"/>
              </w:rPr>
              <w:t xml:space="preserve">2.3.1  </w:t>
            </w:r>
            <w:r>
              <w:rPr>
                <w:rFonts w:ascii="宋体" w:hAnsi="宋体" w:cs="宋体" w:hint="eastAsia"/>
                <w:sz w:val="24"/>
                <w:szCs w:val="24"/>
              </w:rPr>
              <w:t>解释生态系统具有保持或恢复自身结构和功能相对稳定，并维持动态平衡</w:t>
            </w:r>
            <w:r>
              <w:rPr>
                <w:rFonts w:ascii="宋体" w:hAnsi="宋体" w:cs="宋体" w:hint="eastAsia"/>
                <w:sz w:val="24"/>
                <w:szCs w:val="24"/>
              </w:rPr>
              <w:lastRenderedPageBreak/>
              <w:t>的能力</w:t>
            </w:r>
          </w:p>
          <w:p w:rsidR="00AF07A3" w:rsidRDefault="00AF07A3">
            <w:pPr>
              <w:rPr>
                <w:rFonts w:ascii="宋体" w:cs="宋体"/>
                <w:sz w:val="24"/>
                <w:szCs w:val="24"/>
              </w:rPr>
            </w:pPr>
            <w:r>
              <w:rPr>
                <w:rFonts w:ascii="宋体" w:hAnsi="宋体" w:cs="宋体"/>
                <w:sz w:val="24"/>
                <w:szCs w:val="24"/>
              </w:rPr>
              <w:t xml:space="preserve">2.3.2  </w:t>
            </w:r>
            <w:r>
              <w:rPr>
                <w:rFonts w:ascii="宋体" w:hAnsi="宋体" w:cs="宋体" w:hint="eastAsia"/>
                <w:sz w:val="24"/>
                <w:szCs w:val="24"/>
              </w:rPr>
              <w:t>举例说明生态系统的稳定性会受到自然或人为因素的影响，如气候变化、自然事件、人类活动或外来物种入侵等</w:t>
            </w:r>
          </w:p>
          <w:p w:rsidR="00AF07A3" w:rsidRDefault="00AF07A3">
            <w:pPr>
              <w:rPr>
                <w:rFonts w:ascii="宋体" w:cs="宋体"/>
                <w:sz w:val="24"/>
                <w:szCs w:val="24"/>
              </w:rPr>
            </w:pPr>
            <w:r>
              <w:rPr>
                <w:rFonts w:ascii="宋体" w:hAnsi="宋体" w:cs="宋体"/>
                <w:sz w:val="24"/>
                <w:szCs w:val="24"/>
              </w:rPr>
              <w:t xml:space="preserve">2.3.3  </w:t>
            </w:r>
            <w:r>
              <w:rPr>
                <w:rFonts w:ascii="宋体" w:hAnsi="宋体" w:cs="宋体" w:hint="eastAsia"/>
                <w:sz w:val="24"/>
                <w:szCs w:val="24"/>
              </w:rPr>
              <w:t>阐明生态系统在受到一定限度的外来干扰时，能够通过自我调节维持稳定</w:t>
            </w:r>
          </w:p>
          <w:p w:rsidR="00AF07A3" w:rsidRDefault="00AF07A3">
            <w:pPr>
              <w:rPr>
                <w:rFonts w:ascii="宋体" w:cs="宋体"/>
                <w:sz w:val="24"/>
                <w:szCs w:val="24"/>
              </w:rPr>
            </w:pPr>
            <w:r>
              <w:rPr>
                <w:rFonts w:ascii="宋体" w:hAnsi="宋体" w:cs="宋体"/>
                <w:sz w:val="24"/>
                <w:szCs w:val="24"/>
              </w:rPr>
              <w:t xml:space="preserve">2.4  </w:t>
            </w:r>
            <w:r>
              <w:rPr>
                <w:rFonts w:ascii="宋体" w:hAnsi="宋体" w:cs="宋体" w:hint="eastAsia"/>
                <w:sz w:val="24"/>
                <w:szCs w:val="24"/>
              </w:rPr>
              <w:t>人类活动对生态系统的动态平衡有着深远的影响，依据生态学原理保护环境是人类生存和可持续发展的必要条件</w:t>
            </w:r>
          </w:p>
          <w:p w:rsidR="00AF07A3" w:rsidRDefault="00AF07A3">
            <w:pPr>
              <w:rPr>
                <w:rFonts w:ascii="宋体" w:cs="宋体"/>
                <w:sz w:val="24"/>
                <w:szCs w:val="24"/>
              </w:rPr>
            </w:pPr>
            <w:r>
              <w:rPr>
                <w:rFonts w:ascii="宋体" w:hAnsi="宋体" w:cs="宋体"/>
                <w:sz w:val="24"/>
                <w:szCs w:val="24"/>
              </w:rPr>
              <w:t xml:space="preserve">2.4.1  </w:t>
            </w:r>
            <w:r>
              <w:rPr>
                <w:rFonts w:ascii="宋体" w:hAnsi="宋体" w:cs="宋体" w:hint="eastAsia"/>
                <w:sz w:val="24"/>
                <w:szCs w:val="24"/>
              </w:rPr>
              <w:t>探讨人口增长会对环境造成压力</w:t>
            </w:r>
          </w:p>
          <w:p w:rsidR="00AF07A3" w:rsidRDefault="00AF07A3">
            <w:pPr>
              <w:rPr>
                <w:rFonts w:ascii="宋体" w:cs="宋体"/>
                <w:sz w:val="24"/>
                <w:szCs w:val="24"/>
              </w:rPr>
            </w:pPr>
            <w:r>
              <w:rPr>
                <w:rFonts w:ascii="宋体" w:hAnsi="宋体" w:cs="宋体"/>
                <w:sz w:val="24"/>
                <w:szCs w:val="24"/>
              </w:rPr>
              <w:t xml:space="preserve">2.4.2  </w:t>
            </w:r>
            <w:r>
              <w:rPr>
                <w:rFonts w:ascii="宋体" w:hAnsi="宋体" w:cs="宋体" w:hint="eastAsia"/>
                <w:sz w:val="24"/>
                <w:szCs w:val="24"/>
              </w:rPr>
              <w:t>关注全球气候变化、水资源短缺、臭氧层破坏、酸雨、荒漠化和环境污染等全球性环境问题对生物圈的稳态造成威胁，同时也对人类的生存和可持续发展造成影响</w:t>
            </w:r>
          </w:p>
          <w:p w:rsidR="00AF07A3" w:rsidRDefault="00AF07A3">
            <w:pPr>
              <w:rPr>
                <w:rFonts w:ascii="宋体" w:cs="宋体"/>
                <w:sz w:val="24"/>
                <w:szCs w:val="24"/>
              </w:rPr>
            </w:pPr>
            <w:r>
              <w:rPr>
                <w:rFonts w:ascii="宋体" w:hAnsi="宋体" w:cs="宋体"/>
                <w:sz w:val="24"/>
                <w:szCs w:val="24"/>
              </w:rPr>
              <w:t xml:space="preserve">2.4.3  </w:t>
            </w:r>
            <w:r>
              <w:rPr>
                <w:rFonts w:ascii="宋体" w:hAnsi="宋体" w:cs="宋体" w:hint="eastAsia"/>
                <w:sz w:val="24"/>
                <w:szCs w:val="24"/>
              </w:rPr>
              <w:t>概述生物多样性对维持生态系统的稳定性以及人类生存和发展的重要意义，并尝试提出人与环境和谐相处的合理化建议</w:t>
            </w:r>
          </w:p>
          <w:p w:rsidR="00AF07A3" w:rsidRDefault="00AF07A3">
            <w:pPr>
              <w:rPr>
                <w:rFonts w:ascii="宋体" w:cs="宋体"/>
                <w:sz w:val="24"/>
                <w:szCs w:val="24"/>
              </w:rPr>
            </w:pPr>
            <w:r>
              <w:rPr>
                <w:rFonts w:ascii="宋体" w:hAnsi="宋体" w:cs="宋体"/>
                <w:sz w:val="24"/>
                <w:szCs w:val="24"/>
              </w:rPr>
              <w:t xml:space="preserve">2.4.4  </w:t>
            </w:r>
            <w:r>
              <w:rPr>
                <w:rFonts w:ascii="宋体" w:hAnsi="宋体" w:cs="宋体" w:hint="eastAsia"/>
                <w:sz w:val="24"/>
                <w:szCs w:val="24"/>
              </w:rPr>
              <w:t>举例说明根据生态学原理、采用系统工程的方法和技术，达到资源多层次和循环利用的目的，使特定区域中的人和自然环境均受益</w:t>
            </w:r>
          </w:p>
          <w:p w:rsidR="00AF07A3" w:rsidRDefault="00AF07A3">
            <w:pPr>
              <w:rPr>
                <w:rFonts w:ascii="宋体" w:cs="宋体"/>
                <w:sz w:val="24"/>
                <w:szCs w:val="24"/>
              </w:rPr>
            </w:pPr>
            <w:r>
              <w:rPr>
                <w:rFonts w:ascii="宋体" w:hAnsi="宋体" w:cs="宋体"/>
                <w:sz w:val="24"/>
                <w:szCs w:val="24"/>
              </w:rPr>
              <w:t xml:space="preserve">2.4.5  </w:t>
            </w:r>
            <w:r>
              <w:rPr>
                <w:rFonts w:ascii="宋体" w:hAnsi="宋体" w:cs="宋体" w:hint="eastAsia"/>
                <w:sz w:val="24"/>
                <w:szCs w:val="24"/>
              </w:rPr>
              <w:t>形成“环境保护需要从我做起”的意识</w:t>
            </w:r>
          </w:p>
        </w:tc>
        <w:tc>
          <w:tcPr>
            <w:tcW w:w="2556" w:type="dxa"/>
            <w:vAlign w:val="center"/>
          </w:tcPr>
          <w:p w:rsidR="00AF07A3" w:rsidRDefault="00AF07A3">
            <w:pPr>
              <w:ind w:firstLineChars="200" w:firstLine="480"/>
              <w:rPr>
                <w:rFonts w:ascii="宋体" w:cs="宋体"/>
                <w:sz w:val="24"/>
                <w:szCs w:val="24"/>
              </w:rPr>
            </w:pPr>
            <w:r>
              <w:rPr>
                <w:rFonts w:ascii="宋体" w:hAnsi="宋体" w:cs="宋体" w:hint="eastAsia"/>
                <w:sz w:val="24"/>
                <w:szCs w:val="24"/>
              </w:rPr>
              <w:lastRenderedPageBreak/>
              <w:t>本模块属于选择性必修课程，学分为</w:t>
            </w:r>
            <w:r>
              <w:rPr>
                <w:rFonts w:ascii="宋体" w:hAnsi="宋体" w:cs="宋体"/>
                <w:sz w:val="24"/>
                <w:szCs w:val="24"/>
              </w:rPr>
              <w:t>2</w:t>
            </w:r>
            <w:r>
              <w:rPr>
                <w:rFonts w:ascii="宋体" w:hAnsi="宋体" w:cs="宋体" w:hint="eastAsia"/>
                <w:sz w:val="24"/>
                <w:szCs w:val="24"/>
              </w:rPr>
              <w:t>学分，可以主要利用现行教材《稳态与环境》进行教学。教师通过引导学生开展有关的实验、调查和搜集资料等活动，特别是了解当地生态系统、保护当地环境的活动，提高环境保护意识。</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为帮助学生达成对选择性必修课程概</w:t>
            </w:r>
            <w:r>
              <w:rPr>
                <w:rFonts w:ascii="宋体" w:hAnsi="宋体" w:cs="宋体" w:hint="eastAsia"/>
                <w:sz w:val="24"/>
                <w:szCs w:val="24"/>
              </w:rPr>
              <w:lastRenderedPageBreak/>
              <w:t>念</w:t>
            </w:r>
            <w:r>
              <w:rPr>
                <w:rFonts w:ascii="宋体" w:hAnsi="宋体" w:cs="宋体"/>
                <w:sz w:val="24"/>
                <w:szCs w:val="24"/>
              </w:rPr>
              <w:t>2</w:t>
            </w:r>
            <w:r>
              <w:rPr>
                <w:rFonts w:ascii="宋体" w:hAnsi="宋体" w:cs="宋体" w:hint="eastAsia"/>
                <w:sz w:val="24"/>
                <w:szCs w:val="24"/>
              </w:rPr>
              <w:t>的理解，促进学生生物学学科核心素养的提升，建议开展下列实验：（</w:t>
            </w:r>
            <w:r>
              <w:rPr>
                <w:rFonts w:ascii="宋体" w:hAnsi="宋体" w:cs="宋体"/>
                <w:sz w:val="24"/>
                <w:szCs w:val="24"/>
              </w:rPr>
              <w:t>1</w:t>
            </w:r>
            <w:r>
              <w:rPr>
                <w:rFonts w:ascii="宋体" w:hAnsi="宋体" w:cs="宋体" w:hint="eastAsia"/>
                <w:sz w:val="24"/>
                <w:szCs w:val="24"/>
              </w:rPr>
              <w:t>）探究培养液中某种酵母种群数量的动态变化；（</w:t>
            </w:r>
            <w:r>
              <w:rPr>
                <w:rFonts w:ascii="宋体" w:hAnsi="宋体" w:cs="宋体"/>
                <w:sz w:val="24"/>
                <w:szCs w:val="24"/>
              </w:rPr>
              <w:t>2</w:t>
            </w:r>
            <w:r>
              <w:rPr>
                <w:rFonts w:ascii="宋体" w:hAnsi="宋体" w:cs="宋体" w:hint="eastAsia"/>
                <w:sz w:val="24"/>
                <w:szCs w:val="24"/>
              </w:rPr>
              <w:t>）研究土壤中动物类群的丰富度；（</w:t>
            </w:r>
            <w:r>
              <w:rPr>
                <w:rFonts w:ascii="宋体" w:hAnsi="宋体" w:cs="宋体"/>
                <w:sz w:val="24"/>
                <w:szCs w:val="24"/>
              </w:rPr>
              <w:t>3</w:t>
            </w:r>
            <w:r>
              <w:rPr>
                <w:rFonts w:ascii="宋体" w:hAnsi="宋体" w:cs="宋体" w:hint="eastAsia"/>
                <w:sz w:val="24"/>
                <w:szCs w:val="24"/>
              </w:rPr>
              <w:t>）设计并制作生态瓶，观察和比较不同生态瓶中生态系统的稳定性，撰写报告分析其原因。</w:t>
            </w:r>
          </w:p>
          <w:p w:rsidR="00AF07A3" w:rsidRDefault="00AF07A3">
            <w:pPr>
              <w:ind w:firstLineChars="200" w:firstLine="480"/>
              <w:rPr>
                <w:rFonts w:ascii="宋体" w:cs="宋体"/>
                <w:sz w:val="24"/>
                <w:szCs w:val="24"/>
              </w:rPr>
            </w:pPr>
            <w:r>
              <w:rPr>
                <w:rFonts w:ascii="宋体" w:hAnsi="宋体" w:cs="宋体" w:hint="eastAsia"/>
                <w:sz w:val="24"/>
                <w:szCs w:val="24"/>
              </w:rPr>
              <w:t>除上述实验外，还建议开展下列活动：（</w:t>
            </w:r>
            <w:r>
              <w:rPr>
                <w:rFonts w:ascii="宋体" w:hAnsi="宋体" w:cs="宋体"/>
                <w:sz w:val="24"/>
                <w:szCs w:val="24"/>
              </w:rPr>
              <w:t>1</w:t>
            </w:r>
            <w:r>
              <w:rPr>
                <w:rFonts w:ascii="宋体" w:hAnsi="宋体" w:cs="宋体" w:hint="eastAsia"/>
                <w:sz w:val="24"/>
                <w:szCs w:val="24"/>
              </w:rPr>
              <w:t>）调查或探讨一个校园、公园、农田、森林、湿地或池塘生态系统中的能量流动；（</w:t>
            </w:r>
            <w:r>
              <w:rPr>
                <w:rFonts w:ascii="宋体" w:hAnsi="宋体" w:cs="宋体"/>
                <w:sz w:val="24"/>
                <w:szCs w:val="24"/>
              </w:rPr>
              <w:t>2</w:t>
            </w:r>
            <w:r>
              <w:rPr>
                <w:rFonts w:ascii="宋体" w:hAnsi="宋体" w:cs="宋体" w:hint="eastAsia"/>
                <w:sz w:val="24"/>
                <w:szCs w:val="24"/>
              </w:rPr>
              <w:t>）设计保持和提高某个生态系统稳定性的方案；（</w:t>
            </w:r>
            <w:r>
              <w:rPr>
                <w:rFonts w:ascii="宋体" w:hAnsi="宋体" w:cs="宋体"/>
                <w:sz w:val="24"/>
                <w:szCs w:val="24"/>
              </w:rPr>
              <w:t>3</w:t>
            </w:r>
            <w:r>
              <w:rPr>
                <w:rFonts w:ascii="宋体" w:hAnsi="宋体" w:cs="宋体" w:hint="eastAsia"/>
                <w:sz w:val="24"/>
                <w:szCs w:val="24"/>
              </w:rPr>
              <w:t>）调查当地环境中存在的主要问题，提出保护建议或行动计划；（</w:t>
            </w:r>
            <w:r>
              <w:rPr>
                <w:rFonts w:ascii="宋体" w:hAnsi="宋体" w:cs="宋体"/>
                <w:sz w:val="24"/>
                <w:szCs w:val="24"/>
              </w:rPr>
              <w:t>4</w:t>
            </w:r>
            <w:r>
              <w:rPr>
                <w:rFonts w:ascii="宋体" w:hAnsi="宋体" w:cs="宋体" w:hint="eastAsia"/>
                <w:sz w:val="24"/>
                <w:szCs w:val="24"/>
              </w:rPr>
              <w:t>）搜集生物多样性保护的实例，讨论当地生态系统是否已经出现严重的生物多样性下降的趋势及其对人类的影响；（</w:t>
            </w:r>
            <w:r>
              <w:rPr>
                <w:rFonts w:ascii="宋体" w:hAnsi="宋体" w:cs="宋体"/>
                <w:sz w:val="24"/>
                <w:szCs w:val="24"/>
              </w:rPr>
              <w:t>5</w:t>
            </w:r>
            <w:r>
              <w:rPr>
                <w:rFonts w:ascii="宋体" w:hAnsi="宋体" w:cs="宋体" w:hint="eastAsia"/>
                <w:sz w:val="24"/>
                <w:szCs w:val="24"/>
              </w:rPr>
              <w:t>）组织学生（或学习小组</w:t>
            </w:r>
            <w:r>
              <w:rPr>
                <w:rFonts w:ascii="宋体" w:hAnsi="宋体" w:cs="宋体"/>
                <w:sz w:val="24"/>
                <w:szCs w:val="24"/>
              </w:rPr>
              <w:t>)</w:t>
            </w:r>
            <w:r>
              <w:rPr>
                <w:rFonts w:ascii="宋体" w:hAnsi="宋体" w:cs="宋体" w:hint="eastAsia"/>
                <w:sz w:val="24"/>
                <w:szCs w:val="24"/>
              </w:rPr>
              <w:t>参观了解人工生态系统的组成及其中蕴含的生态学原理和经济学原理。</w:t>
            </w:r>
          </w:p>
        </w:tc>
      </w:tr>
      <w:tr w:rsidR="00AF07A3">
        <w:trPr>
          <w:trHeight w:val="558"/>
          <w:jc w:val="center"/>
        </w:trPr>
        <w:tc>
          <w:tcPr>
            <w:tcW w:w="534" w:type="dxa"/>
            <w:vAlign w:val="center"/>
          </w:tcPr>
          <w:p w:rsidR="00AF07A3" w:rsidRDefault="00AF07A3">
            <w:pPr>
              <w:jc w:val="center"/>
              <w:rPr>
                <w:rFonts w:ascii="宋体" w:cs="宋体"/>
                <w:sz w:val="24"/>
                <w:szCs w:val="24"/>
              </w:rPr>
            </w:pPr>
            <w:r>
              <w:rPr>
                <w:rFonts w:ascii="宋体" w:hAnsi="宋体" w:cs="宋体" w:hint="eastAsia"/>
                <w:sz w:val="24"/>
                <w:szCs w:val="24"/>
              </w:rPr>
              <w:lastRenderedPageBreak/>
              <w:t>第三学年</w:t>
            </w:r>
          </w:p>
        </w:tc>
        <w:tc>
          <w:tcPr>
            <w:tcW w:w="426" w:type="dxa"/>
            <w:vAlign w:val="center"/>
          </w:tcPr>
          <w:p w:rsidR="00AF07A3" w:rsidRDefault="00AF07A3">
            <w:pPr>
              <w:jc w:val="center"/>
              <w:rPr>
                <w:rFonts w:ascii="宋体" w:cs="宋体"/>
                <w:sz w:val="24"/>
                <w:szCs w:val="24"/>
              </w:rPr>
            </w:pPr>
            <w:r>
              <w:rPr>
                <w:rFonts w:ascii="宋体" w:hAnsi="宋体" w:cs="宋体" w:hint="eastAsia"/>
                <w:sz w:val="24"/>
                <w:szCs w:val="24"/>
              </w:rPr>
              <w:t>上学期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生</w:t>
            </w:r>
          </w:p>
          <w:p w:rsidR="00AF07A3" w:rsidRDefault="00AF07A3">
            <w:pPr>
              <w:jc w:val="center"/>
              <w:rPr>
                <w:rFonts w:ascii="宋体" w:cs="宋体"/>
                <w:sz w:val="24"/>
                <w:szCs w:val="24"/>
              </w:rPr>
            </w:pPr>
            <w:r>
              <w:rPr>
                <w:rFonts w:ascii="宋体" w:hAnsi="宋体" w:cs="宋体" w:hint="eastAsia"/>
                <w:sz w:val="24"/>
                <w:szCs w:val="24"/>
              </w:rPr>
              <w:t>物</w:t>
            </w:r>
          </w:p>
          <w:p w:rsidR="00AF07A3" w:rsidRDefault="00AF07A3">
            <w:pPr>
              <w:jc w:val="center"/>
              <w:rPr>
                <w:rFonts w:ascii="宋体" w:cs="宋体"/>
                <w:sz w:val="24"/>
                <w:szCs w:val="24"/>
              </w:rPr>
            </w:pPr>
            <w:r>
              <w:rPr>
                <w:rFonts w:ascii="宋体" w:hAnsi="宋体" w:cs="宋体" w:hint="eastAsia"/>
                <w:sz w:val="24"/>
                <w:szCs w:val="24"/>
              </w:rPr>
              <w:t>技</w:t>
            </w:r>
          </w:p>
          <w:p w:rsidR="00AF07A3" w:rsidRDefault="00AF07A3">
            <w:pPr>
              <w:jc w:val="center"/>
              <w:rPr>
                <w:rFonts w:ascii="宋体" w:cs="宋体"/>
                <w:sz w:val="24"/>
                <w:szCs w:val="24"/>
              </w:rPr>
            </w:pPr>
            <w:r>
              <w:rPr>
                <w:rFonts w:ascii="宋体" w:hAnsi="宋体" w:cs="宋体" w:hint="eastAsia"/>
                <w:sz w:val="24"/>
                <w:szCs w:val="24"/>
              </w:rPr>
              <w:t>术</w:t>
            </w:r>
          </w:p>
          <w:p w:rsidR="00AF07A3" w:rsidRDefault="00AF07A3">
            <w:pPr>
              <w:jc w:val="center"/>
              <w:rPr>
                <w:rFonts w:ascii="宋体" w:cs="宋体"/>
                <w:sz w:val="24"/>
                <w:szCs w:val="24"/>
              </w:rPr>
            </w:pPr>
            <w:r>
              <w:rPr>
                <w:rFonts w:ascii="宋体" w:hAnsi="宋体" w:cs="宋体" w:hint="eastAsia"/>
                <w:sz w:val="24"/>
                <w:szCs w:val="24"/>
              </w:rPr>
              <w:t>与</w:t>
            </w:r>
          </w:p>
          <w:p w:rsidR="00AF07A3" w:rsidRDefault="00AF07A3">
            <w:pPr>
              <w:jc w:val="center"/>
              <w:rPr>
                <w:rFonts w:ascii="宋体" w:cs="宋体"/>
                <w:sz w:val="24"/>
                <w:szCs w:val="24"/>
              </w:rPr>
            </w:pPr>
            <w:r>
              <w:rPr>
                <w:rFonts w:ascii="宋体" w:hAnsi="宋体" w:cs="宋体" w:hint="eastAsia"/>
                <w:sz w:val="24"/>
                <w:szCs w:val="24"/>
              </w:rPr>
              <w:t>工</w:t>
            </w:r>
          </w:p>
          <w:p w:rsidR="00AF07A3" w:rsidRDefault="00AF07A3">
            <w:pPr>
              <w:jc w:val="center"/>
              <w:rPr>
                <w:rFonts w:ascii="宋体" w:cs="宋体"/>
                <w:sz w:val="24"/>
                <w:szCs w:val="24"/>
              </w:rPr>
            </w:pPr>
            <w:r>
              <w:rPr>
                <w:rFonts w:ascii="宋体" w:hAnsi="宋体" w:cs="宋体" w:hint="eastAsia"/>
                <w:sz w:val="24"/>
                <w:szCs w:val="24"/>
              </w:rPr>
              <w:t>程</w:t>
            </w:r>
          </w:p>
        </w:tc>
        <w:tc>
          <w:tcPr>
            <w:tcW w:w="4532" w:type="dxa"/>
            <w:vAlign w:val="center"/>
          </w:tcPr>
          <w:p w:rsidR="00AF07A3" w:rsidRDefault="00AF07A3">
            <w:pPr>
              <w:ind w:firstLineChars="200" w:firstLine="480"/>
              <w:rPr>
                <w:rFonts w:ascii="宋体" w:cs="宋体"/>
                <w:sz w:val="24"/>
                <w:szCs w:val="24"/>
              </w:rPr>
            </w:pPr>
            <w:r>
              <w:rPr>
                <w:rFonts w:ascii="宋体" w:hAnsi="宋体" w:cs="宋体" w:hint="eastAsia"/>
                <w:sz w:val="24"/>
                <w:szCs w:val="24"/>
              </w:rPr>
              <w:t>本模块包括发酵工程、细胞工程、基因工程和生物技术安全与伦理等内容。</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3  </w:t>
            </w:r>
            <w:r>
              <w:rPr>
                <w:rFonts w:ascii="宋体" w:hAnsi="宋体" w:cs="宋体" w:hint="eastAsia"/>
                <w:sz w:val="24"/>
                <w:szCs w:val="24"/>
              </w:rPr>
              <w:t>发酵工程利用微生物的特定功能规模化生产对人类有用的产品</w:t>
            </w:r>
          </w:p>
          <w:p w:rsidR="00AF07A3" w:rsidRDefault="00AF07A3">
            <w:pPr>
              <w:rPr>
                <w:rFonts w:ascii="宋体" w:cs="宋体"/>
                <w:sz w:val="24"/>
                <w:szCs w:val="24"/>
              </w:rPr>
            </w:pPr>
            <w:r>
              <w:rPr>
                <w:rFonts w:ascii="宋体" w:hAnsi="宋体" w:cs="宋体"/>
                <w:sz w:val="24"/>
                <w:szCs w:val="24"/>
              </w:rPr>
              <w:t xml:space="preserve">3.1  </w:t>
            </w:r>
            <w:r>
              <w:rPr>
                <w:rFonts w:ascii="宋体" w:hAnsi="宋体" w:cs="宋体" w:hint="eastAsia"/>
                <w:sz w:val="24"/>
                <w:szCs w:val="24"/>
              </w:rPr>
              <w:t>获得纯净的微生物培养物是发酵工程的基础</w:t>
            </w:r>
          </w:p>
          <w:p w:rsidR="00AF07A3" w:rsidRDefault="00AF07A3">
            <w:pPr>
              <w:rPr>
                <w:rFonts w:ascii="宋体" w:cs="宋体"/>
                <w:sz w:val="24"/>
                <w:szCs w:val="24"/>
              </w:rPr>
            </w:pPr>
            <w:r>
              <w:rPr>
                <w:rFonts w:ascii="宋体" w:hAnsi="宋体" w:cs="宋体"/>
                <w:sz w:val="24"/>
                <w:szCs w:val="24"/>
              </w:rPr>
              <w:t xml:space="preserve">3.1.1  </w:t>
            </w:r>
            <w:r>
              <w:rPr>
                <w:rFonts w:ascii="宋体" w:hAnsi="宋体" w:cs="宋体" w:hint="eastAsia"/>
                <w:sz w:val="24"/>
                <w:szCs w:val="24"/>
              </w:rPr>
              <w:t>阐明在发酵工程中灭菌是获得纯净的微生物培养物的前提</w:t>
            </w:r>
          </w:p>
          <w:p w:rsidR="00AF07A3" w:rsidRDefault="00AF07A3">
            <w:pPr>
              <w:rPr>
                <w:rFonts w:ascii="宋体" w:cs="宋体"/>
                <w:sz w:val="24"/>
                <w:szCs w:val="24"/>
              </w:rPr>
            </w:pPr>
            <w:r>
              <w:rPr>
                <w:rFonts w:ascii="宋体" w:hAnsi="宋体" w:cs="宋体"/>
                <w:sz w:val="24"/>
                <w:szCs w:val="24"/>
              </w:rPr>
              <w:t xml:space="preserve">3.1.2  </w:t>
            </w:r>
            <w:r>
              <w:rPr>
                <w:rFonts w:ascii="宋体" w:hAnsi="宋体" w:cs="宋体" w:hint="eastAsia"/>
                <w:sz w:val="24"/>
                <w:szCs w:val="24"/>
              </w:rPr>
              <w:t>阐明无菌技术是在操作过程中，保持无菌物品与无菌区域不被微生物污染的技术</w:t>
            </w:r>
          </w:p>
          <w:p w:rsidR="00AF07A3" w:rsidRDefault="00AF07A3">
            <w:pPr>
              <w:rPr>
                <w:rFonts w:ascii="宋体" w:cs="宋体"/>
                <w:sz w:val="24"/>
                <w:szCs w:val="24"/>
              </w:rPr>
            </w:pPr>
            <w:r>
              <w:rPr>
                <w:rFonts w:ascii="宋体" w:hAnsi="宋体" w:cs="宋体"/>
                <w:sz w:val="24"/>
                <w:szCs w:val="24"/>
              </w:rPr>
              <w:t xml:space="preserve">3.1.3  </w:t>
            </w:r>
            <w:r>
              <w:rPr>
                <w:rFonts w:ascii="宋体" w:hAnsi="宋体" w:cs="宋体" w:hint="eastAsia"/>
                <w:sz w:val="24"/>
                <w:szCs w:val="24"/>
              </w:rPr>
              <w:t>举例说明通过调整培养基的配方可有目的地培养某种微生物</w:t>
            </w:r>
          </w:p>
          <w:p w:rsidR="00AF07A3" w:rsidRDefault="00AF07A3">
            <w:pPr>
              <w:rPr>
                <w:rFonts w:ascii="宋体" w:cs="宋体"/>
                <w:sz w:val="24"/>
                <w:szCs w:val="24"/>
              </w:rPr>
            </w:pPr>
            <w:r>
              <w:rPr>
                <w:rFonts w:ascii="宋体" w:hAnsi="宋体" w:cs="宋体"/>
                <w:sz w:val="24"/>
                <w:szCs w:val="24"/>
              </w:rPr>
              <w:t xml:space="preserve">3.1.4  </w:t>
            </w:r>
            <w:r>
              <w:rPr>
                <w:rFonts w:ascii="宋体" w:hAnsi="宋体" w:cs="宋体" w:hint="eastAsia"/>
                <w:sz w:val="24"/>
                <w:szCs w:val="24"/>
              </w:rPr>
              <w:t>概述平板划线法和稀释涂布平板法是实验室中进行微生物分离和纯化的常用方法</w:t>
            </w:r>
          </w:p>
          <w:p w:rsidR="00AF07A3" w:rsidRDefault="00AF07A3">
            <w:pPr>
              <w:rPr>
                <w:rFonts w:ascii="宋体" w:cs="宋体"/>
                <w:sz w:val="24"/>
                <w:szCs w:val="24"/>
              </w:rPr>
            </w:pPr>
            <w:r>
              <w:rPr>
                <w:rFonts w:ascii="宋体" w:hAnsi="宋体" w:cs="宋体"/>
                <w:sz w:val="24"/>
                <w:szCs w:val="24"/>
              </w:rPr>
              <w:t xml:space="preserve">3.1.5  </w:t>
            </w:r>
            <w:r>
              <w:rPr>
                <w:rFonts w:ascii="宋体" w:hAnsi="宋体" w:cs="宋体" w:hint="eastAsia"/>
                <w:sz w:val="24"/>
                <w:szCs w:val="24"/>
              </w:rPr>
              <w:t>概述稀释涂布平板法和显微镜计数法是测定微生物数量的常用方法</w:t>
            </w:r>
          </w:p>
          <w:p w:rsidR="00AF07A3" w:rsidRDefault="00AF07A3">
            <w:pPr>
              <w:rPr>
                <w:rFonts w:ascii="宋体" w:cs="宋体"/>
                <w:sz w:val="24"/>
                <w:szCs w:val="24"/>
              </w:rPr>
            </w:pPr>
            <w:r>
              <w:rPr>
                <w:rFonts w:ascii="宋体" w:hAnsi="宋体" w:cs="宋体"/>
                <w:sz w:val="24"/>
                <w:szCs w:val="24"/>
              </w:rPr>
              <w:t xml:space="preserve">3.2  </w:t>
            </w:r>
            <w:r>
              <w:rPr>
                <w:rFonts w:ascii="宋体" w:hAnsi="宋体" w:cs="宋体" w:hint="eastAsia"/>
                <w:sz w:val="24"/>
                <w:szCs w:val="24"/>
              </w:rPr>
              <w:t>发酵工程为人类提供多样的生物产</w:t>
            </w:r>
            <w:r>
              <w:rPr>
                <w:rFonts w:ascii="宋体" w:hAnsi="宋体" w:cs="宋体" w:hint="eastAsia"/>
                <w:sz w:val="24"/>
                <w:szCs w:val="24"/>
              </w:rPr>
              <w:lastRenderedPageBreak/>
              <w:t>品</w:t>
            </w:r>
          </w:p>
          <w:p w:rsidR="00AF07A3" w:rsidRDefault="00AF07A3">
            <w:pPr>
              <w:rPr>
                <w:rFonts w:ascii="宋体" w:cs="宋体"/>
                <w:sz w:val="24"/>
                <w:szCs w:val="24"/>
              </w:rPr>
            </w:pPr>
            <w:r>
              <w:rPr>
                <w:rFonts w:ascii="宋体" w:hAnsi="宋体" w:cs="宋体"/>
                <w:sz w:val="24"/>
                <w:szCs w:val="24"/>
              </w:rPr>
              <w:t xml:space="preserve">3.2.1  </w:t>
            </w:r>
            <w:r>
              <w:rPr>
                <w:rFonts w:ascii="宋体" w:hAnsi="宋体" w:cs="宋体" w:hint="eastAsia"/>
                <w:sz w:val="24"/>
                <w:szCs w:val="24"/>
              </w:rPr>
              <w:t>举例说明日常生活中的某些食品是运用传统发酵技术生产的</w:t>
            </w:r>
          </w:p>
          <w:p w:rsidR="00AF07A3" w:rsidRDefault="00AF07A3">
            <w:pPr>
              <w:rPr>
                <w:rFonts w:ascii="宋体" w:cs="宋体"/>
                <w:sz w:val="24"/>
                <w:szCs w:val="24"/>
              </w:rPr>
            </w:pPr>
            <w:r>
              <w:rPr>
                <w:rFonts w:ascii="宋体" w:hAnsi="宋体" w:cs="宋体"/>
                <w:sz w:val="24"/>
                <w:szCs w:val="24"/>
              </w:rPr>
              <w:t xml:space="preserve">3.2.2  </w:t>
            </w:r>
            <w:r>
              <w:rPr>
                <w:rFonts w:ascii="宋体" w:hAnsi="宋体" w:cs="宋体" w:hint="eastAsia"/>
                <w:sz w:val="24"/>
                <w:szCs w:val="24"/>
              </w:rPr>
              <w:t>阐明发酵工程利用现代工程技术及微生物的特定功能，工业化生产人类所需产品</w:t>
            </w:r>
          </w:p>
          <w:p w:rsidR="00AF07A3" w:rsidRDefault="00AF07A3">
            <w:pPr>
              <w:rPr>
                <w:rFonts w:ascii="宋体" w:cs="宋体"/>
                <w:sz w:val="24"/>
                <w:szCs w:val="24"/>
              </w:rPr>
            </w:pPr>
            <w:r>
              <w:rPr>
                <w:rFonts w:ascii="宋体" w:hAnsi="宋体" w:cs="宋体"/>
                <w:sz w:val="24"/>
                <w:szCs w:val="24"/>
              </w:rPr>
              <w:t xml:space="preserve">3.2.3  </w:t>
            </w:r>
            <w:r>
              <w:rPr>
                <w:rFonts w:ascii="宋体" w:hAnsi="宋体" w:cs="宋体" w:hint="eastAsia"/>
                <w:sz w:val="24"/>
                <w:szCs w:val="24"/>
              </w:rPr>
              <w:t>举例说明发酵工程在医药、食品及工农业生产上有重要的应用价值</w:t>
            </w:r>
          </w:p>
          <w:p w:rsidR="00AF07A3" w:rsidRDefault="00AF07A3">
            <w:pPr>
              <w:rPr>
                <w:rFonts w:ascii="宋体" w:cs="宋体"/>
                <w:sz w:val="24"/>
                <w:szCs w:val="24"/>
              </w:rPr>
            </w:pPr>
            <w:r>
              <w:rPr>
                <w:rFonts w:ascii="宋体" w:hAnsi="宋体" w:cs="宋体" w:hint="eastAsia"/>
                <w:sz w:val="24"/>
                <w:szCs w:val="24"/>
              </w:rPr>
              <w:t>概念</w:t>
            </w:r>
            <w:r>
              <w:rPr>
                <w:rFonts w:ascii="宋体" w:hAnsi="宋体" w:cs="宋体"/>
                <w:sz w:val="24"/>
                <w:szCs w:val="24"/>
              </w:rPr>
              <w:t>4</w:t>
            </w:r>
            <w:r>
              <w:rPr>
                <w:rFonts w:ascii="宋体" w:hAnsi="宋体" w:cs="宋体" w:hint="eastAsia"/>
                <w:sz w:val="24"/>
                <w:szCs w:val="24"/>
              </w:rPr>
              <w:t>细胞工程通过细胞水平上的操作，获得有用的生物体或其产品</w:t>
            </w:r>
          </w:p>
          <w:p w:rsidR="00AF07A3" w:rsidRDefault="00AF07A3">
            <w:pPr>
              <w:rPr>
                <w:rFonts w:ascii="宋体" w:cs="宋体"/>
                <w:sz w:val="24"/>
                <w:szCs w:val="24"/>
              </w:rPr>
            </w:pPr>
            <w:r>
              <w:rPr>
                <w:rFonts w:ascii="宋体" w:hAnsi="宋体" w:cs="宋体"/>
                <w:sz w:val="24"/>
                <w:szCs w:val="24"/>
              </w:rPr>
              <w:t xml:space="preserve">4.1  </w:t>
            </w:r>
            <w:r>
              <w:rPr>
                <w:rFonts w:ascii="宋体" w:hAnsi="宋体" w:cs="宋体" w:hint="eastAsia"/>
                <w:sz w:val="24"/>
                <w:szCs w:val="24"/>
              </w:rPr>
              <w:t>植物细胞工程包括组织培养和体细胞杂交等技术</w:t>
            </w:r>
          </w:p>
          <w:p w:rsidR="00AF07A3" w:rsidRDefault="00AF07A3">
            <w:pPr>
              <w:rPr>
                <w:rFonts w:ascii="宋体" w:cs="宋体"/>
                <w:sz w:val="24"/>
                <w:szCs w:val="24"/>
              </w:rPr>
            </w:pPr>
            <w:r>
              <w:rPr>
                <w:rFonts w:ascii="宋体" w:hAnsi="宋体" w:cs="宋体"/>
                <w:sz w:val="24"/>
                <w:szCs w:val="24"/>
              </w:rPr>
              <w:t xml:space="preserve">4.1.1  </w:t>
            </w:r>
            <w:r>
              <w:rPr>
                <w:rFonts w:ascii="宋体" w:hAnsi="宋体" w:cs="宋体" w:hint="eastAsia"/>
                <w:sz w:val="24"/>
                <w:szCs w:val="24"/>
              </w:rPr>
              <w:t>阐明植物组织培养是在一定条件下，将离体植物器官、组织和细胞在适宜的培养条件下诱导形成愈伤组织，并重新分化，最终形成完整植株的过程</w:t>
            </w:r>
          </w:p>
          <w:p w:rsidR="00AF07A3" w:rsidRDefault="00AF07A3">
            <w:pPr>
              <w:rPr>
                <w:rFonts w:ascii="宋体" w:cs="宋体"/>
                <w:sz w:val="24"/>
                <w:szCs w:val="24"/>
              </w:rPr>
            </w:pPr>
            <w:r>
              <w:rPr>
                <w:rFonts w:ascii="宋体" w:hAnsi="宋体" w:cs="宋体"/>
                <w:sz w:val="24"/>
                <w:szCs w:val="24"/>
              </w:rPr>
              <w:t xml:space="preserve">4.1.2  </w:t>
            </w:r>
            <w:r>
              <w:rPr>
                <w:rFonts w:ascii="宋体" w:hAnsi="宋体" w:cs="宋体" w:hint="eastAsia"/>
                <w:sz w:val="24"/>
                <w:szCs w:val="24"/>
              </w:rPr>
              <w:t>概述植物体细胞杂交是将不同植物体细胞在一定条件下融合成杂合细胞，继而培育成新植物体的技术</w:t>
            </w:r>
          </w:p>
          <w:p w:rsidR="00AF07A3" w:rsidRDefault="00AF07A3">
            <w:pPr>
              <w:rPr>
                <w:rFonts w:ascii="宋体" w:cs="宋体"/>
                <w:sz w:val="24"/>
                <w:szCs w:val="24"/>
              </w:rPr>
            </w:pPr>
            <w:r>
              <w:rPr>
                <w:rFonts w:ascii="宋体" w:hAnsi="宋体" w:cs="宋体"/>
                <w:sz w:val="24"/>
                <w:szCs w:val="24"/>
              </w:rPr>
              <w:t xml:space="preserve">4.1.3  </w:t>
            </w:r>
            <w:r>
              <w:rPr>
                <w:rFonts w:ascii="宋体" w:hAnsi="宋体" w:cs="宋体" w:hint="eastAsia"/>
                <w:sz w:val="24"/>
                <w:szCs w:val="24"/>
              </w:rPr>
              <w:t>举例说明植物细胞工程利用快速繁殖、脱毒、次生代谢产物生产、育种等方式有效提高了生产效率</w:t>
            </w:r>
          </w:p>
          <w:p w:rsidR="00AF07A3" w:rsidRDefault="00AF07A3">
            <w:pPr>
              <w:rPr>
                <w:rFonts w:ascii="宋体" w:cs="宋体"/>
                <w:sz w:val="24"/>
                <w:szCs w:val="24"/>
              </w:rPr>
            </w:pPr>
            <w:r>
              <w:rPr>
                <w:rFonts w:ascii="宋体" w:hAnsi="宋体" w:cs="宋体"/>
                <w:sz w:val="24"/>
                <w:szCs w:val="24"/>
              </w:rPr>
              <w:t xml:space="preserve">4.2  </w:t>
            </w:r>
            <w:r>
              <w:rPr>
                <w:rFonts w:ascii="宋体" w:hAnsi="宋体" w:cs="宋体" w:hint="eastAsia"/>
                <w:sz w:val="24"/>
                <w:szCs w:val="24"/>
              </w:rPr>
              <w:t>动物细胞工程包括细胞培养、核移植、细胞融合和干细胞的应用等技术</w:t>
            </w:r>
          </w:p>
          <w:p w:rsidR="00AF07A3" w:rsidRDefault="00AF07A3">
            <w:pPr>
              <w:rPr>
                <w:rFonts w:ascii="宋体" w:cs="宋体"/>
                <w:sz w:val="24"/>
                <w:szCs w:val="24"/>
              </w:rPr>
            </w:pPr>
            <w:r>
              <w:rPr>
                <w:rFonts w:ascii="宋体" w:hAnsi="宋体" w:cs="宋体"/>
                <w:sz w:val="24"/>
                <w:szCs w:val="24"/>
              </w:rPr>
              <w:t xml:space="preserve">4.2.1  </w:t>
            </w:r>
            <w:r>
              <w:rPr>
                <w:rFonts w:ascii="宋体" w:hAnsi="宋体" w:cs="宋体" w:hint="eastAsia"/>
                <w:sz w:val="24"/>
                <w:szCs w:val="24"/>
              </w:rPr>
              <w:t>阐明动物细胞培养是从动物体获得相关组织，分散成单个细胞后，在适宜的培养条件下让细胞生长和增殖的过程。动物细胞培养是动物细胞工程的基础</w:t>
            </w:r>
          </w:p>
          <w:p w:rsidR="00AF07A3" w:rsidRDefault="00AF07A3">
            <w:pPr>
              <w:rPr>
                <w:rFonts w:ascii="宋体" w:cs="宋体"/>
                <w:sz w:val="24"/>
                <w:szCs w:val="24"/>
              </w:rPr>
            </w:pPr>
            <w:r>
              <w:rPr>
                <w:rFonts w:ascii="宋体" w:hAnsi="宋体" w:cs="宋体"/>
                <w:sz w:val="24"/>
                <w:szCs w:val="24"/>
              </w:rPr>
              <w:t xml:space="preserve">4.2.2  </w:t>
            </w:r>
            <w:r>
              <w:rPr>
                <w:rFonts w:ascii="宋体" w:hAnsi="宋体" w:cs="宋体" w:hint="eastAsia"/>
                <w:sz w:val="24"/>
                <w:szCs w:val="24"/>
              </w:rPr>
              <w:t>阐明动物细胞核移植一般是将体细胞核移入一个去核的卵母细胞中，并使重组细胞发育成新胚胎，继而发育成动物个体的过程</w:t>
            </w:r>
          </w:p>
          <w:p w:rsidR="00AF07A3" w:rsidRDefault="00AF07A3">
            <w:pPr>
              <w:rPr>
                <w:rFonts w:ascii="宋体" w:cs="宋体"/>
                <w:sz w:val="24"/>
                <w:szCs w:val="24"/>
              </w:rPr>
            </w:pPr>
            <w:r>
              <w:rPr>
                <w:rFonts w:ascii="宋体" w:hAnsi="宋体" w:cs="宋体"/>
                <w:sz w:val="24"/>
                <w:szCs w:val="24"/>
              </w:rPr>
              <w:t xml:space="preserve">4.2.3  </w:t>
            </w:r>
            <w:r>
              <w:rPr>
                <w:rFonts w:ascii="宋体" w:hAnsi="宋体" w:cs="宋体" w:hint="eastAsia"/>
                <w:sz w:val="24"/>
                <w:szCs w:val="24"/>
              </w:rPr>
              <w:t>阐明动物细胞融合是指通过物理、化学或生物学等手段，使两个或多个动物细胞结合形成一个细胞的过程</w:t>
            </w:r>
          </w:p>
          <w:p w:rsidR="00AF07A3" w:rsidRDefault="00AF07A3">
            <w:pPr>
              <w:rPr>
                <w:rFonts w:ascii="宋体" w:cs="宋体"/>
                <w:sz w:val="24"/>
                <w:szCs w:val="24"/>
              </w:rPr>
            </w:pPr>
            <w:r>
              <w:rPr>
                <w:rFonts w:ascii="宋体" w:hAnsi="宋体" w:cs="宋体"/>
                <w:sz w:val="24"/>
                <w:szCs w:val="24"/>
              </w:rPr>
              <w:t xml:space="preserve">4.2.4  </w:t>
            </w:r>
            <w:r>
              <w:rPr>
                <w:rFonts w:ascii="宋体" w:hAnsi="宋体" w:cs="宋体" w:hint="eastAsia"/>
                <w:sz w:val="24"/>
                <w:szCs w:val="24"/>
              </w:rPr>
              <w:t>概述细胞融合技术是单克隆抗体制备的重要技术</w:t>
            </w:r>
          </w:p>
          <w:p w:rsidR="00AF07A3" w:rsidRDefault="00AF07A3">
            <w:pPr>
              <w:rPr>
                <w:rFonts w:ascii="宋体" w:cs="宋体"/>
                <w:sz w:val="24"/>
                <w:szCs w:val="24"/>
              </w:rPr>
            </w:pPr>
            <w:r>
              <w:rPr>
                <w:rFonts w:ascii="宋体" w:hAnsi="宋体" w:cs="宋体"/>
                <w:sz w:val="24"/>
                <w:szCs w:val="24"/>
              </w:rPr>
              <w:t xml:space="preserve">4.2.5  </w:t>
            </w:r>
            <w:r>
              <w:rPr>
                <w:rFonts w:ascii="宋体" w:hAnsi="宋体" w:cs="宋体" w:hint="eastAsia"/>
                <w:sz w:val="24"/>
                <w:szCs w:val="24"/>
              </w:rPr>
              <w:t>简述干细胞在生物医学工程中有广泛的应用价值</w:t>
            </w:r>
          </w:p>
          <w:p w:rsidR="00AF07A3" w:rsidRDefault="00AF07A3">
            <w:pPr>
              <w:rPr>
                <w:rFonts w:ascii="宋体" w:cs="宋体"/>
                <w:sz w:val="24"/>
                <w:szCs w:val="24"/>
              </w:rPr>
            </w:pPr>
            <w:r>
              <w:rPr>
                <w:rFonts w:ascii="宋体" w:hAnsi="宋体" w:cs="宋体"/>
                <w:sz w:val="24"/>
                <w:szCs w:val="24"/>
              </w:rPr>
              <w:t xml:space="preserve">4.3  </w:t>
            </w:r>
            <w:r>
              <w:rPr>
                <w:rFonts w:ascii="宋体" w:hAnsi="宋体" w:cs="宋体" w:hint="eastAsia"/>
                <w:sz w:val="24"/>
                <w:szCs w:val="24"/>
              </w:rPr>
              <w:t>对动物早期胚胎或配子进行显微操作和处理以获得目标个体</w:t>
            </w:r>
          </w:p>
          <w:p w:rsidR="00AF07A3" w:rsidRDefault="00AF07A3">
            <w:pPr>
              <w:rPr>
                <w:rFonts w:ascii="宋体" w:cs="宋体"/>
                <w:sz w:val="24"/>
                <w:szCs w:val="24"/>
              </w:rPr>
            </w:pPr>
            <w:r>
              <w:rPr>
                <w:rFonts w:ascii="宋体" w:hAnsi="宋体" w:cs="宋体"/>
                <w:sz w:val="24"/>
                <w:szCs w:val="24"/>
              </w:rPr>
              <w:t xml:space="preserve">4.3.1  </w:t>
            </w:r>
            <w:r>
              <w:rPr>
                <w:rFonts w:ascii="宋体" w:hAnsi="宋体" w:cs="宋体" w:hint="eastAsia"/>
                <w:sz w:val="24"/>
                <w:szCs w:val="24"/>
              </w:rPr>
              <w:t>简述胚胎形成经过了受精及早期发育等过程</w:t>
            </w:r>
          </w:p>
          <w:p w:rsidR="00AF07A3" w:rsidRDefault="00AF07A3">
            <w:pPr>
              <w:rPr>
                <w:rFonts w:ascii="宋体" w:cs="宋体"/>
                <w:sz w:val="24"/>
                <w:szCs w:val="24"/>
              </w:rPr>
            </w:pPr>
            <w:r>
              <w:rPr>
                <w:rFonts w:ascii="宋体" w:hAnsi="宋体" w:cs="宋体"/>
                <w:sz w:val="24"/>
                <w:szCs w:val="24"/>
              </w:rPr>
              <w:t xml:space="preserve">4.3.2  </w:t>
            </w:r>
            <w:r>
              <w:rPr>
                <w:rFonts w:ascii="宋体" w:hAnsi="宋体" w:cs="宋体" w:hint="eastAsia"/>
                <w:sz w:val="24"/>
                <w:szCs w:val="24"/>
              </w:rPr>
              <w:t>简述胚胎工程包括体外受精、胚</w:t>
            </w:r>
            <w:r>
              <w:rPr>
                <w:rFonts w:ascii="宋体" w:hAnsi="宋体" w:cs="宋体" w:hint="eastAsia"/>
                <w:sz w:val="24"/>
                <w:szCs w:val="24"/>
              </w:rPr>
              <w:lastRenderedPageBreak/>
              <w:t>胎移植和胚胎分割等技术</w:t>
            </w:r>
          </w:p>
          <w:p w:rsidR="00AF07A3" w:rsidRDefault="00AF07A3">
            <w:pPr>
              <w:tabs>
                <w:tab w:val="left" w:pos="600"/>
              </w:tabs>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5  </w:t>
            </w:r>
            <w:r>
              <w:rPr>
                <w:rFonts w:ascii="宋体" w:hAnsi="宋体" w:cs="宋体" w:hint="eastAsia"/>
                <w:sz w:val="24"/>
                <w:szCs w:val="24"/>
              </w:rPr>
              <w:t>基因工程赋予生物新的遗传特性</w:t>
            </w:r>
          </w:p>
          <w:p w:rsidR="00AF07A3" w:rsidRDefault="00AF07A3">
            <w:pPr>
              <w:tabs>
                <w:tab w:val="left" w:pos="600"/>
              </w:tabs>
              <w:rPr>
                <w:rFonts w:ascii="宋体" w:cs="宋体"/>
                <w:sz w:val="24"/>
                <w:szCs w:val="24"/>
              </w:rPr>
            </w:pPr>
            <w:r>
              <w:rPr>
                <w:rFonts w:ascii="宋体" w:hAnsi="宋体" w:cs="宋体"/>
                <w:sz w:val="24"/>
                <w:szCs w:val="24"/>
              </w:rPr>
              <w:t xml:space="preserve">5.1  </w:t>
            </w:r>
            <w:r>
              <w:rPr>
                <w:rFonts w:ascii="宋体" w:hAnsi="宋体" w:cs="宋体" w:hint="eastAsia"/>
                <w:sz w:val="24"/>
                <w:szCs w:val="24"/>
              </w:rPr>
              <w:t>基因工程是一种重组</w:t>
            </w:r>
            <w:r>
              <w:rPr>
                <w:rFonts w:ascii="宋体" w:hAnsi="宋体" w:cs="宋体"/>
                <w:sz w:val="24"/>
                <w:szCs w:val="24"/>
              </w:rPr>
              <w:t>DNA</w:t>
            </w:r>
            <w:r>
              <w:rPr>
                <w:rFonts w:ascii="宋体" w:hAnsi="宋体" w:cs="宋体" w:hint="eastAsia"/>
                <w:sz w:val="24"/>
                <w:szCs w:val="24"/>
              </w:rPr>
              <w:t>技术</w:t>
            </w:r>
          </w:p>
          <w:p w:rsidR="00AF07A3" w:rsidRDefault="00AF07A3">
            <w:pPr>
              <w:tabs>
                <w:tab w:val="left" w:pos="600"/>
              </w:tabs>
              <w:rPr>
                <w:rFonts w:ascii="宋体" w:cs="宋体"/>
                <w:sz w:val="24"/>
                <w:szCs w:val="24"/>
              </w:rPr>
            </w:pPr>
            <w:r>
              <w:rPr>
                <w:rFonts w:ascii="宋体" w:hAnsi="宋体" w:cs="宋体"/>
                <w:sz w:val="24"/>
                <w:szCs w:val="24"/>
              </w:rPr>
              <w:t xml:space="preserve">5.1.1  </w:t>
            </w:r>
            <w:r>
              <w:rPr>
                <w:rFonts w:ascii="宋体" w:hAnsi="宋体" w:cs="宋体" w:hint="eastAsia"/>
                <w:sz w:val="24"/>
                <w:szCs w:val="24"/>
              </w:rPr>
              <w:t>概述基因工程是在遗传学、微生物学、生物化学和分子生物学等学科基础上发展而来的</w:t>
            </w:r>
          </w:p>
          <w:p w:rsidR="00AF07A3" w:rsidRDefault="00AF07A3">
            <w:pPr>
              <w:tabs>
                <w:tab w:val="left" w:pos="600"/>
              </w:tabs>
              <w:rPr>
                <w:rFonts w:ascii="宋体" w:cs="宋体"/>
                <w:sz w:val="24"/>
                <w:szCs w:val="24"/>
              </w:rPr>
            </w:pPr>
            <w:r>
              <w:rPr>
                <w:rFonts w:ascii="宋体" w:hAnsi="宋体" w:cs="宋体"/>
                <w:sz w:val="24"/>
                <w:szCs w:val="24"/>
              </w:rPr>
              <w:t xml:space="preserve">5.1.2  </w:t>
            </w:r>
            <w:r>
              <w:rPr>
                <w:rFonts w:ascii="宋体" w:hAnsi="宋体" w:cs="宋体" w:hint="eastAsia"/>
                <w:sz w:val="24"/>
                <w:szCs w:val="24"/>
              </w:rPr>
              <w:t>阐明</w:t>
            </w:r>
            <w:r>
              <w:rPr>
                <w:rFonts w:ascii="宋体" w:hAnsi="宋体" w:cs="宋体"/>
                <w:sz w:val="24"/>
                <w:szCs w:val="24"/>
              </w:rPr>
              <w:t>DNA</w:t>
            </w:r>
            <w:r>
              <w:rPr>
                <w:rFonts w:ascii="宋体" w:hAnsi="宋体" w:cs="宋体" w:hint="eastAsia"/>
                <w:sz w:val="24"/>
                <w:szCs w:val="24"/>
              </w:rPr>
              <w:t>重组技术的实现需要利用限制性内切核酸酶（限制性核酸内切酶）、</w:t>
            </w:r>
            <w:r>
              <w:rPr>
                <w:rFonts w:ascii="宋体" w:hAnsi="宋体" w:cs="宋体"/>
                <w:sz w:val="24"/>
                <w:szCs w:val="24"/>
              </w:rPr>
              <w:t>DNA</w:t>
            </w:r>
            <w:r>
              <w:rPr>
                <w:rFonts w:ascii="宋体" w:hAnsi="宋体" w:cs="宋体" w:hint="eastAsia"/>
                <w:sz w:val="24"/>
                <w:szCs w:val="24"/>
              </w:rPr>
              <w:t>连接酶和载体三种基本工具</w:t>
            </w:r>
          </w:p>
          <w:p w:rsidR="00AF07A3" w:rsidRDefault="00AF07A3">
            <w:pPr>
              <w:tabs>
                <w:tab w:val="left" w:pos="600"/>
              </w:tabs>
              <w:rPr>
                <w:rFonts w:ascii="宋体" w:cs="宋体"/>
                <w:sz w:val="24"/>
                <w:szCs w:val="24"/>
              </w:rPr>
            </w:pPr>
            <w:r>
              <w:rPr>
                <w:rFonts w:ascii="宋体" w:hAnsi="宋体" w:cs="宋体"/>
                <w:sz w:val="24"/>
                <w:szCs w:val="24"/>
              </w:rPr>
              <w:t xml:space="preserve">5.1.3  </w:t>
            </w:r>
            <w:r>
              <w:rPr>
                <w:rFonts w:ascii="宋体" w:hAnsi="宋体" w:cs="宋体" w:hint="eastAsia"/>
                <w:sz w:val="24"/>
                <w:szCs w:val="24"/>
              </w:rPr>
              <w:t>阐明基因工程的基本操作程序主要包括目的基因的获取、基因表达载体的构建、目的基因导入受体细胞和目的基因及其表达产物的检测鉴定等步骤</w:t>
            </w:r>
          </w:p>
          <w:p w:rsidR="00AF07A3" w:rsidRDefault="00AF07A3">
            <w:pPr>
              <w:tabs>
                <w:tab w:val="left" w:pos="600"/>
              </w:tabs>
              <w:rPr>
                <w:rFonts w:ascii="宋体" w:cs="宋体"/>
                <w:sz w:val="24"/>
                <w:szCs w:val="24"/>
              </w:rPr>
            </w:pPr>
            <w:r>
              <w:rPr>
                <w:rFonts w:ascii="宋体" w:hAnsi="宋体" w:cs="宋体"/>
                <w:sz w:val="24"/>
                <w:szCs w:val="24"/>
              </w:rPr>
              <w:t xml:space="preserve">5.1.4  </w:t>
            </w:r>
            <w:r>
              <w:rPr>
                <w:rFonts w:ascii="宋体" w:hAnsi="宋体" w:cs="宋体" w:hint="eastAsia"/>
                <w:sz w:val="24"/>
                <w:szCs w:val="24"/>
              </w:rPr>
              <w:t>举例说明基因工程在农牧、食品及医药等行业的广泛应用改善了人类的生活品质</w:t>
            </w:r>
          </w:p>
          <w:p w:rsidR="00AF07A3" w:rsidRDefault="00AF07A3">
            <w:pPr>
              <w:tabs>
                <w:tab w:val="left" w:pos="600"/>
              </w:tabs>
              <w:rPr>
                <w:rFonts w:ascii="宋体" w:cs="宋体"/>
                <w:sz w:val="24"/>
                <w:szCs w:val="24"/>
              </w:rPr>
            </w:pPr>
            <w:r>
              <w:rPr>
                <w:rFonts w:ascii="宋体" w:hAnsi="宋体" w:cs="宋体"/>
                <w:sz w:val="24"/>
                <w:szCs w:val="24"/>
              </w:rPr>
              <w:t xml:space="preserve">5.2  </w:t>
            </w:r>
            <w:r>
              <w:rPr>
                <w:rFonts w:ascii="宋体" w:hAnsi="宋体" w:cs="宋体" w:hint="eastAsia"/>
                <w:sz w:val="24"/>
                <w:szCs w:val="24"/>
              </w:rPr>
              <w:t>蛋白质工程是基因工程的延伸</w:t>
            </w:r>
          </w:p>
          <w:p w:rsidR="00AF07A3" w:rsidRDefault="00AF07A3">
            <w:pPr>
              <w:tabs>
                <w:tab w:val="left" w:pos="600"/>
              </w:tabs>
              <w:rPr>
                <w:rFonts w:ascii="宋体" w:cs="宋体"/>
                <w:sz w:val="24"/>
                <w:szCs w:val="24"/>
              </w:rPr>
            </w:pPr>
            <w:r>
              <w:rPr>
                <w:rFonts w:ascii="宋体" w:hAnsi="宋体" w:cs="宋体"/>
                <w:sz w:val="24"/>
                <w:szCs w:val="24"/>
              </w:rPr>
              <w:t xml:space="preserve">5.2.1  </w:t>
            </w:r>
            <w:r>
              <w:rPr>
                <w:rFonts w:ascii="宋体" w:hAnsi="宋体" w:cs="宋体" w:hint="eastAsia"/>
                <w:sz w:val="24"/>
                <w:szCs w:val="24"/>
              </w:rPr>
              <w:t>概述人们根据基因工程原理，进行蛋白质设计和改造，可以获得性状和功能更符合人类需求的蛋白质</w:t>
            </w:r>
          </w:p>
          <w:p w:rsidR="00AF07A3" w:rsidRDefault="00AF07A3">
            <w:pPr>
              <w:tabs>
                <w:tab w:val="left" w:pos="600"/>
              </w:tabs>
              <w:rPr>
                <w:rFonts w:ascii="宋体" w:cs="宋体"/>
                <w:sz w:val="24"/>
                <w:szCs w:val="24"/>
              </w:rPr>
            </w:pPr>
            <w:r>
              <w:rPr>
                <w:rFonts w:ascii="宋体" w:hAnsi="宋体" w:cs="宋体"/>
                <w:sz w:val="24"/>
                <w:szCs w:val="24"/>
              </w:rPr>
              <w:t xml:space="preserve">5.2.2  </w:t>
            </w:r>
            <w:r>
              <w:rPr>
                <w:rFonts w:ascii="宋体" w:hAnsi="宋体" w:cs="宋体" w:hint="eastAsia"/>
                <w:sz w:val="24"/>
                <w:szCs w:val="24"/>
              </w:rPr>
              <w:t>举例说明依据人类需要对原有蛋白质结构进行基因改造、生产目标蛋白的过程</w:t>
            </w:r>
          </w:p>
          <w:p w:rsidR="00AF07A3" w:rsidRDefault="00AF07A3">
            <w:pPr>
              <w:tabs>
                <w:tab w:val="left" w:pos="600"/>
              </w:tabs>
              <w:rPr>
                <w:rFonts w:ascii="宋体" w:cs="宋体"/>
                <w:sz w:val="24"/>
                <w:szCs w:val="24"/>
              </w:rPr>
            </w:pPr>
            <w:r>
              <w:rPr>
                <w:rFonts w:ascii="宋体" w:hAnsi="宋体" w:cs="宋体" w:hint="eastAsia"/>
                <w:sz w:val="24"/>
                <w:szCs w:val="24"/>
              </w:rPr>
              <w:t>概念</w:t>
            </w:r>
            <w:r>
              <w:rPr>
                <w:rFonts w:ascii="宋体" w:hAnsi="宋体" w:cs="宋体"/>
                <w:sz w:val="24"/>
                <w:szCs w:val="24"/>
              </w:rPr>
              <w:t xml:space="preserve">6  </w:t>
            </w:r>
            <w:r>
              <w:rPr>
                <w:rFonts w:ascii="宋体" w:hAnsi="宋体" w:cs="宋体" w:hint="eastAsia"/>
                <w:sz w:val="24"/>
                <w:szCs w:val="24"/>
              </w:rPr>
              <w:t>生物技术在造福人类社会的同时也可能会带来安全与伦理问题</w:t>
            </w:r>
          </w:p>
          <w:p w:rsidR="00AF07A3" w:rsidRDefault="00AF07A3">
            <w:pPr>
              <w:tabs>
                <w:tab w:val="left" w:pos="600"/>
              </w:tabs>
              <w:rPr>
                <w:rFonts w:ascii="宋体" w:cs="宋体"/>
                <w:sz w:val="24"/>
                <w:szCs w:val="24"/>
              </w:rPr>
            </w:pPr>
            <w:r>
              <w:rPr>
                <w:rFonts w:ascii="宋体" w:hAnsi="宋体" w:cs="宋体"/>
                <w:sz w:val="24"/>
                <w:szCs w:val="24"/>
              </w:rPr>
              <w:t xml:space="preserve">6.1  </w:t>
            </w:r>
            <w:r>
              <w:rPr>
                <w:rFonts w:ascii="宋体" w:hAnsi="宋体" w:cs="宋体" w:hint="eastAsia"/>
                <w:sz w:val="24"/>
                <w:szCs w:val="24"/>
              </w:rPr>
              <w:t>转基因产品的安全性引发社会的广泛关注</w:t>
            </w:r>
          </w:p>
          <w:p w:rsidR="00AF07A3" w:rsidRDefault="00AF07A3">
            <w:pPr>
              <w:tabs>
                <w:tab w:val="left" w:pos="600"/>
              </w:tabs>
              <w:rPr>
                <w:rFonts w:ascii="宋体" w:cs="宋体"/>
                <w:sz w:val="24"/>
                <w:szCs w:val="24"/>
              </w:rPr>
            </w:pPr>
            <w:r>
              <w:rPr>
                <w:rFonts w:ascii="宋体" w:hAnsi="宋体" w:cs="宋体"/>
                <w:sz w:val="24"/>
                <w:szCs w:val="24"/>
              </w:rPr>
              <w:t xml:space="preserve">6.1.1  </w:t>
            </w:r>
            <w:r>
              <w:rPr>
                <w:rFonts w:ascii="宋体" w:hAnsi="宋体" w:cs="宋体" w:hint="eastAsia"/>
                <w:sz w:val="24"/>
                <w:szCs w:val="24"/>
              </w:rPr>
              <w:t>举例说出日常生活中的转基因产品</w:t>
            </w:r>
          </w:p>
          <w:p w:rsidR="00AF07A3" w:rsidRDefault="00AF07A3">
            <w:pPr>
              <w:tabs>
                <w:tab w:val="left" w:pos="600"/>
              </w:tabs>
              <w:rPr>
                <w:rFonts w:ascii="宋体" w:cs="宋体"/>
                <w:sz w:val="24"/>
                <w:szCs w:val="24"/>
              </w:rPr>
            </w:pPr>
            <w:r>
              <w:rPr>
                <w:rFonts w:ascii="宋体" w:hAnsi="宋体" w:cs="宋体"/>
                <w:sz w:val="24"/>
                <w:szCs w:val="24"/>
              </w:rPr>
              <w:t xml:space="preserve">6.1.2  </w:t>
            </w:r>
            <w:r>
              <w:rPr>
                <w:rFonts w:ascii="宋体" w:hAnsi="宋体" w:cs="宋体" w:hint="eastAsia"/>
                <w:sz w:val="24"/>
                <w:szCs w:val="24"/>
              </w:rPr>
              <w:t>探讨转基因技术在应用过程中带来的影响</w:t>
            </w:r>
          </w:p>
          <w:p w:rsidR="00AF07A3" w:rsidRDefault="00AF07A3">
            <w:pPr>
              <w:tabs>
                <w:tab w:val="left" w:pos="600"/>
              </w:tabs>
              <w:rPr>
                <w:rFonts w:ascii="宋体" w:cs="宋体"/>
                <w:sz w:val="24"/>
                <w:szCs w:val="24"/>
              </w:rPr>
            </w:pPr>
            <w:r>
              <w:rPr>
                <w:rFonts w:ascii="宋体" w:hAnsi="宋体" w:cs="宋体"/>
                <w:sz w:val="24"/>
                <w:szCs w:val="24"/>
              </w:rPr>
              <w:t xml:space="preserve">6.2  </w:t>
            </w:r>
            <w:r>
              <w:rPr>
                <w:rFonts w:ascii="宋体" w:hAnsi="宋体" w:cs="宋体" w:hint="eastAsia"/>
                <w:sz w:val="24"/>
                <w:szCs w:val="24"/>
              </w:rPr>
              <w:t>中国禁止生殖性克隆人</w:t>
            </w:r>
          </w:p>
          <w:p w:rsidR="00AF07A3" w:rsidRDefault="00AF07A3">
            <w:pPr>
              <w:tabs>
                <w:tab w:val="left" w:pos="600"/>
              </w:tabs>
              <w:rPr>
                <w:rFonts w:ascii="宋体" w:cs="宋体"/>
                <w:sz w:val="24"/>
                <w:szCs w:val="24"/>
              </w:rPr>
            </w:pPr>
            <w:r>
              <w:rPr>
                <w:rFonts w:ascii="宋体" w:hAnsi="宋体" w:cs="宋体"/>
                <w:sz w:val="24"/>
                <w:szCs w:val="24"/>
              </w:rPr>
              <w:t xml:space="preserve">6.2.1  </w:t>
            </w:r>
            <w:r>
              <w:rPr>
                <w:rFonts w:ascii="宋体" w:hAnsi="宋体" w:cs="宋体" w:hint="eastAsia"/>
                <w:sz w:val="24"/>
                <w:szCs w:val="24"/>
              </w:rPr>
              <w:t>举例说出生殖性克隆人面临的伦理问题</w:t>
            </w:r>
          </w:p>
          <w:p w:rsidR="00AF07A3" w:rsidRDefault="00AF07A3">
            <w:pPr>
              <w:rPr>
                <w:rFonts w:ascii="宋体" w:cs="宋体"/>
                <w:sz w:val="24"/>
                <w:szCs w:val="24"/>
              </w:rPr>
            </w:pPr>
            <w:r>
              <w:rPr>
                <w:rFonts w:ascii="宋体" w:hAnsi="宋体" w:cs="宋体"/>
                <w:sz w:val="24"/>
                <w:szCs w:val="24"/>
              </w:rPr>
              <w:t xml:space="preserve">6.2.2  </w:t>
            </w:r>
            <w:r>
              <w:rPr>
                <w:rFonts w:ascii="宋体" w:hAnsi="宋体" w:cs="宋体" w:hint="eastAsia"/>
                <w:sz w:val="24"/>
                <w:szCs w:val="24"/>
              </w:rPr>
              <w:t>分析说明我国为什么不赞成、不允许、不支持、不接受任何生殖性克隆人实验</w:t>
            </w:r>
          </w:p>
          <w:p w:rsidR="00AF07A3" w:rsidRDefault="00AF07A3">
            <w:pPr>
              <w:rPr>
                <w:rFonts w:ascii="宋体" w:cs="宋体"/>
                <w:sz w:val="24"/>
                <w:szCs w:val="24"/>
              </w:rPr>
            </w:pPr>
            <w:r>
              <w:rPr>
                <w:rFonts w:ascii="宋体" w:hAnsi="宋体" w:cs="宋体"/>
                <w:sz w:val="24"/>
                <w:szCs w:val="24"/>
              </w:rPr>
              <w:t xml:space="preserve">6.3  </w:t>
            </w:r>
            <w:r>
              <w:rPr>
                <w:rFonts w:ascii="宋体" w:hAnsi="宋体" w:cs="宋体" w:hint="eastAsia"/>
                <w:sz w:val="24"/>
                <w:szCs w:val="24"/>
              </w:rPr>
              <w:t>世界范围内应全面禁止生物武器</w:t>
            </w:r>
          </w:p>
          <w:p w:rsidR="00AF07A3" w:rsidRDefault="00AF07A3">
            <w:pPr>
              <w:rPr>
                <w:rFonts w:ascii="宋体" w:cs="宋体"/>
                <w:sz w:val="24"/>
                <w:szCs w:val="24"/>
              </w:rPr>
            </w:pPr>
            <w:r>
              <w:rPr>
                <w:rFonts w:ascii="宋体" w:hAnsi="宋体" w:cs="宋体"/>
                <w:sz w:val="24"/>
                <w:szCs w:val="24"/>
              </w:rPr>
              <w:t xml:space="preserve">6.3.1  </w:t>
            </w:r>
            <w:r>
              <w:rPr>
                <w:rFonts w:ascii="宋体" w:hAnsi="宋体" w:cs="宋体" w:hint="eastAsia"/>
                <w:sz w:val="24"/>
                <w:szCs w:val="24"/>
              </w:rPr>
              <w:t>举例说明历史上生物武器对人类造成了严重的威胁与伤害</w:t>
            </w:r>
          </w:p>
          <w:p w:rsidR="00AF07A3" w:rsidRDefault="00AF07A3">
            <w:pPr>
              <w:rPr>
                <w:rFonts w:ascii="宋体" w:hAnsi="宋体" w:cs="宋体"/>
                <w:sz w:val="24"/>
                <w:szCs w:val="24"/>
              </w:rPr>
            </w:pPr>
            <w:r>
              <w:rPr>
                <w:rFonts w:ascii="宋体" w:hAnsi="宋体" w:cs="宋体"/>
                <w:sz w:val="24"/>
                <w:szCs w:val="24"/>
              </w:rPr>
              <w:t xml:space="preserve">6.3.2  </w:t>
            </w:r>
            <w:r>
              <w:rPr>
                <w:rFonts w:ascii="宋体" w:hAnsi="宋体" w:cs="宋体" w:hint="eastAsia"/>
                <w:sz w:val="24"/>
                <w:szCs w:val="24"/>
              </w:rPr>
              <w:t>认同我国反对生物武器及其技术和设备的扩散</w:t>
            </w:r>
          </w:p>
          <w:p w:rsidR="009125B3" w:rsidRDefault="009125B3">
            <w:pPr>
              <w:rPr>
                <w:rFonts w:ascii="宋体" w:cs="宋体" w:hint="eastAsia"/>
                <w:sz w:val="24"/>
                <w:szCs w:val="24"/>
              </w:rPr>
            </w:pPr>
            <w:bookmarkStart w:id="0" w:name="_GoBack"/>
            <w:bookmarkEnd w:id="0"/>
          </w:p>
        </w:tc>
        <w:tc>
          <w:tcPr>
            <w:tcW w:w="2556" w:type="dxa"/>
            <w:vAlign w:val="center"/>
          </w:tcPr>
          <w:p w:rsidR="00AF07A3" w:rsidRDefault="00AF07A3">
            <w:pPr>
              <w:ind w:firstLineChars="200" w:firstLine="480"/>
              <w:rPr>
                <w:rFonts w:ascii="宋体" w:cs="宋体"/>
                <w:sz w:val="24"/>
                <w:szCs w:val="24"/>
              </w:rPr>
            </w:pPr>
            <w:r>
              <w:rPr>
                <w:rFonts w:ascii="宋体" w:hAnsi="宋体" w:cs="宋体" w:hint="eastAsia"/>
                <w:sz w:val="24"/>
                <w:szCs w:val="24"/>
              </w:rPr>
              <w:lastRenderedPageBreak/>
              <w:t>本模块属于选择性必修课程，学分为</w:t>
            </w:r>
            <w:r>
              <w:rPr>
                <w:rFonts w:ascii="宋体" w:hAnsi="宋体" w:cs="宋体"/>
                <w:sz w:val="24"/>
                <w:szCs w:val="24"/>
              </w:rPr>
              <w:t>2</w:t>
            </w:r>
            <w:r>
              <w:rPr>
                <w:rFonts w:ascii="宋体" w:hAnsi="宋体" w:cs="宋体" w:hint="eastAsia"/>
                <w:sz w:val="24"/>
                <w:szCs w:val="24"/>
              </w:rPr>
              <w:t>学分，可以主要利用现行教材《生物技术实践》和《现代生物科技专题》进行教学。教师既要使用讲授演示的方式进行教学，更要为学生提供实验条件及必要的参考资料，指导其设计和进行实验。根据本模块的特点，建议教师给予学生更多的机会参与主动的学习活动。例如，要求学生在学习了有关知识的基础上，自己设计实践方案并进行实验，也可以安排学生收集和整</w:t>
            </w:r>
            <w:r>
              <w:rPr>
                <w:rFonts w:ascii="宋体" w:hAnsi="宋体" w:cs="宋体" w:hint="eastAsia"/>
                <w:sz w:val="24"/>
                <w:szCs w:val="24"/>
              </w:rPr>
              <w:lastRenderedPageBreak/>
              <w:t>理资料，撰写报告，相互讨论。教师要充分利用实验室条件，尽可能减少每个实验小组的人数。使每个学生都有充分的动手实践机会。此外，基于所有生物遗传物质的一致性及基因组研究的成果，教师可介绍有关合成生物学的研究进展及其意义。</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为帮助学生达成对选择性必修课程概念</w:t>
            </w:r>
            <w:r>
              <w:rPr>
                <w:rFonts w:ascii="宋体" w:hAnsi="宋体" w:cs="宋体"/>
                <w:sz w:val="24"/>
                <w:szCs w:val="24"/>
              </w:rPr>
              <w:t>3</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）通过配制培养基、灭菌、接种和培养等实验操作获得纯化的酵母菌落；（</w:t>
            </w:r>
            <w:r>
              <w:rPr>
                <w:rFonts w:ascii="宋体" w:hAnsi="宋体" w:cs="宋体"/>
                <w:sz w:val="24"/>
                <w:szCs w:val="24"/>
              </w:rPr>
              <w:t>2</w:t>
            </w:r>
            <w:r>
              <w:rPr>
                <w:rFonts w:ascii="宋体" w:hAnsi="宋体" w:cs="宋体" w:hint="eastAsia"/>
                <w:sz w:val="24"/>
                <w:szCs w:val="24"/>
              </w:rPr>
              <w:t>）分离土壤中分解尿素的细菌，并进行计数；（</w:t>
            </w:r>
            <w:r>
              <w:rPr>
                <w:rFonts w:ascii="宋体" w:hAnsi="宋体" w:cs="宋体"/>
                <w:sz w:val="24"/>
                <w:szCs w:val="24"/>
              </w:rPr>
              <w:t>3</w:t>
            </w:r>
            <w:r>
              <w:rPr>
                <w:rFonts w:ascii="宋体" w:hAnsi="宋体" w:cs="宋体" w:hint="eastAsia"/>
                <w:sz w:val="24"/>
                <w:szCs w:val="24"/>
              </w:rPr>
              <w:t>）利用乳酸菌发酵制作酸奶或泡菜；（</w:t>
            </w:r>
            <w:r>
              <w:rPr>
                <w:rFonts w:ascii="宋体" w:hAnsi="宋体" w:cs="宋体"/>
                <w:sz w:val="24"/>
                <w:szCs w:val="24"/>
              </w:rPr>
              <w:t>4</w:t>
            </w:r>
            <w:r>
              <w:rPr>
                <w:rFonts w:ascii="宋体" w:hAnsi="宋体" w:cs="宋体" w:hint="eastAsia"/>
                <w:sz w:val="24"/>
                <w:szCs w:val="24"/>
              </w:rPr>
              <w:t>）利用酵母菌、醋酸菌分别制作果酒和果醋。</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为帮助学生达成对选择性必修课程概念</w:t>
            </w:r>
            <w:r>
              <w:rPr>
                <w:rFonts w:ascii="宋体" w:hAnsi="宋体" w:cs="宋体"/>
                <w:sz w:val="24"/>
                <w:szCs w:val="24"/>
              </w:rPr>
              <w:t>4</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）利用植物组织培养技术培育菊花或其他植物幼苗，并进行栽培，或参观植物组培室，了解相关技术流程和要求；（</w:t>
            </w:r>
            <w:r>
              <w:rPr>
                <w:rFonts w:ascii="宋体" w:hAnsi="宋体" w:cs="宋体"/>
                <w:sz w:val="24"/>
                <w:szCs w:val="24"/>
              </w:rPr>
              <w:t>2</w:t>
            </w:r>
            <w:r>
              <w:rPr>
                <w:rFonts w:ascii="宋体" w:hAnsi="宋体" w:cs="宋体" w:hint="eastAsia"/>
                <w:sz w:val="24"/>
                <w:szCs w:val="24"/>
              </w:rPr>
              <w:t>）收集单克隆抗体在临床上实际应用的资料，并进行交流分享。</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为帮助学生达成对选择性必修课程概念</w:t>
            </w:r>
            <w:r>
              <w:rPr>
                <w:rFonts w:ascii="宋体" w:hAnsi="宋体" w:cs="宋体"/>
                <w:sz w:val="24"/>
                <w:szCs w:val="24"/>
              </w:rPr>
              <w:t>5</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w:t>
            </w:r>
            <w:r>
              <w:rPr>
                <w:rFonts w:ascii="宋体" w:hAnsi="宋体" w:cs="宋体"/>
                <w:sz w:val="24"/>
                <w:szCs w:val="24"/>
              </w:rPr>
              <w:t>DNA</w:t>
            </w:r>
            <w:r>
              <w:rPr>
                <w:rFonts w:ascii="宋体" w:hAnsi="宋体" w:cs="宋体" w:hint="eastAsia"/>
                <w:sz w:val="24"/>
                <w:szCs w:val="24"/>
              </w:rPr>
              <w:t>的提取和鉴定；（</w:t>
            </w:r>
            <w:r>
              <w:rPr>
                <w:rFonts w:ascii="宋体" w:hAnsi="宋体" w:cs="宋体"/>
                <w:sz w:val="24"/>
                <w:szCs w:val="24"/>
              </w:rPr>
              <w:t>2</w:t>
            </w:r>
            <w:r>
              <w:rPr>
                <w:rFonts w:ascii="宋体" w:hAnsi="宋体" w:cs="宋体" w:hint="eastAsia"/>
                <w:sz w:val="24"/>
                <w:szCs w:val="24"/>
              </w:rPr>
              <w:t>）利用聚合酶链式反应（</w:t>
            </w:r>
            <w:r>
              <w:rPr>
                <w:rFonts w:ascii="宋体" w:hAnsi="宋体" w:cs="宋体"/>
                <w:sz w:val="24"/>
                <w:szCs w:val="24"/>
              </w:rPr>
              <w:t>PCR</w:t>
            </w:r>
            <w:r>
              <w:rPr>
                <w:rFonts w:ascii="宋体" w:hAnsi="宋体" w:cs="宋体" w:hint="eastAsia"/>
                <w:sz w:val="24"/>
                <w:szCs w:val="24"/>
              </w:rPr>
              <w:t>）扩增</w:t>
            </w:r>
            <w:r>
              <w:rPr>
                <w:rFonts w:ascii="宋体" w:hAnsi="宋体" w:cs="宋体"/>
                <w:sz w:val="24"/>
                <w:szCs w:val="24"/>
              </w:rPr>
              <w:t>DNA</w:t>
            </w:r>
            <w:r>
              <w:rPr>
                <w:rFonts w:ascii="宋体" w:hAnsi="宋体" w:cs="宋体" w:hint="eastAsia"/>
                <w:sz w:val="24"/>
                <w:szCs w:val="24"/>
              </w:rPr>
              <w:t>片段并完成电泳鉴定，或运用软件进行虚拟</w:t>
            </w:r>
            <w:r>
              <w:rPr>
                <w:rFonts w:ascii="宋体" w:hAnsi="宋体" w:cs="宋体"/>
                <w:sz w:val="24"/>
                <w:szCs w:val="24"/>
              </w:rPr>
              <w:t>PCR</w:t>
            </w:r>
            <w:r>
              <w:rPr>
                <w:rFonts w:ascii="宋体" w:hAnsi="宋体" w:cs="宋体" w:hint="eastAsia"/>
                <w:sz w:val="24"/>
                <w:szCs w:val="24"/>
              </w:rPr>
              <w:t>实验。</w:t>
            </w: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p>
          <w:p w:rsidR="00AF07A3" w:rsidRDefault="00AF07A3">
            <w:pPr>
              <w:ind w:firstLineChars="200" w:firstLine="480"/>
              <w:rPr>
                <w:rFonts w:ascii="宋体" w:cs="宋体"/>
                <w:sz w:val="24"/>
                <w:szCs w:val="24"/>
              </w:rPr>
            </w:pPr>
            <w:r>
              <w:rPr>
                <w:rFonts w:ascii="宋体" w:hAnsi="宋体" w:cs="宋体" w:hint="eastAsia"/>
                <w:sz w:val="24"/>
                <w:szCs w:val="24"/>
              </w:rPr>
              <w:t>为帮助学生达成对选择性必修课程概念</w:t>
            </w:r>
            <w:r>
              <w:rPr>
                <w:rFonts w:ascii="宋体" w:hAnsi="宋体" w:cs="宋体"/>
                <w:sz w:val="24"/>
                <w:szCs w:val="24"/>
              </w:rPr>
              <w:t>6</w:t>
            </w:r>
            <w:r>
              <w:rPr>
                <w:rFonts w:ascii="宋体" w:hAnsi="宋体" w:cs="宋体" w:hint="eastAsia"/>
                <w:sz w:val="24"/>
                <w:szCs w:val="24"/>
              </w:rPr>
              <w:t>的理解，促进学生生物学学科核心素养的提升，建议开展下列教学活动：（</w:t>
            </w:r>
            <w:r>
              <w:rPr>
                <w:rFonts w:ascii="宋体" w:hAnsi="宋体" w:cs="宋体"/>
                <w:sz w:val="24"/>
                <w:szCs w:val="24"/>
              </w:rPr>
              <w:t>1</w:t>
            </w:r>
            <w:r>
              <w:rPr>
                <w:rFonts w:ascii="宋体" w:hAnsi="宋体" w:cs="宋体" w:hint="eastAsia"/>
                <w:sz w:val="24"/>
                <w:szCs w:val="24"/>
              </w:rPr>
              <w:t>）搜集文献资料，就“转基因食品是否安全”展开辩论；（</w:t>
            </w:r>
            <w:r>
              <w:rPr>
                <w:rFonts w:ascii="宋体" w:hAnsi="宋体" w:cs="宋体"/>
                <w:sz w:val="24"/>
                <w:szCs w:val="24"/>
              </w:rPr>
              <w:t>2</w:t>
            </w:r>
            <w:r>
              <w:rPr>
                <w:rFonts w:ascii="宋体" w:hAnsi="宋体" w:cs="宋体" w:hint="eastAsia"/>
                <w:sz w:val="24"/>
                <w:szCs w:val="24"/>
              </w:rPr>
              <w:t>）搜集关于设计试管婴儿的资料，并在小组内讨论“是否支持设计试管婴儿”；（</w:t>
            </w:r>
            <w:r>
              <w:rPr>
                <w:rFonts w:ascii="宋体" w:hAnsi="宋体" w:cs="宋体"/>
                <w:sz w:val="24"/>
                <w:szCs w:val="24"/>
              </w:rPr>
              <w:t>3</w:t>
            </w:r>
            <w:r>
              <w:rPr>
                <w:rFonts w:ascii="宋体" w:hAnsi="宋体" w:cs="宋体" w:hint="eastAsia"/>
                <w:sz w:val="24"/>
                <w:szCs w:val="24"/>
              </w:rPr>
              <w:t>）搜集历史上使用生物武器的资料，并分析其严重危害。</w:t>
            </w:r>
          </w:p>
        </w:tc>
      </w:tr>
      <w:tr w:rsidR="00AF07A3">
        <w:trPr>
          <w:trHeight w:val="558"/>
          <w:jc w:val="center"/>
        </w:trPr>
        <w:tc>
          <w:tcPr>
            <w:tcW w:w="534" w:type="dxa"/>
            <w:vAlign w:val="center"/>
          </w:tcPr>
          <w:p w:rsidR="00AF07A3" w:rsidRDefault="00AF07A3">
            <w:pPr>
              <w:jc w:val="center"/>
              <w:rPr>
                <w:rFonts w:ascii="宋体" w:cs="宋体"/>
                <w:sz w:val="24"/>
                <w:szCs w:val="24"/>
              </w:rPr>
            </w:pPr>
            <w:r>
              <w:rPr>
                <w:rFonts w:ascii="宋体" w:hAnsi="宋体" w:cs="宋体" w:hint="eastAsia"/>
                <w:sz w:val="24"/>
                <w:szCs w:val="24"/>
              </w:rPr>
              <w:lastRenderedPageBreak/>
              <w:t>第三学年</w:t>
            </w:r>
          </w:p>
        </w:tc>
        <w:tc>
          <w:tcPr>
            <w:tcW w:w="426" w:type="dxa"/>
            <w:vAlign w:val="center"/>
          </w:tcPr>
          <w:p w:rsidR="00AF07A3" w:rsidRDefault="00AF07A3">
            <w:pPr>
              <w:jc w:val="center"/>
              <w:rPr>
                <w:rFonts w:ascii="宋体" w:cs="宋体"/>
                <w:sz w:val="24"/>
                <w:szCs w:val="24"/>
              </w:rPr>
            </w:pPr>
            <w:r>
              <w:rPr>
                <w:rFonts w:ascii="宋体" w:hAnsi="宋体" w:cs="宋体" w:hint="eastAsia"/>
                <w:sz w:val="24"/>
                <w:szCs w:val="24"/>
              </w:rPr>
              <w:t>下学期</w:t>
            </w:r>
          </w:p>
        </w:tc>
        <w:tc>
          <w:tcPr>
            <w:tcW w:w="750" w:type="dxa"/>
            <w:vAlign w:val="center"/>
          </w:tcPr>
          <w:p w:rsidR="00AF07A3" w:rsidRDefault="00AF07A3">
            <w:pPr>
              <w:jc w:val="center"/>
              <w:rPr>
                <w:rFonts w:ascii="宋体" w:cs="宋体"/>
                <w:sz w:val="24"/>
                <w:szCs w:val="24"/>
              </w:rPr>
            </w:pPr>
            <w:r>
              <w:rPr>
                <w:rFonts w:ascii="宋体" w:hAnsi="宋体" w:cs="宋体" w:hint="eastAsia"/>
                <w:sz w:val="24"/>
                <w:szCs w:val="24"/>
              </w:rPr>
              <w:t>选</w:t>
            </w:r>
          </w:p>
          <w:p w:rsidR="00AF07A3" w:rsidRDefault="00AF07A3">
            <w:pPr>
              <w:jc w:val="center"/>
              <w:rPr>
                <w:rFonts w:ascii="宋体" w:cs="宋体"/>
                <w:sz w:val="24"/>
                <w:szCs w:val="24"/>
              </w:rPr>
            </w:pPr>
            <w:r>
              <w:rPr>
                <w:rFonts w:ascii="宋体" w:hAnsi="宋体" w:cs="宋体" w:hint="eastAsia"/>
                <w:sz w:val="24"/>
                <w:szCs w:val="24"/>
              </w:rPr>
              <w:t>修</w:t>
            </w:r>
          </w:p>
        </w:tc>
        <w:tc>
          <w:tcPr>
            <w:tcW w:w="4532" w:type="dxa"/>
          </w:tcPr>
          <w:p w:rsidR="00AF07A3" w:rsidRDefault="00AF07A3">
            <w:pPr>
              <w:ind w:firstLineChars="200" w:firstLine="480"/>
              <w:rPr>
                <w:rFonts w:ascii="宋体" w:cs="宋体"/>
                <w:sz w:val="24"/>
                <w:szCs w:val="24"/>
              </w:rPr>
            </w:pPr>
            <w:r>
              <w:rPr>
                <w:rFonts w:ascii="宋体" w:hAnsi="宋体" w:cs="宋体" w:hint="eastAsia"/>
                <w:sz w:val="24"/>
                <w:szCs w:val="24"/>
              </w:rPr>
              <w:t>选修部分涉及现实生活应用、职业规划前瞻及学业发展基础三个方向的多个拓展模块。</w:t>
            </w:r>
          </w:p>
          <w:p w:rsidR="00AF07A3" w:rsidRDefault="00AF07A3">
            <w:pPr>
              <w:ind w:firstLineChars="200" w:firstLine="480"/>
              <w:rPr>
                <w:rFonts w:ascii="宋体" w:cs="宋体"/>
                <w:sz w:val="24"/>
                <w:szCs w:val="24"/>
              </w:rPr>
            </w:pPr>
            <w:r>
              <w:rPr>
                <w:rFonts w:ascii="宋体" w:hAnsi="宋体" w:cs="宋体" w:hint="eastAsia"/>
                <w:sz w:val="24"/>
                <w:szCs w:val="24"/>
              </w:rPr>
              <w:t>现实生活应用方向的模块主要有“健康生活”“急救措施”“传染病与防控”“社会热点中的生物学问题”“动物福利”“外来生物入侵与防控”“地方特色动植物研究”等。</w:t>
            </w:r>
          </w:p>
          <w:p w:rsidR="00AF07A3" w:rsidRDefault="00AF07A3">
            <w:pPr>
              <w:ind w:firstLineChars="200" w:firstLine="480"/>
              <w:rPr>
                <w:rFonts w:ascii="宋体" w:cs="宋体"/>
                <w:sz w:val="24"/>
                <w:szCs w:val="24"/>
              </w:rPr>
            </w:pPr>
            <w:r>
              <w:rPr>
                <w:rFonts w:ascii="宋体" w:hAnsi="宋体" w:cs="宋体" w:hint="eastAsia"/>
                <w:sz w:val="24"/>
                <w:szCs w:val="24"/>
              </w:rPr>
              <w:t>职业规划前瞻方向的模块主要有“生物制药”“海洋生物学”“食品安全与检疫”“职业病与防控”“园艺与景观生态学”“环境友好与经济作物”“生物资源开发与利用”“本地受胁物种保护”等。</w:t>
            </w:r>
          </w:p>
          <w:p w:rsidR="00AF07A3" w:rsidRDefault="00AF07A3">
            <w:pPr>
              <w:ind w:firstLineChars="200" w:firstLine="480"/>
              <w:rPr>
                <w:rFonts w:ascii="宋体" w:cs="宋体"/>
                <w:sz w:val="24"/>
                <w:szCs w:val="24"/>
              </w:rPr>
            </w:pPr>
            <w:r>
              <w:rPr>
                <w:rFonts w:ascii="宋体" w:hAnsi="宋体" w:cs="宋体" w:hint="eastAsia"/>
                <w:sz w:val="24"/>
                <w:szCs w:val="24"/>
              </w:rPr>
              <w:t>学业发展基础方向的模块主要有“细胞与分子生物学”“生物信息学与人类基因组”“神经系统与疾病”“干细胞与应用”“植物组织培养”“生态安全”“校园动植物分类”等。</w:t>
            </w:r>
          </w:p>
        </w:tc>
        <w:tc>
          <w:tcPr>
            <w:tcW w:w="2556" w:type="dxa"/>
            <w:vAlign w:val="center"/>
          </w:tcPr>
          <w:p w:rsidR="00AF07A3" w:rsidRDefault="00AF07A3">
            <w:pPr>
              <w:ind w:firstLineChars="200" w:firstLine="480"/>
              <w:rPr>
                <w:rFonts w:ascii="宋体" w:cs="宋体"/>
                <w:sz w:val="24"/>
                <w:szCs w:val="24"/>
              </w:rPr>
            </w:pPr>
            <w:r>
              <w:rPr>
                <w:rFonts w:ascii="宋体" w:hAnsi="宋体" w:cs="宋体" w:hint="eastAsia"/>
                <w:sz w:val="24"/>
                <w:szCs w:val="24"/>
              </w:rPr>
              <w:t>本部分为选修课程，学分不超过</w:t>
            </w:r>
            <w:r>
              <w:rPr>
                <w:rFonts w:ascii="宋体" w:hAnsi="宋体" w:cs="宋体"/>
                <w:sz w:val="24"/>
                <w:szCs w:val="24"/>
              </w:rPr>
              <w:t>4</w:t>
            </w:r>
            <w:r>
              <w:rPr>
                <w:rFonts w:ascii="宋体" w:hAnsi="宋体" w:cs="宋体" w:hint="eastAsia"/>
                <w:sz w:val="24"/>
                <w:szCs w:val="24"/>
              </w:rPr>
              <w:t>学分。选修部分的教学由学校根据自身情况和学生需求适时安排，亦可与选择性必修课程同时开设供学生选择。建议各地和各学校通过多种形式为教师在课程的开发与设计、实施与改进等方面的专业发展提供支持和帮助，从而逐步提高地方和学校在选修课开发与建设方面的能力，促进高质量的选修课程体系的建设，满足学生多元发展的需求。</w:t>
            </w:r>
          </w:p>
          <w:p w:rsidR="00AF07A3" w:rsidRDefault="00AF07A3">
            <w:pPr>
              <w:ind w:firstLineChars="200" w:firstLine="480"/>
              <w:rPr>
                <w:rFonts w:ascii="宋体" w:cs="宋体"/>
                <w:sz w:val="24"/>
                <w:szCs w:val="24"/>
              </w:rPr>
            </w:pPr>
            <w:r>
              <w:rPr>
                <w:rFonts w:ascii="宋体" w:hAnsi="宋体" w:cs="宋体" w:hint="eastAsia"/>
                <w:sz w:val="24"/>
                <w:szCs w:val="24"/>
              </w:rPr>
              <w:t>学校和教师应重视信息化环境下的学习，关注媒体资源、信息技术资源、生活资源和社会资源的开发和利用。同时，利用这些资源的方式有多种多样。例如，可以从有关单位获得生物学实验教学材料，可以将有关机构作为与生物学课程相关的学生实践活动基地，可以请有关专业人员来校讲座和指导师生开展实验、实践活动等。</w:t>
            </w:r>
          </w:p>
        </w:tc>
      </w:tr>
    </w:tbl>
    <w:p w:rsidR="00AF07A3" w:rsidRDefault="00AF07A3">
      <w:pPr>
        <w:ind w:firstLineChars="200" w:firstLine="480"/>
        <w:rPr>
          <w:sz w:val="24"/>
          <w:szCs w:val="24"/>
        </w:rPr>
      </w:pPr>
    </w:p>
    <w:p w:rsidR="00AF07A3" w:rsidRDefault="00AF07A3">
      <w:pPr>
        <w:widowControl/>
        <w:jc w:val="left"/>
        <w:rPr>
          <w:rFonts w:ascii="华文楷体" w:eastAsia="华文楷体" w:hAnsi="华文楷体"/>
          <w:b/>
          <w:sz w:val="36"/>
          <w:szCs w:val="36"/>
        </w:rPr>
      </w:pPr>
    </w:p>
    <w:sectPr w:rsidR="00AF07A3" w:rsidSect="00A67C0A">
      <w:footerReference w:type="even" r:id="rId7"/>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170" w:rsidRDefault="00482170" w:rsidP="00132490">
      <w:r>
        <w:separator/>
      </w:r>
    </w:p>
  </w:endnote>
  <w:endnote w:type="continuationSeparator" w:id="0">
    <w:p w:rsidR="00482170" w:rsidRDefault="00482170" w:rsidP="0013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separate"/>
    </w:r>
    <w:r w:rsidR="009125B3">
      <w:rPr>
        <w:rStyle w:val="ad"/>
        <w:rFonts w:cs="宋体"/>
        <w:noProof/>
      </w:rPr>
      <w:t>13</w:t>
    </w:r>
    <w:r>
      <w:rPr>
        <w:rStyle w:val="ad"/>
        <w:rFonts w:cs="宋体"/>
      </w:rPr>
      <w:fldChar w:fldCharType="end"/>
    </w:r>
  </w:p>
  <w:p w:rsidR="00AF07A3" w:rsidRDefault="00AF07A3" w:rsidP="002B3C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170" w:rsidRDefault="00482170" w:rsidP="00132490">
      <w:r>
        <w:separator/>
      </w:r>
    </w:p>
  </w:footnote>
  <w:footnote w:type="continuationSeparator" w:id="0">
    <w:p w:rsidR="00482170" w:rsidRDefault="00482170" w:rsidP="0013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40"/>
    <w:rsid w:val="00002BCB"/>
    <w:rsid w:val="00036526"/>
    <w:rsid w:val="00040FCB"/>
    <w:rsid w:val="0007413B"/>
    <w:rsid w:val="00097C61"/>
    <w:rsid w:val="000C4020"/>
    <w:rsid w:val="000C74DB"/>
    <w:rsid w:val="000D7DC4"/>
    <w:rsid w:val="001014E1"/>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C7EB4"/>
    <w:rsid w:val="003D00D8"/>
    <w:rsid w:val="00413C08"/>
    <w:rsid w:val="00482170"/>
    <w:rsid w:val="00487E90"/>
    <w:rsid w:val="004935B1"/>
    <w:rsid w:val="00526C6D"/>
    <w:rsid w:val="00532DF3"/>
    <w:rsid w:val="0054704C"/>
    <w:rsid w:val="00561B1C"/>
    <w:rsid w:val="005631BE"/>
    <w:rsid w:val="0056542B"/>
    <w:rsid w:val="00574208"/>
    <w:rsid w:val="00633D26"/>
    <w:rsid w:val="006404DB"/>
    <w:rsid w:val="00646B28"/>
    <w:rsid w:val="00681184"/>
    <w:rsid w:val="00687B76"/>
    <w:rsid w:val="00692C76"/>
    <w:rsid w:val="006A22CC"/>
    <w:rsid w:val="006A75C5"/>
    <w:rsid w:val="006B436F"/>
    <w:rsid w:val="006B4D31"/>
    <w:rsid w:val="006B7DFB"/>
    <w:rsid w:val="006F17D2"/>
    <w:rsid w:val="00713679"/>
    <w:rsid w:val="0073135E"/>
    <w:rsid w:val="00750F0B"/>
    <w:rsid w:val="00762CD0"/>
    <w:rsid w:val="00764A3A"/>
    <w:rsid w:val="00796843"/>
    <w:rsid w:val="007B2ECF"/>
    <w:rsid w:val="007F3BA0"/>
    <w:rsid w:val="0082515E"/>
    <w:rsid w:val="00840543"/>
    <w:rsid w:val="00841FEA"/>
    <w:rsid w:val="00852EA5"/>
    <w:rsid w:val="00865465"/>
    <w:rsid w:val="00874BC6"/>
    <w:rsid w:val="008A153F"/>
    <w:rsid w:val="008B2B3D"/>
    <w:rsid w:val="008D63CB"/>
    <w:rsid w:val="008E2F70"/>
    <w:rsid w:val="008F2B8B"/>
    <w:rsid w:val="008F5F42"/>
    <w:rsid w:val="009125B3"/>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93DF2"/>
    <w:rsid w:val="00AB3EBA"/>
    <w:rsid w:val="00AC2DF6"/>
    <w:rsid w:val="00AC6E45"/>
    <w:rsid w:val="00AF07A3"/>
    <w:rsid w:val="00AF25C6"/>
    <w:rsid w:val="00AF52B9"/>
    <w:rsid w:val="00B176D6"/>
    <w:rsid w:val="00B30039"/>
    <w:rsid w:val="00B408DF"/>
    <w:rsid w:val="00B62B86"/>
    <w:rsid w:val="00B802E2"/>
    <w:rsid w:val="00B8493E"/>
    <w:rsid w:val="00B86A68"/>
    <w:rsid w:val="00B90F30"/>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F204B7"/>
    <w:rsid w:val="00F23C01"/>
    <w:rsid w:val="00F329EB"/>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B63FCB-06C2-4F49-9223-8241F9129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cs="仿宋_GB2312"/>
      <w:b/>
      <w:bCs/>
      <w:sz w:val="24"/>
      <w:szCs w:val="28"/>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hAnsi="宋体" w:cs="仿宋_GB2312"/>
      <w:b/>
      <w:bCs/>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rPr>
  </w:style>
  <w:style w:type="paragraph" w:styleId="a3">
    <w:name w:val="annotation text"/>
    <w:basedOn w:val="a"/>
    <w:link w:val="Char"/>
    <w:uiPriority w:val="99"/>
    <w:semiHidden/>
    <w:rsid w:val="00A67C0A"/>
    <w:pPr>
      <w:jc w:val="left"/>
    </w:pPr>
    <w:rPr>
      <w:rFonts w:cs="Calibri"/>
      <w:szCs w:val="21"/>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Cs w:val="24"/>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rFonts w:cs="宋体"/>
      <w:sz w:val="18"/>
      <w:szCs w:val="18"/>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rFonts w:cs="宋体"/>
      <w:sz w:val="18"/>
      <w:szCs w:val="18"/>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1742</Words>
  <Characters>9931</Characters>
  <Application>Microsoft Office Word</Application>
  <DocSecurity>0</DocSecurity>
  <Lines>82</Lines>
  <Paragraphs>23</Paragraphs>
  <ScaleCrop>false</ScaleCrop>
  <Company/>
  <LinksUpToDate>false</LinksUpToDate>
  <CharactersWithSpaces>11650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AutoBVT</cp:lastModifiedBy>
  <cp:revision>34</cp:revision>
  <dcterms:created xsi:type="dcterms:W3CDTF">2018-06-28T15:35:00Z</dcterms:created>
  <dcterms:modified xsi:type="dcterms:W3CDTF">2018-08-28T05:52:00Z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