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9F" w:rsidRDefault="00DA329F" w:rsidP="00DA329F">
      <w:pPr>
        <w:spacing w:line="500" w:lineRule="exact"/>
        <w:jc w:val="center"/>
        <w:rPr>
          <w:rFonts w:ascii="宋体" w:hAnsi="宋体"/>
          <w:b/>
          <w:bCs/>
          <w:sz w:val="36"/>
          <w:szCs w:val="36"/>
        </w:rPr>
      </w:pPr>
      <w:r>
        <w:rPr>
          <w:rFonts w:ascii="宋体" w:hAnsi="宋体" w:hint="eastAsia"/>
          <w:b/>
          <w:bCs/>
          <w:sz w:val="36"/>
          <w:szCs w:val="36"/>
        </w:rPr>
        <w:t>横山桥初中创建</w:t>
      </w:r>
      <w:proofErr w:type="gramStart"/>
      <w:r>
        <w:rPr>
          <w:rFonts w:ascii="宋体" w:hAnsi="宋体" w:hint="eastAsia"/>
          <w:b/>
          <w:bCs/>
          <w:sz w:val="36"/>
          <w:szCs w:val="36"/>
        </w:rPr>
        <w:t>省健康</w:t>
      </w:r>
      <w:proofErr w:type="gramEnd"/>
      <w:r>
        <w:rPr>
          <w:rFonts w:ascii="宋体" w:hAnsi="宋体" w:hint="eastAsia"/>
          <w:b/>
          <w:bCs/>
          <w:sz w:val="36"/>
          <w:szCs w:val="36"/>
        </w:rPr>
        <w:t>促进学校（金牌）材料目录</w:t>
      </w:r>
    </w:p>
    <w:p w:rsidR="00DA329F" w:rsidRDefault="00DA329F" w:rsidP="00DA329F">
      <w:pPr>
        <w:spacing w:line="400" w:lineRule="exact"/>
        <w:jc w:val="center"/>
        <w:rPr>
          <w:rFonts w:ascii="宋体" w:hAnsi="宋体" w:hint="eastAsia"/>
          <w:b/>
          <w:bCs/>
          <w:szCs w:val="21"/>
        </w:rPr>
      </w:pPr>
      <w:r>
        <w:rPr>
          <w:rFonts w:ascii="宋体" w:hAnsi="宋体" w:hint="eastAsia"/>
          <w:b/>
          <w:bCs/>
          <w:szCs w:val="21"/>
        </w:rPr>
        <w:t>体育教育（二）</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6623"/>
        <w:gridCol w:w="1477"/>
      </w:tblGrid>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hideMark/>
          </w:tcPr>
          <w:p w:rsidR="00DA329F" w:rsidRDefault="00DA329F">
            <w:pPr>
              <w:spacing w:line="560" w:lineRule="exact"/>
              <w:jc w:val="center"/>
              <w:rPr>
                <w:rFonts w:ascii="宋体" w:hAnsi="宋体"/>
                <w:b/>
                <w:bCs/>
                <w:sz w:val="32"/>
                <w:szCs w:val="32"/>
              </w:rPr>
            </w:pPr>
            <w:r>
              <w:rPr>
                <w:rFonts w:ascii="宋体" w:hAnsi="宋体" w:hint="eastAsia"/>
                <w:b/>
                <w:bCs/>
                <w:sz w:val="32"/>
                <w:szCs w:val="32"/>
              </w:rPr>
              <w:t>序号</w:t>
            </w:r>
          </w:p>
        </w:tc>
        <w:tc>
          <w:tcPr>
            <w:tcW w:w="6623" w:type="dxa"/>
            <w:tcBorders>
              <w:top w:val="single" w:sz="4" w:space="0" w:color="auto"/>
              <w:left w:val="single" w:sz="4" w:space="0" w:color="auto"/>
              <w:bottom w:val="single" w:sz="4" w:space="0" w:color="auto"/>
              <w:right w:val="single" w:sz="4" w:space="0" w:color="auto"/>
            </w:tcBorders>
            <w:hideMark/>
          </w:tcPr>
          <w:p w:rsidR="00DA329F" w:rsidRDefault="00DA329F">
            <w:pPr>
              <w:spacing w:line="560" w:lineRule="exact"/>
              <w:jc w:val="center"/>
              <w:rPr>
                <w:rFonts w:ascii="宋体" w:hAnsi="宋体"/>
                <w:b/>
                <w:bCs/>
                <w:sz w:val="32"/>
                <w:szCs w:val="32"/>
              </w:rPr>
            </w:pPr>
            <w:r>
              <w:rPr>
                <w:rFonts w:ascii="宋体" w:hAnsi="宋体" w:hint="eastAsia"/>
                <w:b/>
                <w:bCs/>
                <w:sz w:val="32"/>
                <w:szCs w:val="32"/>
              </w:rPr>
              <w:t>内       容</w:t>
            </w:r>
          </w:p>
        </w:tc>
        <w:tc>
          <w:tcPr>
            <w:tcW w:w="1477" w:type="dxa"/>
            <w:tcBorders>
              <w:top w:val="single" w:sz="4" w:space="0" w:color="auto"/>
              <w:left w:val="single" w:sz="4" w:space="0" w:color="auto"/>
              <w:bottom w:val="single" w:sz="4" w:space="0" w:color="auto"/>
              <w:right w:val="single" w:sz="4" w:space="0" w:color="auto"/>
            </w:tcBorders>
            <w:hideMark/>
          </w:tcPr>
          <w:p w:rsidR="00DA329F" w:rsidRDefault="00DA329F">
            <w:pPr>
              <w:spacing w:line="560" w:lineRule="exact"/>
              <w:jc w:val="center"/>
              <w:rPr>
                <w:rFonts w:ascii="宋体" w:hAnsi="宋体"/>
                <w:b/>
                <w:bCs/>
                <w:sz w:val="32"/>
                <w:szCs w:val="32"/>
              </w:rPr>
            </w:pPr>
            <w:r>
              <w:rPr>
                <w:rFonts w:ascii="宋体" w:hAnsi="宋体" w:hint="eastAsia"/>
                <w:b/>
                <w:bCs/>
                <w:sz w:val="32"/>
                <w:szCs w:val="32"/>
              </w:rPr>
              <w:t>页码</w:t>
            </w: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spacing w:line="560" w:lineRule="exact"/>
              <w:jc w:val="center"/>
              <w:rPr>
                <w:rFonts w:ascii="宋体" w:hAnsi="宋体"/>
                <w:bCs/>
                <w:sz w:val="28"/>
                <w:szCs w:val="28"/>
              </w:rPr>
            </w:pPr>
            <w:r>
              <w:rPr>
                <w:rFonts w:ascii="宋体" w:hAnsi="宋体" w:hint="eastAsia"/>
                <w:bCs/>
                <w:sz w:val="28"/>
                <w:szCs w:val="28"/>
              </w:rPr>
              <w:t>1</w:t>
            </w: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spacing w:line="327"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体育器材、运动场地使用与管理制度</w:t>
            </w:r>
          </w:p>
        </w:tc>
        <w:tc>
          <w:tcPr>
            <w:tcW w:w="1477" w:type="dxa"/>
            <w:tcBorders>
              <w:top w:val="single" w:sz="4" w:space="0" w:color="auto"/>
              <w:left w:val="single" w:sz="4" w:space="0" w:color="auto"/>
              <w:bottom w:val="single" w:sz="4" w:space="0" w:color="auto"/>
              <w:right w:val="single" w:sz="4" w:space="0" w:color="auto"/>
            </w:tcBorders>
            <w:vAlign w:val="center"/>
            <w:hideMark/>
          </w:tcPr>
          <w:p w:rsidR="00DA329F" w:rsidRDefault="00DA329F">
            <w:pPr>
              <w:spacing w:line="560" w:lineRule="exact"/>
              <w:jc w:val="center"/>
              <w:rPr>
                <w:rFonts w:ascii="宋体" w:hAnsi="宋体"/>
                <w:b/>
                <w:bCs/>
                <w:sz w:val="24"/>
                <w:szCs w:val="24"/>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spacing w:line="560" w:lineRule="exact"/>
              <w:jc w:val="center"/>
              <w:rPr>
                <w:rFonts w:ascii="宋体" w:hAnsi="宋体"/>
                <w:bCs/>
                <w:sz w:val="28"/>
                <w:szCs w:val="28"/>
              </w:rPr>
            </w:pPr>
            <w:r>
              <w:rPr>
                <w:rFonts w:ascii="宋体" w:hAnsi="宋体" w:hint="eastAsia"/>
                <w:bCs/>
                <w:sz w:val="28"/>
                <w:szCs w:val="28"/>
              </w:rPr>
              <w:t>2</w:t>
            </w: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spacing w:line="327" w:lineRule="exac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体育装备一览表</w:t>
            </w:r>
          </w:p>
        </w:tc>
        <w:tc>
          <w:tcPr>
            <w:tcW w:w="1477" w:type="dxa"/>
            <w:tcBorders>
              <w:top w:val="single" w:sz="4" w:space="0" w:color="auto"/>
              <w:left w:val="single" w:sz="4" w:space="0" w:color="auto"/>
              <w:bottom w:val="single" w:sz="4" w:space="0" w:color="auto"/>
              <w:right w:val="single" w:sz="4" w:space="0" w:color="auto"/>
            </w:tcBorders>
            <w:vAlign w:val="center"/>
            <w:hideMark/>
          </w:tcPr>
          <w:p w:rsidR="00DA329F" w:rsidRDefault="00DA329F">
            <w:pPr>
              <w:spacing w:line="560" w:lineRule="exact"/>
              <w:jc w:val="center"/>
              <w:rPr>
                <w:rFonts w:ascii="宋体" w:hAnsi="宋体"/>
                <w:b/>
                <w:bCs/>
                <w:sz w:val="24"/>
                <w:szCs w:val="24"/>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rPr>
                <w:rFonts w:ascii="宋体" w:hAnsi="宋体"/>
                <w:bCs/>
                <w:sz w:val="28"/>
                <w:szCs w:val="28"/>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rPr>
                <w:rFonts w:ascii="宋体" w:hAnsi="宋体"/>
                <w:bCs/>
                <w:sz w:val="28"/>
                <w:szCs w:val="28"/>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r w:rsidR="00DA329F" w:rsidTr="00DA329F">
        <w:trPr>
          <w:trHeight w:val="737"/>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rFonts w:asciiTheme="minorHAnsi" w:hAnsiTheme="minorHAnsi" w:cs="宋体"/>
                <w:szCs w:val="22"/>
              </w:rPr>
            </w:pPr>
          </w:p>
        </w:tc>
        <w:tc>
          <w:tcPr>
            <w:tcW w:w="6623"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rPr>
                <w:rFonts w:ascii="宋体" w:hAnsi="宋体"/>
                <w:bCs/>
                <w:sz w:val="28"/>
                <w:szCs w:val="28"/>
              </w:rPr>
            </w:pPr>
          </w:p>
        </w:tc>
        <w:tc>
          <w:tcPr>
            <w:tcW w:w="1477" w:type="dxa"/>
            <w:tcBorders>
              <w:top w:val="single" w:sz="4" w:space="0" w:color="auto"/>
              <w:left w:val="single" w:sz="4" w:space="0" w:color="auto"/>
              <w:bottom w:val="single" w:sz="4" w:space="0" w:color="auto"/>
              <w:right w:val="single" w:sz="4" w:space="0" w:color="auto"/>
            </w:tcBorders>
            <w:vAlign w:val="center"/>
          </w:tcPr>
          <w:p w:rsidR="00DA329F" w:rsidRDefault="00DA329F">
            <w:pPr>
              <w:spacing w:line="560" w:lineRule="exact"/>
              <w:jc w:val="center"/>
              <w:rPr>
                <w:rFonts w:ascii="宋体" w:hAnsi="宋体"/>
                <w:b/>
                <w:bCs/>
                <w:sz w:val="28"/>
                <w:szCs w:val="28"/>
              </w:rPr>
            </w:pPr>
          </w:p>
        </w:tc>
      </w:tr>
    </w:tbl>
    <w:p w:rsidR="00DA329F" w:rsidRDefault="00DA329F" w:rsidP="00DA329F">
      <w:pPr>
        <w:rPr>
          <w:rFonts w:hint="eastAsia"/>
        </w:rPr>
      </w:pPr>
    </w:p>
    <w:p w:rsidR="00DA329F" w:rsidRDefault="00DA329F" w:rsidP="00DA329F">
      <w:pPr>
        <w:rPr>
          <w:b/>
          <w:sz w:val="28"/>
          <w:szCs w:val="28"/>
        </w:rPr>
      </w:pPr>
      <w:r>
        <w:rPr>
          <w:b/>
          <w:sz w:val="28"/>
          <w:szCs w:val="28"/>
        </w:rPr>
        <w:lastRenderedPageBreak/>
        <w:t>1</w:t>
      </w:r>
      <w:r>
        <w:rPr>
          <w:rFonts w:hint="eastAsia"/>
          <w:b/>
          <w:sz w:val="28"/>
          <w:szCs w:val="28"/>
        </w:rPr>
        <w:t>、体育器材、运动场地使用与管理制度</w:t>
      </w:r>
    </w:p>
    <w:p w:rsidR="00DA329F" w:rsidRDefault="00DA329F" w:rsidP="00DA329F">
      <w:pPr>
        <w:widowControl/>
        <w:adjustRightInd w:val="0"/>
        <w:ind w:firstLineChars="200" w:firstLine="602"/>
        <w:rPr>
          <w:rFonts w:ascii="黑体" w:eastAsia="黑体" w:hAnsi="黑体" w:cs="宋体"/>
          <w:b/>
          <w:color w:val="0000FF"/>
          <w:kern w:val="0"/>
          <w:sz w:val="30"/>
          <w:szCs w:val="30"/>
          <w:lang w:val="zh-CN"/>
        </w:rPr>
      </w:pPr>
    </w:p>
    <w:p w:rsidR="00DA329F" w:rsidRDefault="00DA329F" w:rsidP="00DA329F">
      <w:pPr>
        <w:widowControl/>
        <w:adjustRightInd w:val="0"/>
        <w:ind w:firstLineChars="200" w:firstLine="602"/>
        <w:rPr>
          <w:rFonts w:ascii="黑体" w:eastAsia="黑体" w:hAnsi="黑体" w:cs="宋体" w:hint="eastAsia"/>
          <w:b/>
          <w:color w:val="0000FF"/>
          <w:kern w:val="0"/>
          <w:sz w:val="30"/>
          <w:szCs w:val="30"/>
          <w:lang w:val="zh-CN"/>
        </w:rPr>
      </w:pPr>
      <w:r>
        <w:rPr>
          <w:rFonts w:ascii="黑体" w:eastAsia="黑体" w:hAnsi="黑体" w:cs="宋体" w:hint="eastAsia"/>
          <w:b/>
          <w:color w:val="0000FF"/>
          <w:kern w:val="0"/>
          <w:sz w:val="30"/>
          <w:szCs w:val="30"/>
          <w:lang w:val="zh-CN"/>
        </w:rPr>
        <w:t>体育场地使用与教学安全制度汇总</w:t>
      </w:r>
    </w:p>
    <w:p w:rsidR="00DA329F" w:rsidRDefault="00DA329F" w:rsidP="00DA329F">
      <w:pPr>
        <w:pStyle w:val="a6"/>
        <w:spacing w:before="0" w:beforeAutospacing="0" w:after="0" w:afterAutospacing="0" w:line="500" w:lineRule="exact"/>
        <w:jc w:val="both"/>
        <w:rPr>
          <w:rFonts w:ascii="Times New Roman" w:hAnsi="Times New Roman" w:cs="Times New Roman" w:hint="eastAsia"/>
          <w:sz w:val="28"/>
          <w:szCs w:val="28"/>
        </w:rPr>
      </w:pPr>
      <w:r>
        <w:rPr>
          <w:rFonts w:ascii="黑体" w:eastAsia="黑体" w:hAnsi="黑体" w:hint="eastAsia"/>
          <w:b/>
          <w:sz w:val="28"/>
          <w:szCs w:val="28"/>
          <w:lang w:val="zh-CN"/>
        </w:rPr>
        <w:t>1</w:t>
      </w:r>
      <w:r>
        <w:rPr>
          <w:rFonts w:cs="Times New Roman" w:hint="eastAsia"/>
          <w:b/>
          <w:bCs/>
          <w:sz w:val="28"/>
          <w:szCs w:val="28"/>
        </w:rPr>
        <w:t>学校体育场地、器材、设施管理制度</w:t>
      </w:r>
      <w:r>
        <w:rPr>
          <w:rFonts w:ascii="Times New Roman" w:hAnsi="Times New Roman" w:cs="Times New Roman"/>
          <w:sz w:val="28"/>
          <w:szCs w:val="28"/>
        </w:rPr>
        <w:t xml:space="preserve"> </w:t>
      </w:r>
    </w:p>
    <w:p w:rsidR="00DA329F" w:rsidRDefault="00DA329F" w:rsidP="00DA329F">
      <w:pPr>
        <w:widowControl/>
        <w:adjustRightInd w:val="0"/>
        <w:spacing w:line="500" w:lineRule="exact"/>
        <w:ind w:firstLineChars="200" w:firstLine="562"/>
        <w:rPr>
          <w:b/>
          <w:bCs/>
          <w:sz w:val="28"/>
          <w:szCs w:val="28"/>
        </w:rPr>
      </w:pPr>
      <w:r>
        <w:rPr>
          <w:rFonts w:hint="eastAsia"/>
          <w:b/>
          <w:bCs/>
          <w:sz w:val="28"/>
          <w:szCs w:val="28"/>
        </w:rPr>
        <w:t>（</w:t>
      </w:r>
      <w:r>
        <w:rPr>
          <w:b/>
          <w:bCs/>
          <w:sz w:val="28"/>
          <w:szCs w:val="28"/>
        </w:rPr>
        <w:t>1</w:t>
      </w:r>
      <w:r>
        <w:rPr>
          <w:rFonts w:hint="eastAsia"/>
          <w:b/>
          <w:bCs/>
          <w:sz w:val="28"/>
          <w:szCs w:val="28"/>
        </w:rPr>
        <w:t>）场地设施器材使用安全要求</w:t>
      </w:r>
    </w:p>
    <w:p w:rsidR="00DA329F" w:rsidRDefault="00DA329F" w:rsidP="00DA329F">
      <w:pPr>
        <w:pStyle w:val="a6"/>
        <w:spacing w:before="0" w:beforeAutospacing="0" w:after="0" w:afterAutospacing="0" w:line="500" w:lineRule="exact"/>
        <w:ind w:leftChars="268" w:left="1679" w:hangingChars="397" w:hanging="1116"/>
        <w:jc w:val="both"/>
        <w:rPr>
          <w:rFonts w:ascii="Times New Roman" w:hAnsi="Times New Roman" w:cs="Times New Roman"/>
          <w:sz w:val="28"/>
          <w:szCs w:val="28"/>
        </w:rPr>
      </w:pPr>
      <w:r>
        <w:rPr>
          <w:rFonts w:cs="Times New Roman" w:hint="eastAsia"/>
          <w:b/>
          <w:bCs/>
          <w:sz w:val="28"/>
          <w:szCs w:val="28"/>
        </w:rPr>
        <w:t>（2）体育器材设施使用安全条例</w:t>
      </w:r>
      <w:r>
        <w:rPr>
          <w:rFonts w:ascii="Times New Roman" w:hAnsi="Times New Roman" w:cs="Times New Roman"/>
          <w:sz w:val="28"/>
          <w:szCs w:val="28"/>
        </w:rPr>
        <w:t xml:space="preserve"> </w:t>
      </w:r>
    </w:p>
    <w:p w:rsidR="00DA329F" w:rsidRDefault="00DA329F" w:rsidP="00DA329F">
      <w:pPr>
        <w:pStyle w:val="a6"/>
        <w:spacing w:before="0" w:beforeAutospacing="0" w:after="0" w:afterAutospacing="0" w:line="500" w:lineRule="exact"/>
        <w:ind w:leftChars="268" w:left="1679" w:hangingChars="397" w:hanging="1116"/>
        <w:jc w:val="both"/>
        <w:rPr>
          <w:rFonts w:ascii="Times New Roman" w:hAnsi="Times New Roman" w:cs="Times New Roman"/>
          <w:sz w:val="28"/>
          <w:szCs w:val="28"/>
        </w:rPr>
      </w:pPr>
      <w:r>
        <w:rPr>
          <w:rFonts w:cs="Times New Roman" w:hint="eastAsia"/>
          <w:b/>
          <w:bCs/>
          <w:sz w:val="28"/>
          <w:szCs w:val="28"/>
        </w:rPr>
        <w:t>（3）体育场地使用管理制度</w:t>
      </w:r>
      <w:r>
        <w:rPr>
          <w:rFonts w:ascii="Times New Roman" w:hAnsi="Times New Roman" w:cs="Times New Roman"/>
          <w:sz w:val="28"/>
          <w:szCs w:val="28"/>
        </w:rPr>
        <w:t xml:space="preserve"> </w:t>
      </w:r>
    </w:p>
    <w:p w:rsidR="00DA329F" w:rsidRDefault="00DA329F" w:rsidP="00DA329F">
      <w:pPr>
        <w:pStyle w:val="a6"/>
        <w:spacing w:before="0" w:beforeAutospacing="0" w:after="0" w:afterAutospacing="0" w:line="500" w:lineRule="exact"/>
        <w:ind w:leftChars="268" w:left="1675" w:hangingChars="397" w:hanging="1112"/>
        <w:jc w:val="both"/>
        <w:rPr>
          <w:rFonts w:ascii="Times New Roman" w:hAnsi="Times New Roman" w:cs="Times New Roman"/>
          <w:sz w:val="28"/>
          <w:szCs w:val="28"/>
        </w:rPr>
      </w:pPr>
    </w:p>
    <w:p w:rsidR="00DA329F" w:rsidRDefault="00DA329F" w:rsidP="00DA329F">
      <w:pPr>
        <w:pStyle w:val="a6"/>
        <w:spacing w:before="0" w:beforeAutospacing="0" w:after="0" w:afterAutospacing="0" w:line="500" w:lineRule="exact"/>
        <w:jc w:val="both"/>
        <w:rPr>
          <w:rFonts w:ascii="Times New Roman" w:hAnsi="Times New Roman" w:cs="Times New Roman"/>
          <w:sz w:val="28"/>
          <w:szCs w:val="28"/>
        </w:rPr>
      </w:pPr>
      <w:r>
        <w:rPr>
          <w:rFonts w:cs="Times New Roman" w:hint="eastAsia"/>
          <w:b/>
          <w:bCs/>
          <w:sz w:val="28"/>
          <w:szCs w:val="28"/>
        </w:rPr>
        <w:t>2体育（活动）课教育与安全管理制度</w:t>
      </w:r>
      <w:r>
        <w:rPr>
          <w:rFonts w:ascii="Times New Roman" w:hAnsi="Times New Roman" w:cs="Times New Roman"/>
          <w:sz w:val="28"/>
          <w:szCs w:val="28"/>
        </w:rPr>
        <w:t xml:space="preserve"> </w:t>
      </w:r>
    </w:p>
    <w:p w:rsidR="00DA329F" w:rsidRDefault="00DA329F" w:rsidP="00DA329F">
      <w:pPr>
        <w:pStyle w:val="a6"/>
        <w:spacing w:before="0" w:beforeAutospacing="0" w:after="0" w:afterAutospacing="0" w:line="500" w:lineRule="exact"/>
        <w:ind w:firstLineChars="200" w:firstLine="562"/>
        <w:jc w:val="both"/>
        <w:rPr>
          <w:rFonts w:ascii="Times New Roman" w:hAnsi="Times New Roman" w:cs="Times New Roman"/>
          <w:sz w:val="28"/>
          <w:szCs w:val="28"/>
        </w:rPr>
      </w:pPr>
      <w:r>
        <w:rPr>
          <w:rFonts w:cs="Times New Roman" w:hint="eastAsia"/>
          <w:b/>
          <w:bCs/>
          <w:sz w:val="28"/>
          <w:szCs w:val="28"/>
        </w:rPr>
        <w:t>（1）关于体育课（活动）教学常规和学生学习常规</w:t>
      </w:r>
      <w:r>
        <w:rPr>
          <w:rFonts w:ascii="Times New Roman" w:hAnsi="Times New Roman" w:cs="Times New Roman"/>
          <w:sz w:val="28"/>
          <w:szCs w:val="28"/>
        </w:rPr>
        <w:t xml:space="preserve"> </w:t>
      </w:r>
    </w:p>
    <w:p w:rsidR="00DA329F" w:rsidRDefault="00DA329F" w:rsidP="00DA329F">
      <w:pPr>
        <w:pStyle w:val="a6"/>
        <w:spacing w:before="0" w:beforeAutospacing="0" w:after="0" w:afterAutospacing="0" w:line="500" w:lineRule="exact"/>
        <w:ind w:firstLineChars="200" w:firstLine="562"/>
        <w:jc w:val="both"/>
        <w:rPr>
          <w:rFonts w:ascii="Times New Roman" w:hAnsi="Times New Roman" w:cs="Times New Roman"/>
          <w:sz w:val="28"/>
          <w:szCs w:val="28"/>
        </w:rPr>
      </w:pPr>
      <w:r>
        <w:rPr>
          <w:rFonts w:cs="Times New Roman" w:hint="eastAsia"/>
          <w:b/>
          <w:bCs/>
          <w:sz w:val="28"/>
          <w:szCs w:val="28"/>
        </w:rPr>
        <w:t>（2）课外活动、体育训练安全要求</w:t>
      </w:r>
      <w:r>
        <w:rPr>
          <w:rFonts w:ascii="Times New Roman" w:hAnsi="Times New Roman" w:cs="Times New Roman"/>
          <w:sz w:val="28"/>
          <w:szCs w:val="28"/>
        </w:rPr>
        <w:t xml:space="preserve"> </w:t>
      </w:r>
    </w:p>
    <w:p w:rsidR="00DA329F" w:rsidRDefault="00DA329F" w:rsidP="00DA329F">
      <w:pPr>
        <w:widowControl/>
        <w:adjustRightInd w:val="0"/>
        <w:spacing w:line="500" w:lineRule="exact"/>
        <w:ind w:firstLineChars="200" w:firstLine="562"/>
        <w:rPr>
          <w:rFonts w:ascii="黑体" w:eastAsia="黑体" w:hAnsi="黑体" w:cs="宋体"/>
          <w:b/>
          <w:kern w:val="0"/>
          <w:sz w:val="28"/>
          <w:szCs w:val="28"/>
        </w:rPr>
      </w:pPr>
      <w:r>
        <w:rPr>
          <w:rFonts w:hint="eastAsia"/>
          <w:b/>
          <w:bCs/>
          <w:sz w:val="28"/>
          <w:szCs w:val="28"/>
        </w:rPr>
        <w:t>（</w:t>
      </w:r>
      <w:r>
        <w:rPr>
          <w:b/>
          <w:bCs/>
          <w:sz w:val="28"/>
          <w:szCs w:val="28"/>
        </w:rPr>
        <w:t>3</w:t>
      </w:r>
      <w:r>
        <w:rPr>
          <w:rFonts w:hint="eastAsia"/>
          <w:b/>
          <w:bCs/>
          <w:sz w:val="28"/>
          <w:szCs w:val="28"/>
        </w:rPr>
        <w:t>）体育课上出现意外伤害事故的处理程序</w:t>
      </w: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b/>
          <w:bCs/>
          <w:color w:val="000000"/>
          <w:sz w:val="44"/>
          <w:szCs w:val="44"/>
        </w:rPr>
      </w:pPr>
    </w:p>
    <w:p w:rsidR="00DA329F" w:rsidRDefault="00DA329F" w:rsidP="00DA329F">
      <w:pPr>
        <w:pStyle w:val="a6"/>
        <w:jc w:val="center"/>
        <w:rPr>
          <w:rFonts w:cs="Times New Roman" w:hint="eastAsia"/>
          <w:color w:val="000000"/>
          <w:sz w:val="21"/>
          <w:szCs w:val="21"/>
        </w:rPr>
      </w:pPr>
      <w:r>
        <w:rPr>
          <w:rFonts w:hint="eastAsia"/>
          <w:noProof/>
        </w:rPr>
        <w:lastRenderedPageBreak/>
        <w:drawing>
          <wp:anchor distT="0" distB="0" distL="114300" distR="114300" simplePos="0" relativeHeight="251658240" behindDoc="1" locked="0" layoutInCell="1" allowOverlap="1">
            <wp:simplePos x="0" y="0"/>
            <wp:positionH relativeFrom="column">
              <wp:posOffset>3290570</wp:posOffset>
            </wp:positionH>
            <wp:positionV relativeFrom="paragraph">
              <wp:posOffset>-1424305</wp:posOffset>
            </wp:positionV>
            <wp:extent cx="2923540" cy="3902075"/>
            <wp:effectExtent l="0" t="0" r="0" b="0"/>
            <wp:wrapNone/>
            <wp:docPr id="151" name="图片 72"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校印.png"/>
                    <pic:cNvPicPr>
                      <a:picLocks noChangeAspect="1" noChangeArrowheads="1"/>
                    </pic:cNvPicPr>
                  </pic:nvPicPr>
                  <pic:blipFill>
                    <a:blip r:embed="rId8" cstate="print"/>
                    <a:srcRect/>
                    <a:stretch>
                      <a:fillRect/>
                    </a:stretch>
                  </pic:blipFill>
                  <pic:spPr bwMode="auto">
                    <a:xfrm>
                      <a:off x="0" y="0"/>
                      <a:ext cx="2923540" cy="3902075"/>
                    </a:xfrm>
                    <a:prstGeom prst="rect">
                      <a:avLst/>
                    </a:prstGeom>
                    <a:noFill/>
                  </pic:spPr>
                </pic:pic>
              </a:graphicData>
            </a:graphic>
          </wp:anchor>
        </w:drawing>
      </w:r>
      <w:r>
        <w:rPr>
          <w:rFonts w:cs="Times New Roman" w:hint="eastAsia"/>
          <w:b/>
          <w:bCs/>
          <w:color w:val="000000"/>
          <w:sz w:val="44"/>
          <w:szCs w:val="44"/>
        </w:rPr>
        <w:t>学校体育场地、器材、设施管理制度</w:t>
      </w:r>
      <w:r>
        <w:rPr>
          <w:rFonts w:cs="Times New Roman" w:hint="eastAsia"/>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hint="eastAsia"/>
          <w:color w:val="000000"/>
          <w:sz w:val="21"/>
          <w:szCs w:val="21"/>
        </w:rPr>
      </w:pPr>
      <w:r>
        <w:rPr>
          <w:rFonts w:cs="Times New Roman" w:hint="eastAsia"/>
          <w:color w:val="000000"/>
          <w:sz w:val="28"/>
          <w:szCs w:val="28"/>
        </w:rPr>
        <w:t>为了加强体育场地、器材的管理，保证体育课、运动训练和学生课余锻炼的正常进行，使器材管理者的工作走上规范化、制度化，特作如下规定：</w:t>
      </w:r>
      <w:r>
        <w:rPr>
          <w:rFonts w:ascii="Times New Roman" w:hAnsi="Times New Roman" w:cs="Times New Roman"/>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color w:val="000000"/>
          <w:sz w:val="21"/>
          <w:szCs w:val="21"/>
        </w:rPr>
      </w:pPr>
      <w:r>
        <w:rPr>
          <w:rFonts w:cs="Times New Roman" w:hint="eastAsia"/>
          <w:color w:val="000000"/>
          <w:sz w:val="28"/>
          <w:szCs w:val="28"/>
        </w:rPr>
        <w:t>一、管理人员应遵守学校和体育教研组的各项规章制度，坚守工作岗位，履行管理义务，服从学校的工作安排，工作认真负责。</w:t>
      </w:r>
      <w:r>
        <w:rPr>
          <w:rFonts w:ascii="Times New Roman" w:hAnsi="Times New Roman" w:cs="Times New Roman"/>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color w:val="000000"/>
          <w:sz w:val="21"/>
          <w:szCs w:val="21"/>
        </w:rPr>
      </w:pPr>
      <w:r>
        <w:rPr>
          <w:rFonts w:cs="Times New Roman" w:hint="eastAsia"/>
          <w:color w:val="000000"/>
          <w:sz w:val="28"/>
          <w:szCs w:val="28"/>
        </w:rPr>
        <w:t>二、要树立为教学服务思想，对每天所需要的场地、器材，做到心中有数，保证供应。</w:t>
      </w:r>
      <w:r>
        <w:rPr>
          <w:rFonts w:ascii="Times New Roman" w:hAnsi="Times New Roman" w:cs="Times New Roman"/>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color w:val="000000"/>
          <w:sz w:val="21"/>
          <w:szCs w:val="21"/>
        </w:rPr>
      </w:pPr>
      <w:r>
        <w:rPr>
          <w:rFonts w:cs="Times New Roman" w:hint="eastAsia"/>
          <w:color w:val="000000"/>
          <w:sz w:val="28"/>
          <w:szCs w:val="28"/>
        </w:rPr>
        <w:t>三、每天上课前半小时与上课教师进行沟通，根据课程表内容和教师上课所需器材清单，进行检查和清点相关器材，并运送至上课场地。下午课余时间，做好学生课余体育锻炼器材供应服务。</w:t>
      </w:r>
      <w:r>
        <w:rPr>
          <w:rFonts w:ascii="Times New Roman" w:hAnsi="Times New Roman" w:cs="Times New Roman"/>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color w:val="000000"/>
          <w:sz w:val="21"/>
          <w:szCs w:val="21"/>
        </w:rPr>
      </w:pPr>
      <w:r>
        <w:rPr>
          <w:rFonts w:cs="Times New Roman" w:hint="eastAsia"/>
          <w:color w:val="000000"/>
          <w:sz w:val="28"/>
          <w:szCs w:val="28"/>
        </w:rPr>
        <w:t>四、每学期开学前，根据教学要求，检查场地、器材，并到学习总务处办理器材领用手续，给器材编号、登记做好开学前的准备工作。</w:t>
      </w:r>
      <w:r>
        <w:rPr>
          <w:rFonts w:ascii="Times New Roman" w:hAnsi="Times New Roman" w:cs="Times New Roman"/>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color w:val="000000"/>
          <w:sz w:val="21"/>
          <w:szCs w:val="21"/>
        </w:rPr>
      </w:pPr>
      <w:r>
        <w:rPr>
          <w:rFonts w:cs="Times New Roman" w:hint="eastAsia"/>
          <w:color w:val="000000"/>
          <w:sz w:val="28"/>
          <w:szCs w:val="28"/>
        </w:rPr>
        <w:t>五、每学期结束后，对全部器材进行全面检查，分类统计报学校总务处，以便及时进行部分器材的报废及补充下学期教学器材工作。</w:t>
      </w:r>
      <w:r>
        <w:rPr>
          <w:rFonts w:ascii="Times New Roman" w:hAnsi="Times New Roman" w:cs="Times New Roman"/>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color w:val="000000"/>
          <w:sz w:val="21"/>
          <w:szCs w:val="21"/>
        </w:rPr>
      </w:pPr>
      <w:r>
        <w:rPr>
          <w:rFonts w:cs="Times New Roman" w:hint="eastAsia"/>
          <w:color w:val="000000"/>
          <w:sz w:val="28"/>
          <w:szCs w:val="28"/>
        </w:rPr>
        <w:t>六、根据学校和体育教研组的比赛安排及训练的需要，按规则要求做好场地、器材的准备工作。</w:t>
      </w:r>
      <w:r>
        <w:rPr>
          <w:rFonts w:ascii="Times New Roman" w:hAnsi="Times New Roman" w:cs="Times New Roman"/>
          <w:color w:val="000000"/>
          <w:sz w:val="21"/>
          <w:szCs w:val="21"/>
        </w:rPr>
        <w:t xml:space="preserve"> </w:t>
      </w:r>
    </w:p>
    <w:p w:rsidR="00DA329F" w:rsidRDefault="00DA329F" w:rsidP="00DA329F">
      <w:pPr>
        <w:pStyle w:val="a6"/>
        <w:spacing w:line="500" w:lineRule="exact"/>
        <w:ind w:firstLine="561"/>
        <w:rPr>
          <w:rFonts w:ascii="Times New Roman" w:hAnsi="Times New Roman" w:cs="Times New Roman"/>
          <w:color w:val="000000"/>
          <w:sz w:val="21"/>
          <w:szCs w:val="21"/>
        </w:rPr>
      </w:pPr>
      <w:r>
        <w:rPr>
          <w:rFonts w:cs="Times New Roman" w:hint="eastAsia"/>
          <w:color w:val="000000"/>
          <w:sz w:val="28"/>
          <w:szCs w:val="28"/>
        </w:rPr>
        <w:t>七、老师上课所需器材要严格遵守借还制度，如遇丢失或人为的损坏、换球，要及时通知任课老师和体育教研组，并按有关规定予以处理。</w:t>
      </w:r>
      <w:r>
        <w:rPr>
          <w:rFonts w:ascii="Times New Roman" w:hAnsi="Times New Roman" w:cs="Times New Roman"/>
          <w:color w:val="000000"/>
          <w:sz w:val="21"/>
          <w:szCs w:val="21"/>
        </w:rPr>
        <w:t xml:space="preserve"> </w:t>
      </w:r>
    </w:p>
    <w:p w:rsidR="00DA329F" w:rsidRDefault="00DA329F" w:rsidP="00DA329F">
      <w:pPr>
        <w:pStyle w:val="a6"/>
        <w:jc w:val="center"/>
        <w:rPr>
          <w:rFonts w:cs="Times New Roman"/>
          <w:b/>
          <w:bCs/>
          <w:color w:val="000000"/>
          <w:sz w:val="44"/>
          <w:szCs w:val="44"/>
        </w:rPr>
      </w:pPr>
    </w:p>
    <w:p w:rsidR="00DA329F" w:rsidRDefault="00DA329F" w:rsidP="00DA329F">
      <w:pPr>
        <w:pStyle w:val="a6"/>
        <w:jc w:val="center"/>
        <w:rPr>
          <w:rFonts w:ascii="Times New Roman" w:hAnsi="Times New Roman" w:cs="Times New Roman" w:hint="eastAsia"/>
          <w:color w:val="000000"/>
          <w:sz w:val="21"/>
          <w:szCs w:val="21"/>
        </w:rPr>
      </w:pPr>
      <w:r>
        <w:rPr>
          <w:rFonts w:hint="eastAsia"/>
          <w:noProof/>
        </w:rPr>
        <w:lastRenderedPageBreak/>
        <w:drawing>
          <wp:anchor distT="0" distB="0" distL="114300" distR="114300" simplePos="0" relativeHeight="251658240" behindDoc="1" locked="0" layoutInCell="1" allowOverlap="1">
            <wp:simplePos x="0" y="0"/>
            <wp:positionH relativeFrom="column">
              <wp:posOffset>3290570</wp:posOffset>
            </wp:positionH>
            <wp:positionV relativeFrom="paragraph">
              <wp:posOffset>-1424305</wp:posOffset>
            </wp:positionV>
            <wp:extent cx="2923540" cy="3902075"/>
            <wp:effectExtent l="0" t="0" r="0" b="0"/>
            <wp:wrapNone/>
            <wp:docPr id="150" name="图片 4"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校印.png"/>
                    <pic:cNvPicPr>
                      <a:picLocks noChangeAspect="1" noChangeArrowheads="1"/>
                    </pic:cNvPicPr>
                  </pic:nvPicPr>
                  <pic:blipFill>
                    <a:blip r:embed="rId8" cstate="print"/>
                    <a:srcRect/>
                    <a:stretch>
                      <a:fillRect/>
                    </a:stretch>
                  </pic:blipFill>
                  <pic:spPr bwMode="auto">
                    <a:xfrm>
                      <a:off x="0" y="0"/>
                      <a:ext cx="2923540" cy="3902075"/>
                    </a:xfrm>
                    <a:prstGeom prst="rect">
                      <a:avLst/>
                    </a:prstGeom>
                    <a:noFill/>
                  </pic:spPr>
                </pic:pic>
              </a:graphicData>
            </a:graphic>
          </wp:anchor>
        </w:drawing>
      </w:r>
      <w:r>
        <w:rPr>
          <w:rFonts w:cs="Times New Roman" w:hint="eastAsia"/>
          <w:b/>
          <w:bCs/>
          <w:color w:val="000000"/>
          <w:sz w:val="44"/>
          <w:szCs w:val="44"/>
        </w:rPr>
        <w:t>场地设施器材使用安全要求</w:t>
      </w:r>
      <w:r>
        <w:rPr>
          <w:rFonts w:ascii="Times New Roman" w:hAnsi="Times New Roman" w:cs="Times New Roman"/>
          <w:color w:val="000000"/>
          <w:sz w:val="21"/>
          <w:szCs w:val="21"/>
        </w:rPr>
        <w:t xml:space="preserve"> </w:t>
      </w:r>
    </w:p>
    <w:p w:rsidR="00DA329F" w:rsidRDefault="00DA329F" w:rsidP="00DA329F">
      <w:pPr>
        <w:pStyle w:val="a6"/>
        <w:ind w:firstLine="560"/>
        <w:rPr>
          <w:rFonts w:ascii="Times New Roman" w:hAnsi="Times New Roman" w:cs="Times New Roman"/>
          <w:color w:val="000000"/>
          <w:sz w:val="21"/>
          <w:szCs w:val="21"/>
        </w:rPr>
      </w:pPr>
      <w:r>
        <w:rPr>
          <w:rFonts w:cs="Times New Roman" w:hint="eastAsia"/>
          <w:color w:val="000000"/>
          <w:sz w:val="28"/>
          <w:szCs w:val="28"/>
        </w:rPr>
        <w:t>1、学校坚持以生为本、健康第一、</w:t>
      </w:r>
      <w:proofErr w:type="gramStart"/>
      <w:r>
        <w:rPr>
          <w:rFonts w:cs="Times New Roman" w:hint="eastAsia"/>
          <w:color w:val="000000"/>
          <w:sz w:val="28"/>
          <w:szCs w:val="28"/>
        </w:rPr>
        <w:t>安全第一</w:t>
      </w:r>
      <w:proofErr w:type="gramEnd"/>
      <w:r>
        <w:rPr>
          <w:rFonts w:cs="Times New Roman" w:hint="eastAsia"/>
          <w:color w:val="000000"/>
          <w:sz w:val="28"/>
          <w:szCs w:val="28"/>
        </w:rPr>
        <w:t>的原则，学校实施体育教学、安排体育活动要充分考虑天气、场地、设备、器材等方面的安全因素，尽量避免意外伤害事故的发生。</w:t>
      </w:r>
      <w:r>
        <w:rPr>
          <w:rFonts w:ascii="Times New Roman" w:hAnsi="Times New Roman" w:cs="Times New Roman"/>
          <w:color w:val="000000"/>
          <w:sz w:val="21"/>
          <w:szCs w:val="21"/>
        </w:rPr>
        <w:t xml:space="preserve"> </w:t>
      </w:r>
    </w:p>
    <w:p w:rsidR="00DA329F" w:rsidRDefault="00DA329F" w:rsidP="00DA329F">
      <w:pPr>
        <w:pStyle w:val="a6"/>
        <w:ind w:firstLine="560"/>
        <w:rPr>
          <w:rFonts w:ascii="Times New Roman" w:hAnsi="Times New Roman" w:cs="Times New Roman"/>
          <w:color w:val="000000"/>
          <w:sz w:val="21"/>
          <w:szCs w:val="21"/>
        </w:rPr>
      </w:pPr>
      <w:r>
        <w:rPr>
          <w:rFonts w:cs="Times New Roman" w:hint="eastAsia"/>
          <w:color w:val="000000"/>
          <w:sz w:val="28"/>
          <w:szCs w:val="28"/>
        </w:rPr>
        <w:t>2、学校安全工作领导小组和总务处每学期初和期末至少两次对学校体育场地、设施器材进行安全检查，及时整改维修。</w:t>
      </w:r>
      <w:r>
        <w:rPr>
          <w:rFonts w:ascii="Times New Roman" w:hAnsi="Times New Roman" w:cs="Times New Roman"/>
          <w:color w:val="000000"/>
          <w:sz w:val="21"/>
          <w:szCs w:val="21"/>
        </w:rPr>
        <w:t xml:space="preserve"> </w:t>
      </w:r>
    </w:p>
    <w:p w:rsidR="00DA329F" w:rsidRDefault="00DA329F" w:rsidP="00DA329F">
      <w:pPr>
        <w:pStyle w:val="a6"/>
        <w:ind w:firstLine="560"/>
        <w:rPr>
          <w:rFonts w:ascii="Times New Roman" w:hAnsi="Times New Roman" w:cs="Times New Roman"/>
          <w:color w:val="000000"/>
          <w:sz w:val="21"/>
          <w:szCs w:val="21"/>
        </w:rPr>
      </w:pPr>
      <w:r>
        <w:rPr>
          <w:rFonts w:cs="Times New Roman" w:hint="eastAsia"/>
          <w:color w:val="000000"/>
          <w:sz w:val="28"/>
          <w:szCs w:val="28"/>
        </w:rPr>
        <w:t>3、体育组和体育教师对学校的体育设施、场地要勤检查，若发现不安全因素，要及时以书面形式报告总务处，并放置警示牌（警示牌由总务处制作若干块）。总务处要及时对体育设施、器材进行维修或更新。</w:t>
      </w:r>
      <w:r>
        <w:rPr>
          <w:rFonts w:ascii="Times New Roman" w:hAnsi="Times New Roman" w:cs="Times New Roman"/>
          <w:color w:val="000000"/>
          <w:sz w:val="21"/>
          <w:szCs w:val="21"/>
        </w:rPr>
        <w:t xml:space="preserve"> </w:t>
      </w:r>
    </w:p>
    <w:p w:rsidR="00DA329F" w:rsidRDefault="00DA329F" w:rsidP="00DA329F">
      <w:pPr>
        <w:pStyle w:val="a6"/>
        <w:ind w:firstLine="560"/>
        <w:rPr>
          <w:rFonts w:cs="Times New Roman"/>
          <w:color w:val="000000"/>
          <w:sz w:val="28"/>
          <w:szCs w:val="28"/>
        </w:rPr>
      </w:pPr>
      <w:r>
        <w:rPr>
          <w:rFonts w:cs="Times New Roman" w:hint="eastAsia"/>
          <w:color w:val="000000"/>
          <w:sz w:val="28"/>
          <w:szCs w:val="28"/>
        </w:rPr>
        <w:t>4、体育教师在实施室外教学时，要预先检查场地和器材，合理划分活动区域和设置警戒标志。要注意场地中的不安全因素，学校后勤人员经常平整场地，清除小石子等。</w:t>
      </w:r>
    </w:p>
    <w:p w:rsidR="00DA329F" w:rsidRDefault="00DA329F" w:rsidP="00DA329F">
      <w:pPr>
        <w:pStyle w:val="a6"/>
        <w:ind w:firstLine="560"/>
        <w:rPr>
          <w:rFonts w:cs="Times New Roman" w:hint="eastAsia"/>
          <w:color w:val="000000"/>
          <w:sz w:val="28"/>
          <w:szCs w:val="28"/>
        </w:rPr>
      </w:pPr>
    </w:p>
    <w:p w:rsidR="00DA329F" w:rsidRDefault="00DA329F" w:rsidP="00DA329F">
      <w:pPr>
        <w:pStyle w:val="a6"/>
        <w:ind w:firstLine="560"/>
        <w:rPr>
          <w:rFonts w:cs="Times New Roman" w:hint="eastAsia"/>
          <w:color w:val="000000"/>
          <w:sz w:val="28"/>
          <w:szCs w:val="28"/>
        </w:rPr>
      </w:pPr>
    </w:p>
    <w:p w:rsidR="00DA329F" w:rsidRDefault="00DA329F" w:rsidP="00DA329F">
      <w:pPr>
        <w:pStyle w:val="a6"/>
        <w:ind w:firstLine="560"/>
        <w:rPr>
          <w:rFonts w:cs="Times New Roman" w:hint="eastAsia"/>
          <w:color w:val="000000"/>
          <w:sz w:val="28"/>
          <w:szCs w:val="28"/>
        </w:rPr>
      </w:pPr>
    </w:p>
    <w:p w:rsidR="00DA329F" w:rsidRDefault="00DA329F" w:rsidP="00DA329F">
      <w:pPr>
        <w:pStyle w:val="a6"/>
        <w:ind w:firstLine="560"/>
        <w:rPr>
          <w:rFonts w:cs="Times New Roman" w:hint="eastAsia"/>
          <w:color w:val="000000"/>
          <w:sz w:val="28"/>
          <w:szCs w:val="28"/>
        </w:rPr>
      </w:pPr>
    </w:p>
    <w:p w:rsidR="00DA329F" w:rsidRDefault="00DA329F" w:rsidP="00DA329F">
      <w:pPr>
        <w:pStyle w:val="a6"/>
        <w:ind w:firstLine="560"/>
        <w:rPr>
          <w:rFonts w:cs="Times New Roman" w:hint="eastAsia"/>
          <w:color w:val="000000"/>
          <w:sz w:val="28"/>
          <w:szCs w:val="28"/>
        </w:rPr>
      </w:pPr>
    </w:p>
    <w:p w:rsidR="00DA329F" w:rsidRDefault="00DA329F" w:rsidP="00DA329F">
      <w:pPr>
        <w:pStyle w:val="a6"/>
        <w:spacing w:before="0" w:beforeAutospacing="0" w:after="0" w:afterAutospacing="0"/>
        <w:ind w:left="1680" w:hanging="1680"/>
        <w:jc w:val="center"/>
        <w:rPr>
          <w:rFonts w:ascii="Times New Roman" w:hAnsi="Times New Roman" w:cs="Times New Roman" w:hint="eastAsia"/>
          <w:color w:val="000000"/>
          <w:sz w:val="36"/>
          <w:szCs w:val="36"/>
        </w:rPr>
      </w:pPr>
      <w:r>
        <w:rPr>
          <w:rFonts w:hint="eastAsia"/>
          <w:noProof/>
        </w:rPr>
        <w:lastRenderedPageBreak/>
        <w:drawing>
          <wp:anchor distT="0" distB="0" distL="114300" distR="114300" simplePos="0" relativeHeight="251658240" behindDoc="1" locked="0" layoutInCell="1" allowOverlap="1">
            <wp:simplePos x="0" y="0"/>
            <wp:positionH relativeFrom="column">
              <wp:posOffset>3205480</wp:posOffset>
            </wp:positionH>
            <wp:positionV relativeFrom="paragraph">
              <wp:posOffset>-1371600</wp:posOffset>
            </wp:positionV>
            <wp:extent cx="2923540" cy="3902075"/>
            <wp:effectExtent l="0" t="0" r="0" b="0"/>
            <wp:wrapNone/>
            <wp:docPr id="149" name="图片 5"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印.png"/>
                    <pic:cNvPicPr>
                      <a:picLocks noChangeAspect="1" noChangeArrowheads="1"/>
                    </pic:cNvPicPr>
                  </pic:nvPicPr>
                  <pic:blipFill>
                    <a:blip r:embed="rId8" cstate="print"/>
                    <a:srcRect/>
                    <a:stretch>
                      <a:fillRect/>
                    </a:stretch>
                  </pic:blipFill>
                  <pic:spPr bwMode="auto">
                    <a:xfrm>
                      <a:off x="0" y="0"/>
                      <a:ext cx="2923540" cy="3902075"/>
                    </a:xfrm>
                    <a:prstGeom prst="rect">
                      <a:avLst/>
                    </a:prstGeom>
                    <a:noFill/>
                  </pic:spPr>
                </pic:pic>
              </a:graphicData>
            </a:graphic>
          </wp:anchor>
        </w:drawing>
      </w:r>
      <w:r>
        <w:rPr>
          <w:rFonts w:cs="Times New Roman" w:hint="eastAsia"/>
          <w:b/>
          <w:bCs/>
          <w:color w:val="000000"/>
          <w:sz w:val="36"/>
          <w:szCs w:val="36"/>
        </w:rPr>
        <w:t>体育器材设施使用安全条例</w:t>
      </w:r>
      <w:r>
        <w:rPr>
          <w:rFonts w:ascii="Times New Roman" w:hAnsi="Times New Roman" w:cs="Times New Roman"/>
          <w:color w:val="000000"/>
          <w:sz w:val="36"/>
          <w:szCs w:val="36"/>
        </w:rPr>
        <w:t xml:space="preserve"> </w:t>
      </w:r>
    </w:p>
    <w:p w:rsidR="00DA329F" w:rsidRDefault="00DA329F" w:rsidP="00DA329F">
      <w:pPr>
        <w:pStyle w:val="a6"/>
        <w:spacing w:before="0" w:beforeAutospacing="0" w:after="0" w:afterAutospacing="0"/>
        <w:ind w:left="1680" w:hanging="1680"/>
        <w:jc w:val="center"/>
        <w:rPr>
          <w:rFonts w:ascii="Times New Roman" w:hAnsi="Times New Roman" w:cs="Times New Roman"/>
          <w:color w:val="000000"/>
          <w:sz w:val="36"/>
          <w:szCs w:val="36"/>
        </w:rPr>
      </w:pPr>
    </w:p>
    <w:p w:rsidR="00DA329F" w:rsidRDefault="00DA329F" w:rsidP="00DA329F">
      <w:pPr>
        <w:pStyle w:val="a6"/>
        <w:spacing w:before="0" w:beforeAutospacing="0" w:after="0" w:afterAutospacing="0" w:line="640" w:lineRule="exact"/>
        <w:ind w:firstLine="561"/>
        <w:rPr>
          <w:rFonts w:cs="Times New Roman"/>
          <w:color w:val="000000"/>
          <w:sz w:val="30"/>
          <w:szCs w:val="30"/>
        </w:rPr>
      </w:pPr>
      <w:r>
        <w:rPr>
          <w:rFonts w:cs="Times New Roman" w:hint="eastAsia"/>
          <w:color w:val="000000"/>
          <w:sz w:val="30"/>
          <w:szCs w:val="30"/>
        </w:rPr>
        <w:t xml:space="preserve">（1）任何体育器材设施在使用前，要认真、仔细检查过后，方可使用。 </w:t>
      </w:r>
    </w:p>
    <w:p w:rsidR="00DA329F" w:rsidRDefault="00DA329F" w:rsidP="00DA329F">
      <w:pPr>
        <w:pStyle w:val="a6"/>
        <w:spacing w:before="0" w:beforeAutospacing="0" w:after="0" w:afterAutospacing="0" w:line="640" w:lineRule="exact"/>
        <w:ind w:firstLine="561"/>
        <w:rPr>
          <w:rFonts w:cs="Times New Roman" w:hint="eastAsia"/>
          <w:color w:val="000000"/>
          <w:sz w:val="30"/>
          <w:szCs w:val="30"/>
        </w:rPr>
      </w:pPr>
      <w:r>
        <w:rPr>
          <w:rFonts w:cs="Times New Roman" w:hint="eastAsia"/>
          <w:color w:val="000000"/>
          <w:sz w:val="30"/>
          <w:szCs w:val="30"/>
        </w:rPr>
        <w:t xml:space="preserve">（2）单、双杠在使用前一定要按放好垫子。 </w:t>
      </w:r>
    </w:p>
    <w:p w:rsidR="00DA329F" w:rsidRDefault="00DA329F" w:rsidP="00DA329F">
      <w:pPr>
        <w:pStyle w:val="a6"/>
        <w:spacing w:before="0" w:beforeAutospacing="0" w:after="0" w:afterAutospacing="0" w:line="640" w:lineRule="exact"/>
        <w:ind w:firstLine="561"/>
        <w:rPr>
          <w:rFonts w:cs="Times New Roman" w:hint="eastAsia"/>
          <w:color w:val="000000"/>
          <w:sz w:val="30"/>
          <w:szCs w:val="30"/>
        </w:rPr>
      </w:pPr>
      <w:r>
        <w:rPr>
          <w:rFonts w:cs="Times New Roman" w:hint="eastAsia"/>
          <w:color w:val="000000"/>
          <w:sz w:val="30"/>
          <w:szCs w:val="30"/>
        </w:rPr>
        <w:t xml:space="preserve">（3）学生攀爬肋木时，听口令按照要求做，教师应在下面做好安全措施。 </w:t>
      </w:r>
    </w:p>
    <w:p w:rsidR="00DA329F" w:rsidRDefault="00DA329F" w:rsidP="00DA329F">
      <w:pPr>
        <w:pStyle w:val="a6"/>
        <w:spacing w:before="0" w:beforeAutospacing="0" w:after="0" w:afterAutospacing="0" w:line="640" w:lineRule="exact"/>
        <w:ind w:firstLine="561"/>
        <w:rPr>
          <w:rFonts w:cs="Times New Roman" w:hint="eastAsia"/>
          <w:color w:val="000000"/>
          <w:sz w:val="30"/>
          <w:szCs w:val="30"/>
        </w:rPr>
      </w:pPr>
      <w:r>
        <w:rPr>
          <w:rFonts w:cs="Times New Roman" w:hint="eastAsia"/>
          <w:color w:val="000000"/>
          <w:sz w:val="30"/>
          <w:szCs w:val="30"/>
        </w:rPr>
        <w:t xml:space="preserve">（4）投掷铅球、标枪及手榴弹时，投掷区内禁止有人。 </w:t>
      </w:r>
    </w:p>
    <w:p w:rsidR="00DA329F" w:rsidRDefault="00DA329F" w:rsidP="00DA329F">
      <w:pPr>
        <w:pStyle w:val="a6"/>
        <w:spacing w:before="0" w:beforeAutospacing="0" w:after="0" w:afterAutospacing="0" w:line="640" w:lineRule="exact"/>
        <w:ind w:firstLine="561"/>
        <w:rPr>
          <w:rFonts w:cs="Times New Roman" w:hint="eastAsia"/>
          <w:color w:val="000000"/>
          <w:sz w:val="30"/>
          <w:szCs w:val="30"/>
        </w:rPr>
      </w:pPr>
      <w:r>
        <w:rPr>
          <w:rFonts w:cs="Times New Roman" w:hint="eastAsia"/>
          <w:color w:val="000000"/>
          <w:sz w:val="30"/>
          <w:szCs w:val="30"/>
        </w:rPr>
        <w:t xml:space="preserve">（5）上课投实心球时，任课老师要注意安全动向。 </w:t>
      </w:r>
    </w:p>
    <w:p w:rsidR="00DA329F" w:rsidRDefault="00DA329F" w:rsidP="00DA329F">
      <w:pPr>
        <w:pStyle w:val="a6"/>
        <w:spacing w:before="0" w:beforeAutospacing="0" w:after="0" w:afterAutospacing="0" w:line="640" w:lineRule="exact"/>
        <w:ind w:firstLine="561"/>
        <w:rPr>
          <w:rFonts w:cs="Times New Roman" w:hint="eastAsia"/>
          <w:color w:val="000000"/>
          <w:sz w:val="30"/>
          <w:szCs w:val="30"/>
        </w:rPr>
      </w:pPr>
      <w:r>
        <w:rPr>
          <w:rFonts w:cs="Times New Roman" w:hint="eastAsia"/>
          <w:color w:val="000000"/>
          <w:sz w:val="30"/>
          <w:szCs w:val="30"/>
        </w:rPr>
        <w:t xml:space="preserve">（6）有棱有角的器材应包好。 </w:t>
      </w:r>
    </w:p>
    <w:p w:rsidR="00DA329F" w:rsidRDefault="00DA329F" w:rsidP="00DA329F">
      <w:pPr>
        <w:pStyle w:val="a6"/>
        <w:spacing w:before="0" w:beforeAutospacing="0" w:after="0" w:afterAutospacing="0" w:line="640" w:lineRule="exact"/>
        <w:ind w:firstLine="561"/>
        <w:rPr>
          <w:rFonts w:cs="Times New Roman" w:hint="eastAsia"/>
          <w:color w:val="000000"/>
          <w:sz w:val="30"/>
          <w:szCs w:val="30"/>
        </w:rPr>
      </w:pPr>
      <w:r>
        <w:rPr>
          <w:rFonts w:cs="Times New Roman" w:hint="eastAsia"/>
          <w:color w:val="000000"/>
          <w:sz w:val="30"/>
          <w:szCs w:val="30"/>
        </w:rPr>
        <w:t xml:space="preserve">（7）跑步时保持场地的干净，不能有杂物。 </w:t>
      </w:r>
    </w:p>
    <w:p w:rsidR="00DA329F" w:rsidRDefault="00DA329F" w:rsidP="00DA329F">
      <w:pPr>
        <w:pStyle w:val="a6"/>
        <w:spacing w:before="0" w:beforeAutospacing="0" w:after="0" w:afterAutospacing="0" w:line="640" w:lineRule="exact"/>
        <w:ind w:firstLine="561"/>
        <w:rPr>
          <w:rFonts w:cs="Times New Roman" w:hint="eastAsia"/>
          <w:color w:val="000000"/>
          <w:sz w:val="30"/>
          <w:szCs w:val="30"/>
        </w:rPr>
      </w:pPr>
      <w:r>
        <w:rPr>
          <w:rFonts w:cs="Times New Roman" w:hint="eastAsia"/>
          <w:color w:val="000000"/>
          <w:sz w:val="30"/>
          <w:szCs w:val="30"/>
        </w:rPr>
        <w:t xml:space="preserve">（8）固定单、双杠区域的设施上挂有“无老师保护情况下，禁止攀爬该器械”的明显字牌。 </w:t>
      </w:r>
    </w:p>
    <w:p w:rsidR="00DA329F" w:rsidRDefault="00DA329F" w:rsidP="00DA329F">
      <w:pPr>
        <w:pStyle w:val="a6"/>
        <w:spacing w:before="0" w:beforeAutospacing="0" w:after="0" w:afterAutospacing="0" w:line="560" w:lineRule="exact"/>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pStyle w:val="a6"/>
        <w:spacing w:before="0" w:beforeAutospacing="0" w:after="0" w:afterAutospacing="0"/>
        <w:ind w:left="1680" w:hanging="1680"/>
        <w:jc w:val="center"/>
        <w:rPr>
          <w:rFonts w:ascii="Times New Roman" w:hAnsi="Times New Roman" w:cs="Times New Roman" w:hint="eastAsia"/>
          <w:color w:val="000000"/>
          <w:sz w:val="21"/>
          <w:szCs w:val="21"/>
        </w:rPr>
      </w:pPr>
      <w:r>
        <w:rPr>
          <w:rFonts w:hint="eastAsia"/>
          <w:noProof/>
        </w:rPr>
        <w:lastRenderedPageBreak/>
        <w:drawing>
          <wp:anchor distT="0" distB="0" distL="114300" distR="114300" simplePos="0" relativeHeight="251658240" behindDoc="1" locked="0" layoutInCell="1" allowOverlap="1">
            <wp:simplePos x="0" y="0"/>
            <wp:positionH relativeFrom="column">
              <wp:posOffset>3067050</wp:posOffset>
            </wp:positionH>
            <wp:positionV relativeFrom="paragraph">
              <wp:posOffset>-1498600</wp:posOffset>
            </wp:positionV>
            <wp:extent cx="2923540" cy="3902075"/>
            <wp:effectExtent l="0" t="0" r="0" b="0"/>
            <wp:wrapNone/>
            <wp:docPr id="148" name="图片 6"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校印.png"/>
                    <pic:cNvPicPr>
                      <a:picLocks noChangeAspect="1" noChangeArrowheads="1"/>
                    </pic:cNvPicPr>
                  </pic:nvPicPr>
                  <pic:blipFill>
                    <a:blip r:embed="rId8" cstate="print"/>
                    <a:srcRect/>
                    <a:stretch>
                      <a:fillRect/>
                    </a:stretch>
                  </pic:blipFill>
                  <pic:spPr bwMode="auto">
                    <a:xfrm>
                      <a:off x="0" y="0"/>
                      <a:ext cx="2923540" cy="3902075"/>
                    </a:xfrm>
                    <a:prstGeom prst="rect">
                      <a:avLst/>
                    </a:prstGeom>
                    <a:noFill/>
                  </pic:spPr>
                </pic:pic>
              </a:graphicData>
            </a:graphic>
          </wp:anchor>
        </w:drawing>
      </w:r>
      <w:r>
        <w:rPr>
          <w:rFonts w:cs="Times New Roman" w:hint="eastAsia"/>
          <w:b/>
          <w:bCs/>
          <w:color w:val="000000"/>
          <w:sz w:val="32"/>
          <w:szCs w:val="32"/>
        </w:rPr>
        <w:t>体育场地使用管理制度</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ind w:left="1680" w:hanging="1680"/>
        <w:jc w:val="center"/>
        <w:rPr>
          <w:rFonts w:ascii="Times New Roman" w:hAnsi="Times New Roman" w:cs="Times New Roman"/>
          <w:color w:val="000000"/>
          <w:sz w:val="21"/>
          <w:szCs w:val="21"/>
        </w:rPr>
      </w:pPr>
    </w:p>
    <w:p w:rsidR="00DA329F" w:rsidRDefault="00DA329F" w:rsidP="00DA329F">
      <w:pPr>
        <w:pStyle w:val="a6"/>
        <w:spacing w:before="0" w:beforeAutospacing="0" w:after="0" w:afterAutospacing="0" w:line="640" w:lineRule="exact"/>
        <w:ind w:firstLine="561"/>
        <w:rPr>
          <w:rFonts w:cs="Times New Roman"/>
          <w:color w:val="000000"/>
          <w:sz w:val="28"/>
          <w:szCs w:val="28"/>
        </w:rPr>
      </w:pPr>
      <w:r>
        <w:rPr>
          <w:rFonts w:cs="Times New Roman" w:hint="eastAsia"/>
          <w:color w:val="000000"/>
          <w:sz w:val="28"/>
          <w:szCs w:val="28"/>
        </w:rPr>
        <w:t xml:space="preserve">学校体育场地是进行体育教学、课外体育锻炼、运动队训练和体育比赛的场地。为了保证学校体育工作的正常开展，安全、合理使用运动场地，特制定本管理规定。 </w:t>
      </w:r>
    </w:p>
    <w:p w:rsidR="00DA329F" w:rsidRDefault="00DA329F" w:rsidP="00DA329F">
      <w:pPr>
        <w:pStyle w:val="a6"/>
        <w:spacing w:before="0" w:beforeAutospacing="0" w:after="0" w:afterAutospacing="0" w:line="640" w:lineRule="exact"/>
        <w:ind w:firstLine="561"/>
        <w:rPr>
          <w:rFonts w:cs="Times New Roman" w:hint="eastAsia"/>
          <w:color w:val="000000"/>
          <w:sz w:val="28"/>
          <w:szCs w:val="28"/>
        </w:rPr>
      </w:pPr>
      <w:r>
        <w:rPr>
          <w:rFonts w:cs="Times New Roman" w:hint="eastAsia"/>
          <w:color w:val="000000"/>
          <w:sz w:val="28"/>
          <w:szCs w:val="28"/>
        </w:rPr>
        <w:t xml:space="preserve">一、学校体育场地及场内设施，任何单位或个人不得占用和破坏。体育场内严禁存放、堆积与教学、训练比赛无关的杂物。 </w:t>
      </w:r>
    </w:p>
    <w:p w:rsidR="00DA329F" w:rsidRDefault="00DA329F" w:rsidP="00DA329F">
      <w:pPr>
        <w:pStyle w:val="a6"/>
        <w:spacing w:before="0" w:beforeAutospacing="0" w:after="0" w:afterAutospacing="0" w:line="640" w:lineRule="exact"/>
        <w:ind w:firstLine="561"/>
        <w:rPr>
          <w:rFonts w:cs="Times New Roman" w:hint="eastAsia"/>
          <w:color w:val="000000"/>
          <w:sz w:val="28"/>
          <w:szCs w:val="28"/>
        </w:rPr>
      </w:pPr>
      <w:r>
        <w:rPr>
          <w:rFonts w:cs="Times New Roman" w:hint="eastAsia"/>
          <w:color w:val="000000"/>
          <w:sz w:val="28"/>
          <w:szCs w:val="28"/>
        </w:rPr>
        <w:t xml:space="preserve">二、运动队训练时间，严禁其他人员在训练场地进行一切活动，以确保训练安全。 </w:t>
      </w:r>
    </w:p>
    <w:p w:rsidR="00DA329F" w:rsidRDefault="00DA329F" w:rsidP="00DA329F">
      <w:pPr>
        <w:pStyle w:val="a6"/>
        <w:spacing w:before="0" w:beforeAutospacing="0" w:after="0" w:afterAutospacing="0" w:line="640" w:lineRule="exact"/>
        <w:ind w:firstLine="561"/>
        <w:rPr>
          <w:rFonts w:cs="Times New Roman" w:hint="eastAsia"/>
          <w:color w:val="000000"/>
          <w:sz w:val="28"/>
          <w:szCs w:val="28"/>
        </w:rPr>
      </w:pPr>
      <w:r>
        <w:rPr>
          <w:rFonts w:cs="Times New Roman" w:hint="eastAsia"/>
          <w:color w:val="000000"/>
          <w:sz w:val="28"/>
          <w:szCs w:val="28"/>
        </w:rPr>
        <w:t xml:space="preserve">三、一切车辆未经许可，不能进入场地内。 </w:t>
      </w:r>
    </w:p>
    <w:p w:rsidR="00DA329F" w:rsidRDefault="00DA329F" w:rsidP="00DA329F">
      <w:pPr>
        <w:pStyle w:val="a6"/>
        <w:spacing w:before="0" w:beforeAutospacing="0" w:after="0" w:afterAutospacing="0" w:line="640" w:lineRule="exact"/>
        <w:ind w:firstLine="561"/>
        <w:rPr>
          <w:rFonts w:cs="Times New Roman" w:hint="eastAsia"/>
          <w:color w:val="000000"/>
          <w:sz w:val="28"/>
          <w:szCs w:val="28"/>
        </w:rPr>
      </w:pPr>
      <w:r>
        <w:rPr>
          <w:rFonts w:cs="Times New Roman" w:hint="eastAsia"/>
          <w:color w:val="000000"/>
          <w:sz w:val="28"/>
          <w:szCs w:val="28"/>
        </w:rPr>
        <w:t xml:space="preserve">四、体育场地一般不外借，如在没有体育教学及不影响本校体育活动的时间，其它单位需要借用场地者，须事前持单位介绍信到校办公室进行联系，再由体育教研组安排并报学校备案后，方可使用。 </w:t>
      </w: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cs="Times New Roman" w:hint="eastAsia"/>
          <w:b/>
          <w:bCs/>
          <w:color w:val="000000"/>
          <w:sz w:val="44"/>
          <w:szCs w:val="44"/>
        </w:rPr>
      </w:pPr>
    </w:p>
    <w:p w:rsidR="00DA329F" w:rsidRDefault="00DA329F" w:rsidP="00DA329F">
      <w:pPr>
        <w:pStyle w:val="a6"/>
        <w:spacing w:before="0" w:beforeAutospacing="0" w:after="0" w:afterAutospacing="0" w:line="500" w:lineRule="exact"/>
        <w:jc w:val="center"/>
        <w:rPr>
          <w:rFonts w:ascii="Times New Roman" w:hAnsi="Times New Roman" w:cs="Times New Roman" w:hint="eastAsia"/>
          <w:color w:val="000000"/>
          <w:sz w:val="21"/>
          <w:szCs w:val="21"/>
        </w:rPr>
      </w:pPr>
      <w:r>
        <w:rPr>
          <w:rFonts w:hint="eastAsia"/>
          <w:noProof/>
        </w:rPr>
        <w:lastRenderedPageBreak/>
        <w:drawing>
          <wp:anchor distT="0" distB="0" distL="114300" distR="114300" simplePos="0" relativeHeight="251658240" behindDoc="1" locked="0" layoutInCell="1" allowOverlap="1">
            <wp:simplePos x="0" y="0"/>
            <wp:positionH relativeFrom="column">
              <wp:posOffset>3386455</wp:posOffset>
            </wp:positionH>
            <wp:positionV relativeFrom="paragraph">
              <wp:posOffset>-1286510</wp:posOffset>
            </wp:positionV>
            <wp:extent cx="2923540" cy="3902075"/>
            <wp:effectExtent l="0" t="0" r="0" b="0"/>
            <wp:wrapNone/>
            <wp:docPr id="147" name="图片 7"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校印.png"/>
                    <pic:cNvPicPr>
                      <a:picLocks noChangeAspect="1" noChangeArrowheads="1"/>
                    </pic:cNvPicPr>
                  </pic:nvPicPr>
                  <pic:blipFill>
                    <a:blip r:embed="rId8" cstate="print"/>
                    <a:srcRect/>
                    <a:stretch>
                      <a:fillRect/>
                    </a:stretch>
                  </pic:blipFill>
                  <pic:spPr bwMode="auto">
                    <a:xfrm>
                      <a:off x="0" y="0"/>
                      <a:ext cx="2923540" cy="3902075"/>
                    </a:xfrm>
                    <a:prstGeom prst="rect">
                      <a:avLst/>
                    </a:prstGeom>
                    <a:noFill/>
                  </pic:spPr>
                </pic:pic>
              </a:graphicData>
            </a:graphic>
          </wp:anchor>
        </w:drawing>
      </w:r>
      <w:r>
        <w:rPr>
          <w:rFonts w:cs="Times New Roman" w:hint="eastAsia"/>
          <w:b/>
          <w:bCs/>
          <w:color w:val="000000"/>
          <w:sz w:val="44"/>
          <w:szCs w:val="44"/>
        </w:rPr>
        <w:t>体育（活动）课教育与安全管理制度</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500" w:lineRule="exact"/>
        <w:jc w:val="center"/>
        <w:rPr>
          <w:rFonts w:ascii="Times New Roman" w:hAnsi="Times New Roman" w:cs="Times New Roman"/>
          <w:color w:val="000000"/>
          <w:sz w:val="21"/>
          <w:szCs w:val="21"/>
        </w:rPr>
      </w:pPr>
      <w:r>
        <w:rPr>
          <w:rFonts w:cs="Times New Roman" w:hint="eastAsia"/>
          <w:b/>
          <w:bCs/>
          <w:color w:val="000000"/>
          <w:sz w:val="32"/>
          <w:szCs w:val="32"/>
        </w:rPr>
        <w:t>关于体育课（活动）教学常规和学生学习常规</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1、在每学期的开学第一节</w:t>
      </w:r>
      <w:proofErr w:type="gramStart"/>
      <w:r>
        <w:rPr>
          <w:rFonts w:cs="Times New Roman" w:hint="eastAsia"/>
          <w:color w:val="000000"/>
        </w:rPr>
        <w:t>课所有</w:t>
      </w:r>
      <w:proofErr w:type="gramEnd"/>
      <w:r>
        <w:rPr>
          <w:rFonts w:cs="Times New Roman" w:hint="eastAsia"/>
          <w:color w:val="000000"/>
        </w:rPr>
        <w:t>的体育老师都要进班给学生上序言课，进行“两纲”教育，同时布置本学期的学习任务，以便学生在课前能做好心理和服装等各方面的准备，以减少运动中不必要的伤害。</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rPr>
          <w:rFonts w:ascii="Times New Roman" w:hAnsi="Times New Roman" w:cs="Times New Roman"/>
          <w:color w:val="000000"/>
        </w:rPr>
      </w:pPr>
      <w:r>
        <w:rPr>
          <w:rFonts w:cs="Times New Roman" w:hint="eastAsia"/>
          <w:color w:val="000000"/>
        </w:rPr>
        <w:t>  2、课前备好教案，合理安排运动量和运动强度，同时在教案中体现安全措施，对体质差、技能差、纪律差的学生做到心中有数，把课堂上可能出现的问题扼杀在萌芽状态。在每节课的课堂常规要求中，上课应集合整队，记录考勤，宣布要求及注意事项，提醒学生注意安全并合理安排见习生。</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1）残疾学生或有严重疾患、确实不能参加体育课的学生，由本人凭区级及以上医院证明或其它有效证明材料向学校教学处提出免修申请，经校医务室核查符合要求，教学处开具免修单，体育组留档。免修学生在体育课时间应自觉在本班教室自修。</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（2）如有伤、病或女生经期，由学生本人到校卫生室开具有关证明，并主动报告体育教师，听从体育教师的见习安排。</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（3）学生请病假不能正常参加体育课，应根据体育教师的要求到规定地点见习。见习的学生不能参加体育活动，也不能中途离场。凡请病假而不参加见习的，一律按旷课处理。</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（4）体育教师应及时将缺课情况向班主任反馈。</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3、体育教师课前须做好充分准备，进行体育器具使用前的安全检查，针对每项体育活动预先准备好必要的安全防范措施并进行适合本节课教学内容的准备活动是每节体育课和体育活动课必不可少的内容，并在练习中及时发现存在的安全隐患及时提醒学生。</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4、上体育课时，学生着装要适宜运动，要求穿运动衣、运动鞋，不携带小刀、钥匙、别针等尖锐、硬质物品，不佩带徽章、胸针等饰品。</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lastRenderedPageBreak/>
        <w:t>5、体育教师对授课项目要给予正确示范，对注意事项要给予提醒，认真组织学生做好课前准备活动和课后整理活动，以避免意外伤害事故的发生。</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6、在课堂教学和活动过程中，教师必须不离学生，不离场地，对单杠、双杠、实心球球、跳高等具有一定危险性的项目，教师必须亲自负责直接对学生进行保护。</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7、学生必须遵守课堂纪律，听从教师的指导，学会正确的运动技术，掌握自我保护的要领，不准离开教师自行开展有危险的活动。要服从体育教师和体育委员的安排，根据规定的教学练习内容，在规定的时间和区域内进行练习和活动。严禁学生在课堂上打闹，教师要及时制止学生在课堂上的不安全行为。凡不按要求进行活动而造成自伤或他伤者，后果自负。</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8、讲究运动卫生，养成良好习惯。上课前后一小时</w:t>
      </w:r>
      <w:proofErr w:type="gramStart"/>
      <w:r>
        <w:rPr>
          <w:rFonts w:cs="Times New Roman" w:hint="eastAsia"/>
          <w:color w:val="000000"/>
        </w:rPr>
        <w:t>不</w:t>
      </w:r>
      <w:proofErr w:type="gramEnd"/>
      <w:r>
        <w:rPr>
          <w:rFonts w:cs="Times New Roman" w:hint="eastAsia"/>
          <w:color w:val="000000"/>
        </w:rPr>
        <w:t>饮食，</w:t>
      </w:r>
      <w:proofErr w:type="gramStart"/>
      <w:r>
        <w:rPr>
          <w:rFonts w:cs="Times New Roman" w:hint="eastAsia"/>
          <w:color w:val="000000"/>
        </w:rPr>
        <w:t>不</w:t>
      </w:r>
      <w:proofErr w:type="gramEnd"/>
      <w:r>
        <w:rPr>
          <w:rFonts w:cs="Times New Roman" w:hint="eastAsia"/>
          <w:color w:val="000000"/>
        </w:rPr>
        <w:t>大量喝水；运动前做好准备活动，运动后做好放松活动。剧烈运动后，不要立即坐下休息，应积极整理、放松。</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10、在进行投掷项目练习时，学生要严格按教师发出的投掷和拾拣器材信号进行练习。严禁</w:t>
      </w:r>
      <w:proofErr w:type="gramStart"/>
      <w:r>
        <w:rPr>
          <w:rFonts w:cs="Times New Roman" w:hint="eastAsia"/>
          <w:color w:val="000000"/>
        </w:rPr>
        <w:t>相互对掷练习</w:t>
      </w:r>
      <w:proofErr w:type="gramEnd"/>
      <w:r>
        <w:rPr>
          <w:rFonts w:cs="Times New Roman" w:hint="eastAsia"/>
          <w:color w:val="000000"/>
        </w:rPr>
        <w:t>。无器材的学生应远离投掷区，拣拾器材时，应持器材返回投掷区，禁止</w:t>
      </w:r>
      <w:proofErr w:type="gramStart"/>
      <w:r>
        <w:rPr>
          <w:rFonts w:cs="Times New Roman" w:hint="eastAsia"/>
          <w:color w:val="000000"/>
        </w:rPr>
        <w:t>抛掷回</w:t>
      </w:r>
      <w:proofErr w:type="gramEnd"/>
      <w:r>
        <w:rPr>
          <w:rFonts w:cs="Times New Roman" w:hint="eastAsia"/>
          <w:color w:val="000000"/>
        </w:rPr>
        <w:t>投掷区。</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11、初学体操动作时，必须在教师的保护帮助下进行。技巧练习必须在海绵垫上进行，在做组合动作时，海绵垫之间不得有间隙。在进行单、双杠、支撑跳跃练习时，也应在器械周围摆放海绵垫。</w:t>
      </w:r>
      <w:r>
        <w:rPr>
          <w:rFonts w:ascii="Times New Roman" w:hAnsi="Times New Roman" w:cs="Times New Roman"/>
          <w:color w:val="000000"/>
        </w:rPr>
        <w:t xml:space="preserve"> </w:t>
      </w:r>
    </w:p>
    <w:p w:rsidR="00DA329F" w:rsidRDefault="00DA329F" w:rsidP="00DA329F">
      <w:pPr>
        <w:pStyle w:val="a6"/>
        <w:spacing w:before="0" w:beforeAutospacing="0" w:after="0" w:afterAutospacing="0" w:line="520" w:lineRule="exact"/>
        <w:ind w:firstLine="560"/>
        <w:rPr>
          <w:rFonts w:ascii="Times New Roman" w:hAnsi="Times New Roman" w:cs="Times New Roman"/>
          <w:color w:val="000000"/>
        </w:rPr>
      </w:pPr>
      <w:r>
        <w:rPr>
          <w:rFonts w:cs="Times New Roman" w:hint="eastAsia"/>
          <w:color w:val="000000"/>
        </w:rPr>
        <w:t>12、下课前3分钟，体育教师应要求学生收拾器材，集合整队作简单讲评。</w:t>
      </w:r>
      <w:r>
        <w:rPr>
          <w:rFonts w:ascii="Times New Roman" w:hAnsi="Times New Roman" w:cs="Times New Roman"/>
          <w:color w:val="000000"/>
        </w:rPr>
        <w:t xml:space="preserve"> </w:t>
      </w:r>
    </w:p>
    <w:p w:rsidR="00DA329F" w:rsidRDefault="00DA329F" w:rsidP="00DA329F">
      <w:pPr>
        <w:pStyle w:val="a6"/>
        <w:spacing w:before="0" w:beforeAutospacing="0" w:after="0" w:afterAutospacing="0"/>
        <w:jc w:val="center"/>
        <w:rPr>
          <w:rFonts w:cs="Times New Roman"/>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ascii="Times New Roman" w:hAnsi="Times New Roman" w:cs="Times New Roman" w:hint="eastAsia"/>
          <w:color w:val="000000"/>
          <w:sz w:val="21"/>
          <w:szCs w:val="21"/>
        </w:rPr>
      </w:pPr>
      <w:r>
        <w:rPr>
          <w:rFonts w:hint="eastAsia"/>
          <w:noProof/>
        </w:rPr>
        <w:lastRenderedPageBreak/>
        <w:drawing>
          <wp:anchor distT="0" distB="0" distL="114300" distR="114300" simplePos="0" relativeHeight="251658240" behindDoc="1" locked="0" layoutInCell="1" allowOverlap="1">
            <wp:simplePos x="0" y="0"/>
            <wp:positionH relativeFrom="column">
              <wp:posOffset>3109595</wp:posOffset>
            </wp:positionH>
            <wp:positionV relativeFrom="paragraph">
              <wp:posOffset>-1392555</wp:posOffset>
            </wp:positionV>
            <wp:extent cx="2923540" cy="3902075"/>
            <wp:effectExtent l="0" t="0" r="0" b="0"/>
            <wp:wrapNone/>
            <wp:docPr id="146" name="图片 8"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校印.png"/>
                    <pic:cNvPicPr>
                      <a:picLocks noChangeAspect="1" noChangeArrowheads="1"/>
                    </pic:cNvPicPr>
                  </pic:nvPicPr>
                  <pic:blipFill>
                    <a:blip r:embed="rId8" cstate="print"/>
                    <a:srcRect/>
                    <a:stretch>
                      <a:fillRect/>
                    </a:stretch>
                  </pic:blipFill>
                  <pic:spPr bwMode="auto">
                    <a:xfrm>
                      <a:off x="0" y="0"/>
                      <a:ext cx="2923540" cy="3902075"/>
                    </a:xfrm>
                    <a:prstGeom prst="rect">
                      <a:avLst/>
                    </a:prstGeom>
                    <a:noFill/>
                  </pic:spPr>
                </pic:pic>
              </a:graphicData>
            </a:graphic>
          </wp:anchor>
        </w:drawing>
      </w:r>
      <w:r>
        <w:rPr>
          <w:rFonts w:cs="Times New Roman" w:hint="eastAsia"/>
          <w:b/>
          <w:bCs/>
          <w:color w:val="000000"/>
          <w:sz w:val="32"/>
          <w:szCs w:val="32"/>
        </w:rPr>
        <w:t>课外活动、体育训练安全要求</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640" w:lineRule="exact"/>
        <w:ind w:firstLine="561"/>
        <w:rPr>
          <w:rFonts w:ascii="Times New Roman" w:hAnsi="Times New Roman" w:cs="Times New Roman"/>
          <w:color w:val="000000"/>
          <w:sz w:val="21"/>
          <w:szCs w:val="21"/>
        </w:rPr>
      </w:pPr>
      <w:r>
        <w:rPr>
          <w:rFonts w:cs="Times New Roman" w:hint="eastAsia"/>
          <w:color w:val="000000"/>
          <w:sz w:val="28"/>
          <w:szCs w:val="28"/>
        </w:rPr>
        <w:t>1、课外活动必须有组织有指导进行。学生必须按规定的活动时间、活动内容领取器材，到相应或指定的活动场地进行。凡非组织进行或不按要求进行活动而造成自伤或他伤者，后果自负。</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640" w:lineRule="exact"/>
        <w:ind w:firstLine="561"/>
        <w:rPr>
          <w:rFonts w:ascii="Times New Roman" w:hAnsi="Times New Roman" w:cs="Times New Roman"/>
          <w:color w:val="000000"/>
          <w:sz w:val="21"/>
          <w:szCs w:val="21"/>
        </w:rPr>
      </w:pPr>
      <w:r>
        <w:rPr>
          <w:rFonts w:cs="Times New Roman" w:hint="eastAsia"/>
          <w:color w:val="000000"/>
          <w:sz w:val="28"/>
          <w:szCs w:val="28"/>
        </w:rPr>
        <w:t>2、学生应认真按照各项活动的要求进行活动，自觉遵守体育道德和各项体育运动规则。</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640" w:lineRule="exact"/>
        <w:ind w:firstLine="561"/>
        <w:rPr>
          <w:rFonts w:ascii="Times New Roman" w:hAnsi="Times New Roman" w:cs="Times New Roman"/>
          <w:color w:val="000000"/>
          <w:sz w:val="21"/>
          <w:szCs w:val="21"/>
        </w:rPr>
      </w:pPr>
      <w:r>
        <w:rPr>
          <w:rFonts w:cs="Times New Roman" w:hint="eastAsia"/>
          <w:color w:val="000000"/>
          <w:sz w:val="28"/>
          <w:szCs w:val="28"/>
        </w:rPr>
        <w:t>3、不到有危险的场地去活动，不用有危险的器材设施，不做有危险的动作。</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640" w:lineRule="exact"/>
        <w:ind w:firstLine="561"/>
        <w:rPr>
          <w:rFonts w:ascii="Times New Roman" w:hAnsi="Times New Roman" w:cs="Times New Roman"/>
          <w:color w:val="000000"/>
          <w:sz w:val="21"/>
          <w:szCs w:val="21"/>
        </w:rPr>
      </w:pPr>
      <w:r>
        <w:rPr>
          <w:rFonts w:cs="Times New Roman" w:hint="eastAsia"/>
          <w:color w:val="000000"/>
          <w:sz w:val="28"/>
          <w:szCs w:val="28"/>
        </w:rPr>
        <w:t>4、运动队训练须按教练员要求进行。</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640" w:lineRule="exact"/>
        <w:ind w:firstLine="561"/>
        <w:rPr>
          <w:rFonts w:ascii="Times New Roman" w:hAnsi="Times New Roman" w:cs="Times New Roman"/>
          <w:color w:val="000000"/>
          <w:sz w:val="21"/>
          <w:szCs w:val="21"/>
        </w:rPr>
      </w:pPr>
      <w:r>
        <w:rPr>
          <w:rFonts w:cs="Times New Roman" w:hint="eastAsia"/>
          <w:color w:val="000000"/>
          <w:sz w:val="28"/>
          <w:szCs w:val="28"/>
        </w:rPr>
        <w:t>5、所有体育活动除遵守有关规则外，学生还必须遵守校规校纪，如有违反由政教处严肃处理。</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400" w:lineRule="exact"/>
        <w:ind w:firstLine="561"/>
        <w:rPr>
          <w:rFonts w:ascii="Times New Roman" w:hAnsi="Times New Roman" w:cs="Times New Roman"/>
          <w:color w:val="000000"/>
          <w:sz w:val="21"/>
          <w:szCs w:val="21"/>
        </w:rPr>
      </w:pPr>
    </w:p>
    <w:p w:rsidR="00DA329F" w:rsidRDefault="00DA329F" w:rsidP="00DA329F">
      <w:pPr>
        <w:pStyle w:val="a6"/>
        <w:spacing w:before="0" w:beforeAutospacing="0" w:after="0" w:afterAutospacing="0"/>
        <w:jc w:val="center"/>
        <w:rPr>
          <w:rFonts w:cs="Times New Roman"/>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cs="Times New Roman" w:hint="eastAsia"/>
          <w:b/>
          <w:bCs/>
          <w:color w:val="000000"/>
          <w:sz w:val="32"/>
          <w:szCs w:val="32"/>
        </w:rPr>
      </w:pPr>
    </w:p>
    <w:p w:rsidR="00DA329F" w:rsidRDefault="00DA329F" w:rsidP="00DA329F">
      <w:pPr>
        <w:pStyle w:val="a6"/>
        <w:spacing w:before="0" w:beforeAutospacing="0" w:after="0" w:afterAutospacing="0"/>
        <w:jc w:val="center"/>
        <w:rPr>
          <w:rFonts w:ascii="Times New Roman" w:hAnsi="Times New Roman" w:cs="Times New Roman" w:hint="eastAsia"/>
          <w:color w:val="000000"/>
          <w:sz w:val="21"/>
          <w:szCs w:val="21"/>
        </w:rPr>
      </w:pPr>
      <w:r>
        <w:rPr>
          <w:rFonts w:hint="eastAsia"/>
          <w:noProof/>
        </w:rPr>
        <w:lastRenderedPageBreak/>
        <w:drawing>
          <wp:anchor distT="0" distB="0" distL="114300" distR="114300" simplePos="0" relativeHeight="251658240" behindDoc="1" locked="0" layoutInCell="1" allowOverlap="1">
            <wp:simplePos x="0" y="0"/>
            <wp:positionH relativeFrom="column">
              <wp:posOffset>3290570</wp:posOffset>
            </wp:positionH>
            <wp:positionV relativeFrom="paragraph">
              <wp:posOffset>-1392555</wp:posOffset>
            </wp:positionV>
            <wp:extent cx="2923540" cy="3902075"/>
            <wp:effectExtent l="0" t="0" r="0" b="0"/>
            <wp:wrapNone/>
            <wp:docPr id="145" name="图片 9" descr="校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校印.png"/>
                    <pic:cNvPicPr>
                      <a:picLocks noChangeAspect="1" noChangeArrowheads="1"/>
                    </pic:cNvPicPr>
                  </pic:nvPicPr>
                  <pic:blipFill>
                    <a:blip r:embed="rId8" cstate="print"/>
                    <a:srcRect/>
                    <a:stretch>
                      <a:fillRect/>
                    </a:stretch>
                  </pic:blipFill>
                  <pic:spPr bwMode="auto">
                    <a:xfrm>
                      <a:off x="0" y="0"/>
                      <a:ext cx="2923540" cy="3902075"/>
                    </a:xfrm>
                    <a:prstGeom prst="rect">
                      <a:avLst/>
                    </a:prstGeom>
                    <a:noFill/>
                  </pic:spPr>
                </pic:pic>
              </a:graphicData>
            </a:graphic>
          </wp:anchor>
        </w:drawing>
      </w:r>
      <w:r>
        <w:rPr>
          <w:rFonts w:cs="Times New Roman" w:hint="eastAsia"/>
          <w:b/>
          <w:bCs/>
          <w:color w:val="000000"/>
          <w:sz w:val="32"/>
          <w:szCs w:val="32"/>
        </w:rPr>
        <w:t>体育课上出现意外伤害事故的处理程序</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560" w:lineRule="exact"/>
        <w:rPr>
          <w:rFonts w:ascii="Times New Roman" w:hAnsi="Times New Roman" w:cs="Times New Roman"/>
          <w:color w:val="000000"/>
          <w:sz w:val="21"/>
          <w:szCs w:val="21"/>
        </w:rPr>
      </w:pPr>
      <w:r>
        <w:rPr>
          <w:rFonts w:cs="Times New Roman" w:hint="eastAsia"/>
          <w:color w:val="000000"/>
          <w:sz w:val="28"/>
          <w:szCs w:val="28"/>
        </w:rPr>
        <w:t>一、</w:t>
      </w:r>
      <w:r>
        <w:rPr>
          <w:rFonts w:cs="Times New Roman" w:hint="eastAsia"/>
          <w:b/>
          <w:bCs/>
          <w:color w:val="000000"/>
          <w:sz w:val="28"/>
          <w:szCs w:val="28"/>
        </w:rPr>
        <w:t>扭伤、挫伤、脱臼等肢体硬伤</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560" w:lineRule="exact"/>
        <w:ind w:firstLine="561"/>
        <w:rPr>
          <w:rFonts w:cs="Times New Roman"/>
          <w:color w:val="000000"/>
          <w:sz w:val="28"/>
          <w:szCs w:val="28"/>
        </w:rPr>
      </w:pPr>
      <w:r>
        <w:rPr>
          <w:rFonts w:cs="Times New Roman" w:hint="eastAsia"/>
          <w:color w:val="000000"/>
          <w:sz w:val="28"/>
          <w:szCs w:val="28"/>
        </w:rPr>
        <w:t xml:space="preserve">1、受伤学生应及时报告体育教师； </w:t>
      </w:r>
    </w:p>
    <w:p w:rsidR="00DA329F" w:rsidRDefault="00DA329F" w:rsidP="00DA329F">
      <w:pPr>
        <w:pStyle w:val="a6"/>
        <w:spacing w:before="0" w:beforeAutospacing="0" w:after="0" w:afterAutospacing="0" w:line="560" w:lineRule="exact"/>
        <w:ind w:firstLine="561"/>
        <w:rPr>
          <w:rFonts w:cs="Times New Roman" w:hint="eastAsia"/>
          <w:color w:val="000000"/>
          <w:sz w:val="28"/>
          <w:szCs w:val="28"/>
        </w:rPr>
      </w:pPr>
      <w:r>
        <w:rPr>
          <w:rFonts w:cs="Times New Roman" w:hint="eastAsia"/>
          <w:color w:val="000000"/>
          <w:sz w:val="28"/>
          <w:szCs w:val="28"/>
        </w:rPr>
        <w:t xml:space="preserve">2、体育教师视学生伤情采取必要的正确的处理措施； </w:t>
      </w:r>
    </w:p>
    <w:p w:rsidR="00DA329F" w:rsidRDefault="00DA329F" w:rsidP="00DA329F">
      <w:pPr>
        <w:pStyle w:val="a6"/>
        <w:spacing w:before="0" w:beforeAutospacing="0" w:after="0" w:afterAutospacing="0" w:line="560" w:lineRule="exact"/>
        <w:ind w:firstLine="561"/>
        <w:rPr>
          <w:rFonts w:cs="Times New Roman" w:hint="eastAsia"/>
          <w:color w:val="000000"/>
          <w:sz w:val="28"/>
          <w:szCs w:val="28"/>
        </w:rPr>
      </w:pPr>
      <w:r>
        <w:rPr>
          <w:rFonts w:cs="Times New Roman" w:hint="eastAsia"/>
          <w:color w:val="000000"/>
          <w:sz w:val="28"/>
          <w:szCs w:val="28"/>
        </w:rPr>
        <w:t xml:space="preserve">3、一般情况下，体育教师指派学生护送受伤学生到学校卫生室检查；伤情严重的应及时拨打120救护。 </w:t>
      </w:r>
    </w:p>
    <w:p w:rsidR="00DA329F" w:rsidRDefault="00DA329F" w:rsidP="00DA329F">
      <w:pPr>
        <w:pStyle w:val="a6"/>
        <w:spacing w:before="0" w:beforeAutospacing="0" w:after="0" w:afterAutospacing="0" w:line="560" w:lineRule="exact"/>
        <w:ind w:firstLine="561"/>
        <w:rPr>
          <w:rFonts w:cs="Times New Roman" w:hint="eastAsia"/>
          <w:color w:val="000000"/>
          <w:sz w:val="28"/>
          <w:szCs w:val="28"/>
        </w:rPr>
      </w:pPr>
      <w:r>
        <w:rPr>
          <w:rFonts w:cs="Times New Roman" w:hint="eastAsia"/>
          <w:color w:val="000000"/>
          <w:sz w:val="28"/>
          <w:szCs w:val="28"/>
        </w:rPr>
        <w:t>4、体育教师应将学生受伤情况及时报告班主任和</w:t>
      </w:r>
      <w:proofErr w:type="gramStart"/>
      <w:r>
        <w:rPr>
          <w:rFonts w:cs="Times New Roman" w:hint="eastAsia"/>
          <w:color w:val="000000"/>
          <w:sz w:val="28"/>
          <w:szCs w:val="28"/>
        </w:rPr>
        <w:t>校领导</w:t>
      </w:r>
      <w:proofErr w:type="gramEnd"/>
      <w:r>
        <w:rPr>
          <w:rFonts w:cs="Times New Roman" w:hint="eastAsia"/>
          <w:color w:val="000000"/>
          <w:sz w:val="28"/>
          <w:szCs w:val="28"/>
        </w:rPr>
        <w:t xml:space="preserve">，以便学校及时联络家长，妥善处理善后工作。 </w:t>
      </w:r>
    </w:p>
    <w:p w:rsidR="00DA329F" w:rsidRDefault="00DA329F" w:rsidP="00DA329F">
      <w:pPr>
        <w:pStyle w:val="a6"/>
        <w:spacing w:before="0" w:beforeAutospacing="0" w:after="0" w:afterAutospacing="0" w:line="560" w:lineRule="exact"/>
        <w:rPr>
          <w:rFonts w:ascii="Times New Roman" w:hAnsi="Times New Roman" w:cs="Times New Roman" w:hint="eastAsia"/>
          <w:color w:val="000000"/>
          <w:sz w:val="21"/>
          <w:szCs w:val="21"/>
        </w:rPr>
      </w:pPr>
      <w:r>
        <w:rPr>
          <w:rFonts w:cs="Times New Roman" w:hint="eastAsia"/>
          <w:color w:val="000000"/>
          <w:sz w:val="28"/>
          <w:szCs w:val="28"/>
        </w:rPr>
        <w:t>二、</w:t>
      </w:r>
      <w:r>
        <w:rPr>
          <w:rFonts w:cs="Times New Roman" w:hint="eastAsia"/>
          <w:b/>
          <w:bCs/>
          <w:color w:val="000000"/>
          <w:sz w:val="28"/>
          <w:szCs w:val="28"/>
        </w:rPr>
        <w:t>若体育课上，发生学生呕吐、晕厥等突发情况，应立即采取以下处置措施：</w:t>
      </w:r>
      <w:r>
        <w:rPr>
          <w:rFonts w:ascii="Times New Roman" w:hAnsi="Times New Roman" w:cs="Times New Roman"/>
          <w:color w:val="000000"/>
          <w:sz w:val="21"/>
          <w:szCs w:val="21"/>
        </w:rPr>
        <w:t xml:space="preserve"> </w:t>
      </w:r>
    </w:p>
    <w:p w:rsidR="00DA329F" w:rsidRDefault="00DA329F" w:rsidP="00DA329F">
      <w:pPr>
        <w:pStyle w:val="a6"/>
        <w:spacing w:before="0" w:beforeAutospacing="0" w:after="0" w:afterAutospacing="0" w:line="560" w:lineRule="exact"/>
        <w:ind w:firstLine="561"/>
        <w:rPr>
          <w:rFonts w:cs="Times New Roman"/>
          <w:color w:val="000000"/>
          <w:sz w:val="28"/>
          <w:szCs w:val="28"/>
        </w:rPr>
      </w:pPr>
      <w:r>
        <w:rPr>
          <w:rFonts w:cs="Times New Roman" w:hint="eastAsia"/>
          <w:color w:val="000000"/>
          <w:sz w:val="28"/>
          <w:szCs w:val="28"/>
        </w:rPr>
        <w:t xml:space="preserve">1、迅速通知校医、班主任（年级组长）和学校领导。 </w:t>
      </w:r>
    </w:p>
    <w:p w:rsidR="00DA329F" w:rsidRDefault="00DA329F" w:rsidP="00DA329F">
      <w:pPr>
        <w:pStyle w:val="a6"/>
        <w:spacing w:before="0" w:beforeAutospacing="0" w:after="0" w:afterAutospacing="0" w:line="560" w:lineRule="exact"/>
        <w:ind w:firstLine="561"/>
        <w:rPr>
          <w:rFonts w:cs="Times New Roman" w:hint="eastAsia"/>
          <w:color w:val="000000"/>
          <w:sz w:val="28"/>
          <w:szCs w:val="28"/>
        </w:rPr>
      </w:pPr>
      <w:r>
        <w:rPr>
          <w:rFonts w:cs="Times New Roman" w:hint="eastAsia"/>
          <w:color w:val="000000"/>
          <w:sz w:val="28"/>
          <w:szCs w:val="28"/>
        </w:rPr>
        <w:t xml:space="preserve">2、校医对病（伤）学生做出初步诊断及采取必要的处置，事后要及时做好学生病（伤）及临时处置情况的记录，并上报学校。 </w:t>
      </w:r>
    </w:p>
    <w:p w:rsidR="00DA329F" w:rsidRDefault="00DA329F" w:rsidP="00DA329F">
      <w:pPr>
        <w:pStyle w:val="a6"/>
        <w:spacing w:before="0" w:beforeAutospacing="0" w:after="0" w:afterAutospacing="0" w:line="560" w:lineRule="exact"/>
        <w:ind w:firstLine="561"/>
        <w:rPr>
          <w:rFonts w:cs="Times New Roman" w:hint="eastAsia"/>
          <w:color w:val="000000"/>
          <w:sz w:val="28"/>
          <w:szCs w:val="28"/>
        </w:rPr>
      </w:pPr>
      <w:r>
        <w:rPr>
          <w:rFonts w:cs="Times New Roman" w:hint="eastAsia"/>
          <w:color w:val="000000"/>
          <w:sz w:val="28"/>
          <w:szCs w:val="28"/>
        </w:rPr>
        <w:t xml:space="preserve">3、如果学生病（伤）情况较为严重，要立即送往就近医院进行诊治或抢救。 </w:t>
      </w:r>
    </w:p>
    <w:p w:rsidR="00DA329F" w:rsidRDefault="00DA329F" w:rsidP="00DA329F">
      <w:pPr>
        <w:pStyle w:val="a6"/>
        <w:spacing w:before="0" w:beforeAutospacing="0" w:after="0" w:afterAutospacing="0" w:line="560" w:lineRule="exact"/>
        <w:ind w:firstLine="561"/>
        <w:rPr>
          <w:rFonts w:cs="Times New Roman" w:hint="eastAsia"/>
          <w:color w:val="000000"/>
          <w:sz w:val="28"/>
          <w:szCs w:val="28"/>
        </w:rPr>
      </w:pPr>
      <w:r>
        <w:rPr>
          <w:rFonts w:cs="Times New Roman" w:hint="eastAsia"/>
          <w:color w:val="000000"/>
          <w:sz w:val="28"/>
          <w:szCs w:val="28"/>
        </w:rPr>
        <w:t xml:space="preserve">4、班主任（年级组长）要及时将学生病（伤）情况通知到学生家长，学校领导视具体情况上报区教育局相关部门和领导。 </w:t>
      </w:r>
    </w:p>
    <w:p w:rsidR="00DA329F" w:rsidRDefault="00DA329F" w:rsidP="00DA329F">
      <w:pPr>
        <w:pStyle w:val="a6"/>
        <w:spacing w:before="0" w:beforeAutospacing="0" w:after="0" w:afterAutospacing="0" w:line="560" w:lineRule="exact"/>
        <w:ind w:firstLine="561"/>
        <w:rPr>
          <w:rFonts w:cs="Times New Roman" w:hint="eastAsia"/>
          <w:color w:val="000000"/>
          <w:sz w:val="28"/>
          <w:szCs w:val="28"/>
        </w:rPr>
      </w:pPr>
      <w:r>
        <w:rPr>
          <w:rFonts w:cs="Times New Roman" w:hint="eastAsia"/>
          <w:color w:val="000000"/>
          <w:sz w:val="28"/>
          <w:szCs w:val="28"/>
        </w:rPr>
        <w:t xml:space="preserve">5、体育教师事后写出现场情况书面报告并上交学校。 </w:t>
      </w:r>
    </w:p>
    <w:p w:rsidR="00DA329F" w:rsidRDefault="00DA329F" w:rsidP="00DA329F">
      <w:pPr>
        <w:pStyle w:val="a6"/>
        <w:spacing w:before="0" w:beforeAutospacing="0" w:after="0" w:afterAutospacing="0"/>
        <w:ind w:left="1680" w:hanging="1680"/>
        <w:jc w:val="center"/>
        <w:rPr>
          <w:rFonts w:cs="Times New Roman" w:hint="eastAsia"/>
          <w:b/>
          <w:bCs/>
          <w:color w:val="000000"/>
          <w:sz w:val="32"/>
          <w:szCs w:val="32"/>
        </w:rPr>
      </w:pPr>
    </w:p>
    <w:p w:rsidR="00DA329F" w:rsidRDefault="00DA329F" w:rsidP="00DA329F">
      <w:pPr>
        <w:rPr>
          <w:rFonts w:hint="eastAsia"/>
        </w:rPr>
      </w:pPr>
    </w:p>
    <w:p w:rsidR="00DA329F" w:rsidRDefault="00DA329F" w:rsidP="00DA329F">
      <w:pPr>
        <w:rPr>
          <w:sz w:val="28"/>
          <w:szCs w:val="28"/>
        </w:rPr>
      </w:pPr>
    </w:p>
    <w:p w:rsidR="00DA329F" w:rsidRDefault="00DA329F" w:rsidP="00DA329F">
      <w:pPr>
        <w:rPr>
          <w:sz w:val="28"/>
          <w:szCs w:val="28"/>
        </w:rPr>
      </w:pPr>
    </w:p>
    <w:p w:rsidR="00DA329F" w:rsidRDefault="00DA329F" w:rsidP="00DA329F">
      <w:pPr>
        <w:rPr>
          <w:sz w:val="28"/>
          <w:szCs w:val="28"/>
        </w:rPr>
      </w:pPr>
    </w:p>
    <w:p w:rsidR="00DA329F" w:rsidRDefault="00DA329F" w:rsidP="00DA329F">
      <w:pPr>
        <w:rPr>
          <w:sz w:val="28"/>
          <w:szCs w:val="28"/>
        </w:rPr>
      </w:pPr>
    </w:p>
    <w:p w:rsidR="00DA329F" w:rsidRDefault="00DA329F" w:rsidP="00DA329F">
      <w:pPr>
        <w:rPr>
          <w:b/>
          <w:sz w:val="28"/>
          <w:szCs w:val="28"/>
        </w:rPr>
      </w:pPr>
      <w:r>
        <w:rPr>
          <w:b/>
          <w:sz w:val="28"/>
          <w:szCs w:val="28"/>
        </w:rPr>
        <w:lastRenderedPageBreak/>
        <w:t>2</w:t>
      </w:r>
      <w:r>
        <w:rPr>
          <w:rFonts w:hint="eastAsia"/>
          <w:b/>
          <w:sz w:val="28"/>
          <w:szCs w:val="28"/>
        </w:rPr>
        <w:t>、体育装备一览表</w:t>
      </w:r>
    </w:p>
    <w:p w:rsidR="00DA329F" w:rsidRDefault="00DA329F" w:rsidP="00DA329F">
      <w:pPr>
        <w:rPr>
          <w:b/>
          <w:sz w:val="32"/>
          <w:szCs w:val="32"/>
        </w:rPr>
      </w:pPr>
      <w:r>
        <w:rPr>
          <w:rFonts w:hint="eastAsia"/>
          <w:b/>
          <w:sz w:val="28"/>
          <w:szCs w:val="28"/>
        </w:rPr>
        <w:t>田径类</w:t>
      </w:r>
      <w:r>
        <w:rPr>
          <w:b/>
          <w:sz w:val="28"/>
          <w:szCs w:val="28"/>
        </w:rPr>
        <w:t xml:space="preserve">                                </w:t>
      </w:r>
      <w:r>
        <w:rPr>
          <w:sz w:val="28"/>
          <w:szCs w:val="28"/>
        </w:rPr>
        <w:t xml:space="preserve">                           </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68"/>
        <w:gridCol w:w="728"/>
        <w:gridCol w:w="537"/>
        <w:gridCol w:w="593"/>
        <w:gridCol w:w="593"/>
        <w:gridCol w:w="593"/>
        <w:gridCol w:w="538"/>
        <w:gridCol w:w="547"/>
        <w:gridCol w:w="477"/>
        <w:gridCol w:w="594"/>
        <w:gridCol w:w="589"/>
        <w:gridCol w:w="589"/>
        <w:gridCol w:w="426"/>
        <w:gridCol w:w="426"/>
        <w:gridCol w:w="495"/>
      </w:tblGrid>
      <w:tr w:rsidR="00DA329F" w:rsidTr="00DA329F">
        <w:trPr>
          <w:trHeight w:val="300"/>
        </w:trPr>
        <w:tc>
          <w:tcPr>
            <w:tcW w:w="152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器材</w:t>
            </w:r>
          </w:p>
          <w:p w:rsidR="00DA329F" w:rsidRDefault="00DA329F">
            <w:pPr>
              <w:jc w:val="center"/>
              <w:rPr>
                <w:b/>
                <w:sz w:val="28"/>
                <w:szCs w:val="28"/>
              </w:rPr>
            </w:pPr>
            <w:r>
              <w:rPr>
                <w:rFonts w:hint="eastAsia"/>
                <w:b/>
                <w:sz w:val="28"/>
                <w:szCs w:val="28"/>
              </w:rPr>
              <w:t>名称</w:t>
            </w:r>
          </w:p>
        </w:tc>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数量</w:t>
            </w:r>
          </w:p>
        </w:tc>
        <w:tc>
          <w:tcPr>
            <w:tcW w:w="6460" w:type="dxa"/>
            <w:gridSpan w:val="1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器材增减</w:t>
            </w:r>
          </w:p>
        </w:tc>
      </w:tr>
      <w:tr w:rsidR="00DA329F" w:rsidTr="00DA329F">
        <w:trPr>
          <w:trHeight w:val="297"/>
        </w:trPr>
        <w:tc>
          <w:tcPr>
            <w:tcW w:w="3153"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1779"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4"/>
              </w:rPr>
            </w:pPr>
            <w:r>
              <w:rPr>
                <w:b/>
                <w:sz w:val="24"/>
              </w:rPr>
              <w:t>2017(</w:t>
            </w:r>
            <w:r>
              <w:rPr>
                <w:rFonts w:hint="eastAsia"/>
                <w:b/>
                <w:sz w:val="24"/>
              </w:rPr>
              <w:t>上</w:t>
            </w:r>
            <w:r>
              <w:rPr>
                <w:b/>
                <w:sz w:val="24"/>
              </w:rPr>
              <w:t>)</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b/>
                <w:bCs/>
                <w:szCs w:val="21"/>
              </w:rPr>
              <w:t>2017</w:t>
            </w:r>
            <w:r>
              <w:rPr>
                <w:rFonts w:hint="eastAsia"/>
                <w:b/>
                <w:bCs/>
                <w:szCs w:val="21"/>
              </w:rPr>
              <w:t>（下）</w:t>
            </w:r>
          </w:p>
        </w:tc>
        <w:tc>
          <w:tcPr>
            <w:tcW w:w="1772" w:type="dxa"/>
            <w:gridSpan w:val="3"/>
            <w:tcBorders>
              <w:top w:val="single" w:sz="4" w:space="0" w:color="auto"/>
              <w:left w:val="single" w:sz="4" w:space="0" w:color="auto"/>
              <w:bottom w:val="single" w:sz="4" w:space="0" w:color="auto"/>
              <w:right w:val="single" w:sz="4" w:space="0" w:color="auto"/>
            </w:tcBorders>
            <w:hideMark/>
          </w:tcPr>
          <w:p w:rsidR="00DA329F" w:rsidRDefault="00DA329F">
            <w:pPr>
              <w:rPr>
                <w:szCs w:val="21"/>
              </w:rPr>
            </w:pPr>
            <w:r>
              <w:rPr>
                <w:b/>
                <w:bCs/>
                <w:szCs w:val="21"/>
              </w:rPr>
              <w:t>2018</w:t>
            </w:r>
            <w:r>
              <w:rPr>
                <w:rFonts w:hint="eastAsia"/>
                <w:b/>
                <w:bCs/>
                <w:szCs w:val="21"/>
              </w:rPr>
              <w:t>（上）</w:t>
            </w:r>
          </w:p>
        </w:tc>
        <w:tc>
          <w:tcPr>
            <w:tcW w:w="1347" w:type="dxa"/>
            <w:gridSpan w:val="3"/>
            <w:tcBorders>
              <w:top w:val="single" w:sz="4" w:space="0" w:color="auto"/>
              <w:left w:val="single" w:sz="4" w:space="0" w:color="auto"/>
              <w:bottom w:val="single" w:sz="4" w:space="0" w:color="auto"/>
              <w:right w:val="single" w:sz="4" w:space="0" w:color="auto"/>
            </w:tcBorders>
            <w:hideMark/>
          </w:tcPr>
          <w:p w:rsidR="00DA329F" w:rsidRDefault="00DA329F">
            <w:pPr>
              <w:rPr>
                <w:b/>
                <w:bCs/>
                <w:szCs w:val="21"/>
              </w:rPr>
            </w:pPr>
            <w:r>
              <w:rPr>
                <w:b/>
                <w:bCs/>
                <w:szCs w:val="21"/>
              </w:rPr>
              <w:t>2018</w:t>
            </w:r>
            <w:r>
              <w:rPr>
                <w:rFonts w:hint="eastAsia"/>
                <w:b/>
                <w:bCs/>
                <w:szCs w:val="21"/>
              </w:rPr>
              <w:t>（下）</w:t>
            </w:r>
          </w:p>
        </w:tc>
      </w:tr>
      <w:tr w:rsidR="00DA329F" w:rsidTr="00DA329F">
        <w:trPr>
          <w:trHeight w:val="131"/>
        </w:trPr>
        <w:tc>
          <w:tcPr>
            <w:tcW w:w="3153"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59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9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593"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3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47"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477"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94"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8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58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42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42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495"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r>
      <w:tr w:rsidR="00DA329F" w:rsidTr="00DA329F">
        <w:trPr>
          <w:trHeight w:val="415"/>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color w:val="000000"/>
                <w:sz w:val="24"/>
              </w:rPr>
            </w:pPr>
            <w:r>
              <w:rPr>
                <w:rFonts w:ascii="宋体" w:hAnsi="宋体" w:cs="宋体" w:hint="eastAsia"/>
                <w:color w:val="000000"/>
                <w:kern w:val="0"/>
                <w:sz w:val="24"/>
              </w:rPr>
              <w:t>秒表</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3"/>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发令枪</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54"/>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起跑器</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0"/>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钉鞋</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15</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15</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15</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15</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6"/>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接力棒</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13</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13</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13</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13</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375"/>
        </w:trPr>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皮尺</w:t>
            </w:r>
          </w:p>
        </w:tc>
        <w:tc>
          <w:tcPr>
            <w:tcW w:w="89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20</w:t>
            </w:r>
            <w:r>
              <w:rPr>
                <w:rFonts w:hint="eastAsia"/>
                <w:sz w:val="24"/>
              </w:rPr>
              <w:t>米</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09"/>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89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50</w:t>
            </w:r>
            <w:r>
              <w:rPr>
                <w:rFonts w:hint="eastAsia"/>
                <w:sz w:val="24"/>
              </w:rPr>
              <w:t>米</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1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89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15</w:t>
            </w:r>
            <w:r>
              <w:rPr>
                <w:rFonts w:hint="eastAsia"/>
                <w:sz w:val="24"/>
              </w:rPr>
              <w:t>米</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14"/>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89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30</w:t>
            </w:r>
            <w:r>
              <w:rPr>
                <w:rFonts w:hint="eastAsia"/>
                <w:sz w:val="24"/>
              </w:rPr>
              <w:t>米</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140"/>
        </w:trPr>
        <w:tc>
          <w:tcPr>
            <w:tcW w:w="628"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实心球</w:t>
            </w:r>
          </w:p>
        </w:tc>
        <w:tc>
          <w:tcPr>
            <w:tcW w:w="89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2Kg</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17</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17</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17</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16</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30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898" w:type="dxa"/>
            <w:gridSpan w:val="2"/>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2K</w:t>
            </w:r>
            <w:r>
              <w:rPr>
                <w:rFonts w:hint="eastAsia"/>
                <w:sz w:val="24"/>
              </w:rPr>
              <w:t>黄</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50</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50</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50</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56"/>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89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1 Kg</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40</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40</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40</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35</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76"/>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跳高丈量尺</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5"/>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跳高架</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55"/>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跳高海绵包</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1"/>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跳高横竿</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53"/>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起跳板</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58"/>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跨栏架</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4"/>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海绵垫</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42"/>
        </w:trPr>
        <w:tc>
          <w:tcPr>
            <w:tcW w:w="1526"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标枪</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7</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49"/>
        </w:trPr>
        <w:tc>
          <w:tcPr>
            <w:tcW w:w="7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铅球</w:t>
            </w:r>
          </w:p>
        </w:tc>
        <w:tc>
          <w:tcPr>
            <w:tcW w:w="72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3Kg</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9"/>
        </w:trPr>
        <w:tc>
          <w:tcPr>
            <w:tcW w:w="2424" w:type="dxa"/>
            <w:gridSpan w:val="2"/>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72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4Kg</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600"/>
        </w:trPr>
        <w:tc>
          <w:tcPr>
            <w:tcW w:w="2424" w:type="dxa"/>
            <w:gridSpan w:val="2"/>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72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sz w:val="24"/>
              </w:rPr>
              <w:t>5Kg</w:t>
            </w:r>
          </w:p>
        </w:tc>
        <w:tc>
          <w:tcPr>
            <w:tcW w:w="53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3"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3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7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4"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9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bl>
    <w:p w:rsidR="00DA329F" w:rsidRDefault="00DA329F" w:rsidP="00DA329F">
      <w:pPr>
        <w:rPr>
          <w:sz w:val="28"/>
          <w:szCs w:val="28"/>
        </w:rPr>
      </w:pPr>
    </w:p>
    <w:p w:rsidR="00DA329F" w:rsidRDefault="00DA329F" w:rsidP="00DA329F">
      <w:pPr>
        <w:rPr>
          <w:b/>
          <w:sz w:val="28"/>
          <w:szCs w:val="28"/>
        </w:rPr>
      </w:pPr>
      <w:r>
        <w:rPr>
          <w:rFonts w:hint="eastAsia"/>
          <w:b/>
          <w:sz w:val="28"/>
          <w:szCs w:val="28"/>
        </w:rPr>
        <w:lastRenderedPageBreak/>
        <w:t>球类</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55"/>
        <w:gridCol w:w="699"/>
        <w:gridCol w:w="576"/>
        <w:gridCol w:w="582"/>
        <w:gridCol w:w="589"/>
        <w:gridCol w:w="596"/>
        <w:gridCol w:w="529"/>
        <w:gridCol w:w="616"/>
        <w:gridCol w:w="568"/>
        <w:gridCol w:w="500"/>
        <w:gridCol w:w="425"/>
        <w:gridCol w:w="709"/>
        <w:gridCol w:w="567"/>
        <w:gridCol w:w="567"/>
        <w:gridCol w:w="456"/>
      </w:tblGrid>
      <w:tr w:rsidR="00DA329F" w:rsidTr="00DA329F">
        <w:trPr>
          <w:trHeight w:val="300"/>
        </w:trPr>
        <w:tc>
          <w:tcPr>
            <w:tcW w:w="164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器材</w:t>
            </w:r>
          </w:p>
          <w:p w:rsidR="00DA329F" w:rsidRDefault="00DA329F">
            <w:pPr>
              <w:jc w:val="center"/>
              <w:rPr>
                <w:b/>
                <w:sz w:val="28"/>
                <w:szCs w:val="28"/>
              </w:rPr>
            </w:pPr>
            <w:r>
              <w:rPr>
                <w:rFonts w:hint="eastAsia"/>
                <w:b/>
                <w:sz w:val="28"/>
                <w:szCs w:val="28"/>
              </w:rPr>
              <w:t>名称</w:t>
            </w:r>
          </w:p>
        </w:tc>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数量</w:t>
            </w:r>
          </w:p>
        </w:tc>
        <w:tc>
          <w:tcPr>
            <w:tcW w:w="6704" w:type="dxa"/>
            <w:gridSpan w:val="1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器材增减</w:t>
            </w:r>
          </w:p>
        </w:tc>
      </w:tr>
      <w:tr w:rsidR="00DA329F" w:rsidTr="00DA329F">
        <w:trPr>
          <w:trHeight w:val="297"/>
        </w:trPr>
        <w:tc>
          <w:tcPr>
            <w:tcW w:w="3204"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1767"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4"/>
              </w:rPr>
            </w:pPr>
            <w:r>
              <w:rPr>
                <w:b/>
                <w:sz w:val="24"/>
              </w:rPr>
              <w:t>2017(</w:t>
            </w:r>
            <w:r>
              <w:rPr>
                <w:rFonts w:hint="eastAsia"/>
                <w:b/>
                <w:sz w:val="24"/>
              </w:rPr>
              <w:t>上</w:t>
            </w:r>
            <w:r>
              <w:rPr>
                <w:b/>
                <w:sz w:val="24"/>
              </w:rPr>
              <w:t>)</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bCs/>
                <w:szCs w:val="21"/>
              </w:rPr>
            </w:pPr>
            <w:r>
              <w:rPr>
                <w:b/>
                <w:bCs/>
                <w:szCs w:val="21"/>
              </w:rPr>
              <w:t>2017</w:t>
            </w:r>
            <w:r>
              <w:rPr>
                <w:rFonts w:hint="eastAsia"/>
                <w:b/>
                <w:bCs/>
                <w:szCs w:val="21"/>
              </w:rPr>
              <w:t>（下）</w:t>
            </w:r>
          </w:p>
        </w:tc>
        <w:tc>
          <w:tcPr>
            <w:tcW w:w="1634" w:type="dxa"/>
            <w:gridSpan w:val="3"/>
            <w:tcBorders>
              <w:top w:val="single" w:sz="4" w:space="0" w:color="auto"/>
              <w:left w:val="single" w:sz="4" w:space="0" w:color="auto"/>
              <w:bottom w:val="single" w:sz="4" w:space="0" w:color="auto"/>
              <w:right w:val="single" w:sz="4" w:space="0" w:color="auto"/>
            </w:tcBorders>
            <w:hideMark/>
          </w:tcPr>
          <w:p w:rsidR="00DA329F" w:rsidRDefault="00DA329F">
            <w:pPr>
              <w:rPr>
                <w:b/>
                <w:bCs/>
                <w:szCs w:val="21"/>
              </w:rPr>
            </w:pPr>
            <w:r>
              <w:rPr>
                <w:b/>
                <w:bCs/>
                <w:szCs w:val="21"/>
              </w:rPr>
              <w:t>2018</w:t>
            </w:r>
            <w:r>
              <w:rPr>
                <w:rFonts w:hint="eastAsia"/>
                <w:b/>
                <w:bCs/>
                <w:szCs w:val="21"/>
              </w:rPr>
              <w:t>（上）</w:t>
            </w:r>
          </w:p>
        </w:tc>
        <w:tc>
          <w:tcPr>
            <w:tcW w:w="1590" w:type="dxa"/>
            <w:gridSpan w:val="3"/>
            <w:tcBorders>
              <w:top w:val="single" w:sz="4" w:space="0" w:color="auto"/>
              <w:left w:val="single" w:sz="4" w:space="0" w:color="auto"/>
              <w:bottom w:val="single" w:sz="4" w:space="0" w:color="auto"/>
              <w:right w:val="single" w:sz="4" w:space="0" w:color="auto"/>
            </w:tcBorders>
            <w:hideMark/>
          </w:tcPr>
          <w:p w:rsidR="00DA329F" w:rsidRDefault="00DA329F">
            <w:pPr>
              <w:rPr>
                <w:b/>
                <w:bCs/>
                <w:szCs w:val="21"/>
              </w:rPr>
            </w:pPr>
            <w:r>
              <w:rPr>
                <w:b/>
                <w:bCs/>
                <w:szCs w:val="21"/>
              </w:rPr>
              <w:t>2018</w:t>
            </w:r>
            <w:r>
              <w:rPr>
                <w:rFonts w:hint="eastAsia"/>
                <w:b/>
                <w:bCs/>
                <w:szCs w:val="21"/>
              </w:rPr>
              <w:t>（下）</w:t>
            </w:r>
          </w:p>
        </w:tc>
      </w:tr>
      <w:tr w:rsidR="00DA329F" w:rsidTr="00DA329F">
        <w:trPr>
          <w:trHeight w:val="131"/>
        </w:trPr>
        <w:tc>
          <w:tcPr>
            <w:tcW w:w="3204"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582"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8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59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2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61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56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425"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70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67"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67"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45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rPr>
                <w:sz w:val="24"/>
              </w:rPr>
            </w:pPr>
            <w:r>
              <w:rPr>
                <w:rFonts w:ascii="宋体" w:hAnsi="宋体" w:cs="宋体" w:hint="eastAsia"/>
                <w:kern w:val="0"/>
                <w:sz w:val="24"/>
              </w:rPr>
              <w:t>球框(塑料)</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气泵</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标志筒</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55</w:t>
            </w:r>
          </w:p>
        </w:tc>
        <w:tc>
          <w:tcPr>
            <w:tcW w:w="582"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55</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45</w:t>
            </w:r>
          </w:p>
        </w:tc>
        <w:tc>
          <w:tcPr>
            <w:tcW w:w="5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55</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裁判台</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9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篮球</w:t>
            </w:r>
          </w:p>
        </w:tc>
        <w:tc>
          <w:tcPr>
            <w:tcW w:w="7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皮</w:t>
            </w:r>
          </w:p>
        </w:tc>
        <w:tc>
          <w:tcPr>
            <w:tcW w:w="57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2504" w:type="dxa"/>
            <w:gridSpan w:val="2"/>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橡胶</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162</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128</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15</w:t>
            </w: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113</w:t>
            </w:r>
          </w:p>
        </w:tc>
        <w:tc>
          <w:tcPr>
            <w:tcW w:w="5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123</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79</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40</w:t>
            </w: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篮球架</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w:t>
            </w:r>
          </w:p>
        </w:tc>
        <w:tc>
          <w:tcPr>
            <w:tcW w:w="5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篮球网</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篮球记录牌</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9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排球</w:t>
            </w:r>
          </w:p>
        </w:tc>
        <w:tc>
          <w:tcPr>
            <w:tcW w:w="7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皮</w:t>
            </w:r>
          </w:p>
        </w:tc>
        <w:tc>
          <w:tcPr>
            <w:tcW w:w="57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2504" w:type="dxa"/>
            <w:gridSpan w:val="2"/>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橡胶</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112</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52</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52</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52</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排球架</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排球网</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9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足球</w:t>
            </w:r>
          </w:p>
        </w:tc>
        <w:tc>
          <w:tcPr>
            <w:tcW w:w="7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皮</w:t>
            </w:r>
          </w:p>
        </w:tc>
        <w:tc>
          <w:tcPr>
            <w:tcW w:w="57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2504" w:type="dxa"/>
            <w:gridSpan w:val="2"/>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7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橡胶</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75</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23</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23</w:t>
            </w:r>
          </w:p>
        </w:tc>
        <w:tc>
          <w:tcPr>
            <w:tcW w:w="5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25</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足球门</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足球网</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0"/>
        </w:trPr>
        <w:tc>
          <w:tcPr>
            <w:tcW w:w="792"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rFonts w:ascii="宋体" w:hAnsi="宋体" w:cs="宋体"/>
                <w:kern w:val="0"/>
                <w:sz w:val="24"/>
              </w:rPr>
            </w:pPr>
            <w:r>
              <w:rPr>
                <w:rFonts w:ascii="宋体" w:hAnsi="宋体" w:cs="宋体" w:hint="eastAsia"/>
                <w:kern w:val="0"/>
                <w:sz w:val="24"/>
              </w:rPr>
              <w:t>乒乓</w:t>
            </w:r>
          </w:p>
          <w:p w:rsidR="00DA329F" w:rsidRDefault="00DA329F">
            <w:pPr>
              <w:jc w:val="center"/>
              <w:rPr>
                <w:sz w:val="24"/>
              </w:rPr>
            </w:pPr>
            <w:r>
              <w:rPr>
                <w:rFonts w:ascii="宋体" w:hAnsi="宋体" w:cs="宋体" w:hint="eastAsia"/>
                <w:kern w:val="0"/>
                <w:sz w:val="24"/>
              </w:rPr>
              <w:t>球台</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室外</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0</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0"/>
        </w:trPr>
        <w:tc>
          <w:tcPr>
            <w:tcW w:w="1648"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室内</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0</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乒乓球拍</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40</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30</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5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羽毛球拍</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55</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15</w:t>
            </w: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52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25</w:t>
            </w:r>
          </w:p>
        </w:tc>
        <w:tc>
          <w:tcPr>
            <w:tcW w:w="5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30</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25</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460"/>
        </w:trPr>
        <w:tc>
          <w:tcPr>
            <w:tcW w:w="164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羽毛球网</w:t>
            </w:r>
          </w:p>
        </w:tc>
        <w:tc>
          <w:tcPr>
            <w:tcW w:w="57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82"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8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96"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2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1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5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bl>
    <w:p w:rsidR="00DA329F" w:rsidRDefault="00DA329F" w:rsidP="00DA329F">
      <w:pPr>
        <w:rPr>
          <w:sz w:val="28"/>
          <w:szCs w:val="28"/>
        </w:rPr>
      </w:pPr>
    </w:p>
    <w:p w:rsidR="00DA329F" w:rsidRDefault="00DA329F" w:rsidP="00DA329F">
      <w:pPr>
        <w:rPr>
          <w:b/>
          <w:sz w:val="28"/>
          <w:szCs w:val="28"/>
        </w:rPr>
      </w:pPr>
      <w:r>
        <w:rPr>
          <w:rFonts w:hint="eastAsia"/>
          <w:b/>
          <w:sz w:val="28"/>
          <w:szCs w:val="28"/>
        </w:rPr>
        <w:lastRenderedPageBreak/>
        <w:t>健身技巧类</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79"/>
        <w:gridCol w:w="727"/>
        <w:gridCol w:w="648"/>
        <w:gridCol w:w="426"/>
        <w:gridCol w:w="425"/>
        <w:gridCol w:w="709"/>
        <w:gridCol w:w="425"/>
        <w:gridCol w:w="425"/>
        <w:gridCol w:w="709"/>
        <w:gridCol w:w="567"/>
        <w:gridCol w:w="425"/>
        <w:gridCol w:w="709"/>
        <w:gridCol w:w="850"/>
        <w:gridCol w:w="426"/>
        <w:gridCol w:w="636"/>
      </w:tblGrid>
      <w:tr w:rsidR="00DA329F" w:rsidTr="00DA329F">
        <w:trPr>
          <w:trHeight w:val="300"/>
        </w:trPr>
        <w:tc>
          <w:tcPr>
            <w:tcW w:w="172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器材</w:t>
            </w:r>
          </w:p>
          <w:p w:rsidR="00DA329F" w:rsidRDefault="00DA329F">
            <w:pPr>
              <w:jc w:val="center"/>
              <w:rPr>
                <w:b/>
                <w:sz w:val="28"/>
                <w:szCs w:val="28"/>
              </w:rPr>
            </w:pPr>
            <w:r>
              <w:rPr>
                <w:rFonts w:hint="eastAsia"/>
                <w:b/>
                <w:sz w:val="28"/>
                <w:szCs w:val="28"/>
              </w:rPr>
              <w:t>名称</w:t>
            </w: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数量</w:t>
            </w:r>
          </w:p>
        </w:tc>
        <w:tc>
          <w:tcPr>
            <w:tcW w:w="6732" w:type="dxa"/>
            <w:gridSpan w:val="1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器材增减</w:t>
            </w:r>
          </w:p>
        </w:tc>
      </w:tr>
      <w:tr w:rsidR="00DA329F" w:rsidTr="00DA329F">
        <w:trPr>
          <w:trHeight w:val="297"/>
        </w:trPr>
        <w:tc>
          <w:tcPr>
            <w:tcW w:w="3364"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4"/>
              </w:rPr>
            </w:pPr>
            <w:r>
              <w:rPr>
                <w:b/>
                <w:sz w:val="24"/>
              </w:rPr>
              <w:t>2017(</w:t>
            </w:r>
            <w:r>
              <w:rPr>
                <w:rFonts w:hint="eastAsia"/>
                <w:b/>
                <w:sz w:val="24"/>
              </w:rPr>
              <w:t>上</w:t>
            </w:r>
            <w:r>
              <w:rPr>
                <w:b/>
                <w:sz w:val="24"/>
              </w:rPr>
              <w:t>)</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bCs/>
                <w:szCs w:val="21"/>
              </w:rPr>
            </w:pPr>
            <w:r>
              <w:rPr>
                <w:b/>
                <w:bCs/>
                <w:szCs w:val="21"/>
              </w:rPr>
              <w:t>2017</w:t>
            </w:r>
            <w:r>
              <w:rPr>
                <w:rFonts w:hint="eastAsia"/>
                <w:b/>
                <w:bCs/>
                <w:szCs w:val="21"/>
              </w:rPr>
              <w:t>（下）</w:t>
            </w:r>
          </w:p>
        </w:tc>
        <w:tc>
          <w:tcPr>
            <w:tcW w:w="1701" w:type="dxa"/>
            <w:gridSpan w:val="3"/>
            <w:tcBorders>
              <w:top w:val="single" w:sz="4" w:space="0" w:color="auto"/>
              <w:left w:val="single" w:sz="4" w:space="0" w:color="auto"/>
              <w:bottom w:val="single" w:sz="4" w:space="0" w:color="auto"/>
              <w:right w:val="single" w:sz="4" w:space="0" w:color="auto"/>
            </w:tcBorders>
            <w:hideMark/>
          </w:tcPr>
          <w:p w:rsidR="00DA329F" w:rsidRDefault="00DA329F">
            <w:pPr>
              <w:rPr>
                <w:b/>
                <w:bCs/>
                <w:szCs w:val="21"/>
              </w:rPr>
            </w:pPr>
            <w:r>
              <w:rPr>
                <w:b/>
                <w:bCs/>
                <w:szCs w:val="21"/>
              </w:rPr>
              <w:t>2018</w:t>
            </w:r>
            <w:r>
              <w:rPr>
                <w:rFonts w:hint="eastAsia"/>
                <w:b/>
                <w:bCs/>
                <w:szCs w:val="21"/>
              </w:rPr>
              <w:t>（上）</w:t>
            </w:r>
          </w:p>
        </w:tc>
        <w:tc>
          <w:tcPr>
            <w:tcW w:w="1912"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bCs/>
                <w:szCs w:val="21"/>
              </w:rPr>
            </w:pPr>
            <w:r>
              <w:rPr>
                <w:b/>
                <w:bCs/>
                <w:szCs w:val="21"/>
              </w:rPr>
              <w:t>2018</w:t>
            </w:r>
            <w:r>
              <w:rPr>
                <w:rFonts w:hint="eastAsia"/>
                <w:b/>
                <w:bCs/>
                <w:szCs w:val="21"/>
              </w:rPr>
              <w:t>（下）</w:t>
            </w:r>
          </w:p>
        </w:tc>
      </w:tr>
      <w:tr w:rsidR="00DA329F" w:rsidTr="00DA329F">
        <w:trPr>
          <w:trHeight w:val="131"/>
        </w:trPr>
        <w:tc>
          <w:tcPr>
            <w:tcW w:w="3364"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648"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425"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70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425"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425"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70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67"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425"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709"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85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42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636"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山羊</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小哑铃</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18</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拔河绳</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跳箱</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0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垫子</w:t>
            </w:r>
          </w:p>
        </w:tc>
        <w:tc>
          <w:tcPr>
            <w:tcW w:w="72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小</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26</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26</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26</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26</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2636" w:type="dxa"/>
            <w:gridSpan w:val="2"/>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大</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单杠</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双杠</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小杠铃</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划线器</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体重称</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坐位体前屈测试仪</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ascii="宋体" w:hAnsi="宋体" w:cs="宋体" w:hint="eastAsia"/>
                <w:kern w:val="0"/>
                <w:sz w:val="24"/>
              </w:rPr>
              <w:t>肺活量测试仪</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短跳绳</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600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200</w:t>
            </w:r>
          </w:p>
        </w:tc>
        <w:tc>
          <w:tcPr>
            <w:tcW w:w="567"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220</w:t>
            </w:r>
          </w:p>
        </w:tc>
        <w:tc>
          <w:tcPr>
            <w:tcW w:w="85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380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长跳绳</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38</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17</w:t>
            </w:r>
          </w:p>
        </w:tc>
        <w:tc>
          <w:tcPr>
            <w:tcW w:w="425"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19</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18</w:t>
            </w:r>
          </w:p>
        </w:tc>
        <w:tc>
          <w:tcPr>
            <w:tcW w:w="85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田径服</w:t>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男</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女</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排球服</w:t>
            </w: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男</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sz w:val="24"/>
              </w:rPr>
            </w:pPr>
          </w:p>
        </w:tc>
        <w:tc>
          <w:tcPr>
            <w:tcW w:w="908"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女</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85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护膝</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14</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85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19"/>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护踝</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85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19"/>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护腰</w:t>
            </w:r>
          </w:p>
        </w:tc>
        <w:tc>
          <w:tcPr>
            <w:tcW w:w="648"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67"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425"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09"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85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42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36"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bl>
    <w:p w:rsidR="00DA329F" w:rsidRDefault="00DA329F" w:rsidP="00DA329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0"/>
        <w:gridCol w:w="900"/>
        <w:gridCol w:w="8"/>
        <w:gridCol w:w="720"/>
        <w:gridCol w:w="600"/>
        <w:gridCol w:w="600"/>
        <w:gridCol w:w="600"/>
        <w:gridCol w:w="540"/>
        <w:gridCol w:w="540"/>
        <w:gridCol w:w="540"/>
        <w:gridCol w:w="540"/>
        <w:gridCol w:w="540"/>
        <w:gridCol w:w="540"/>
        <w:gridCol w:w="540"/>
        <w:gridCol w:w="540"/>
        <w:gridCol w:w="720"/>
      </w:tblGrid>
      <w:tr w:rsidR="00DA329F" w:rsidTr="00DA329F">
        <w:trPr>
          <w:trHeight w:val="300"/>
        </w:trPr>
        <w:tc>
          <w:tcPr>
            <w:tcW w:w="1728"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lastRenderedPageBreak/>
              <w:t>器材</w:t>
            </w:r>
          </w:p>
          <w:p w:rsidR="00DA329F" w:rsidRDefault="00DA329F">
            <w:pPr>
              <w:jc w:val="center"/>
              <w:rPr>
                <w:b/>
                <w:sz w:val="28"/>
                <w:szCs w:val="28"/>
              </w:rPr>
            </w:pPr>
            <w:r>
              <w:rPr>
                <w:rFonts w:hint="eastAsia"/>
                <w:b/>
                <w:sz w:val="28"/>
                <w:szCs w:val="28"/>
              </w:rPr>
              <w:t>名称</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数量</w:t>
            </w:r>
          </w:p>
        </w:tc>
        <w:tc>
          <w:tcPr>
            <w:tcW w:w="6840" w:type="dxa"/>
            <w:gridSpan w:val="12"/>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8"/>
                <w:szCs w:val="28"/>
              </w:rPr>
            </w:pPr>
            <w:r>
              <w:rPr>
                <w:rFonts w:hint="eastAsia"/>
                <w:b/>
                <w:sz w:val="28"/>
                <w:szCs w:val="28"/>
              </w:rPr>
              <w:t>器材增减</w:t>
            </w:r>
          </w:p>
        </w:tc>
      </w:tr>
      <w:tr w:rsidR="00DA329F" w:rsidTr="00DA329F">
        <w:trPr>
          <w:trHeight w:val="297"/>
        </w:trPr>
        <w:tc>
          <w:tcPr>
            <w:tcW w:w="3364"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sz w:val="24"/>
              </w:rPr>
            </w:pPr>
            <w:r>
              <w:rPr>
                <w:b/>
                <w:sz w:val="24"/>
              </w:rPr>
              <w:t>2017(</w:t>
            </w:r>
            <w:r>
              <w:rPr>
                <w:rFonts w:hint="eastAsia"/>
                <w:b/>
                <w:sz w:val="24"/>
              </w:rPr>
              <w:t>上</w:t>
            </w:r>
            <w:r>
              <w:rPr>
                <w:b/>
                <w:sz w:val="24"/>
              </w:rPr>
              <w:t>)</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bCs/>
                <w:szCs w:val="21"/>
              </w:rPr>
            </w:pPr>
            <w:r>
              <w:rPr>
                <w:b/>
                <w:bCs/>
                <w:szCs w:val="21"/>
              </w:rPr>
              <w:t>2017</w:t>
            </w:r>
            <w:r>
              <w:rPr>
                <w:rFonts w:hint="eastAsia"/>
                <w:b/>
                <w:bCs/>
                <w:szCs w:val="21"/>
              </w:rPr>
              <w:t>（下）</w:t>
            </w: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bCs/>
                <w:szCs w:val="21"/>
              </w:rPr>
            </w:pPr>
            <w:r>
              <w:rPr>
                <w:b/>
                <w:bCs/>
                <w:szCs w:val="21"/>
              </w:rPr>
              <w:t>2018</w:t>
            </w:r>
            <w:r>
              <w:rPr>
                <w:rFonts w:hint="eastAsia"/>
                <w:b/>
                <w:bCs/>
                <w:szCs w:val="21"/>
              </w:rPr>
              <w:t>（上）</w:t>
            </w:r>
          </w:p>
        </w:tc>
        <w:tc>
          <w:tcPr>
            <w:tcW w:w="1800"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b/>
                <w:bCs/>
                <w:szCs w:val="21"/>
              </w:rPr>
            </w:pPr>
            <w:r>
              <w:rPr>
                <w:b/>
                <w:bCs/>
                <w:szCs w:val="21"/>
              </w:rPr>
              <w:t>2018</w:t>
            </w:r>
            <w:r>
              <w:rPr>
                <w:rFonts w:hint="eastAsia"/>
                <w:b/>
                <w:bCs/>
                <w:szCs w:val="21"/>
              </w:rPr>
              <w:t>（下）</w:t>
            </w:r>
          </w:p>
        </w:tc>
      </w:tr>
      <w:tr w:rsidR="00DA329F" w:rsidTr="00DA329F">
        <w:trPr>
          <w:trHeight w:val="131"/>
        </w:trPr>
        <w:tc>
          <w:tcPr>
            <w:tcW w:w="3364" w:type="dxa"/>
            <w:gridSpan w:val="3"/>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A329F" w:rsidRDefault="00DA329F">
            <w:pPr>
              <w:widowControl/>
              <w:jc w:val="left"/>
              <w:rPr>
                <w:b/>
                <w:sz w:val="28"/>
                <w:szCs w:val="28"/>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6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6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进</w:t>
            </w:r>
          </w:p>
        </w:tc>
        <w:tc>
          <w:tcPr>
            <w:tcW w:w="54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减</w:t>
            </w:r>
          </w:p>
        </w:tc>
        <w:tc>
          <w:tcPr>
            <w:tcW w:w="72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Cs w:val="21"/>
              </w:rPr>
            </w:pPr>
            <w:r>
              <w:rPr>
                <w:rFonts w:hint="eastAsia"/>
                <w:szCs w:val="21"/>
              </w:rPr>
              <w:t>总计</w:t>
            </w: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象棋</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23</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18</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围棋</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沙袋</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ind w:firstLineChars="200" w:firstLine="480"/>
              <w:rPr>
                <w:sz w:val="24"/>
              </w:rPr>
            </w:pPr>
            <w:r>
              <w:rPr>
                <w:rFonts w:hint="eastAsia"/>
                <w:sz w:val="24"/>
              </w:rPr>
              <w:t>呼啦圈</w:t>
            </w:r>
          </w:p>
        </w:tc>
        <w:tc>
          <w:tcPr>
            <w:tcW w:w="72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rPr>
                <w:sz w:val="24"/>
              </w:rPr>
            </w:pPr>
            <w:r>
              <w:rPr>
                <w:sz w:val="24"/>
              </w:rPr>
              <w:t>60</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6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rPr>
                <w:sz w:val="24"/>
              </w:rPr>
            </w:pPr>
            <w:r>
              <w:rPr>
                <w:sz w:val="24"/>
              </w:rPr>
              <w:t>80</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10</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90</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20</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70</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50</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60</w:t>
            </w: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0"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ind w:firstLineChars="200" w:firstLine="480"/>
              <w:rPr>
                <w:sz w:val="24"/>
              </w:rPr>
            </w:pPr>
            <w:r>
              <w:rPr>
                <w:rFonts w:hint="eastAsia"/>
                <w:sz w:val="24"/>
              </w:rPr>
              <w:t>沙包</w:t>
            </w:r>
          </w:p>
        </w:tc>
        <w:tc>
          <w:tcPr>
            <w:tcW w:w="728" w:type="dxa"/>
            <w:gridSpan w:val="2"/>
            <w:tcBorders>
              <w:top w:val="single" w:sz="4" w:space="0" w:color="auto"/>
              <w:left w:val="nil"/>
              <w:bottom w:val="single" w:sz="4" w:space="0" w:color="auto"/>
              <w:right w:val="single" w:sz="4" w:space="0" w:color="auto"/>
            </w:tcBorders>
            <w:vAlign w:val="center"/>
            <w:hideMark/>
          </w:tcPr>
          <w:p w:rsidR="00DA329F" w:rsidRDefault="00DA329F">
            <w:pPr>
              <w:rPr>
                <w:sz w:val="24"/>
              </w:rPr>
            </w:pPr>
            <w:r>
              <w:rPr>
                <w:sz w:val="24"/>
              </w:rPr>
              <w:t>30</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30</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0" w:type="dxa"/>
            <w:gridSpan w:val="2"/>
            <w:tcBorders>
              <w:top w:val="single" w:sz="4" w:space="0" w:color="auto"/>
              <w:left w:val="single" w:sz="4" w:space="0" w:color="auto"/>
              <w:bottom w:val="single" w:sz="4" w:space="0" w:color="auto"/>
              <w:right w:val="single" w:sz="4" w:space="0" w:color="auto"/>
            </w:tcBorders>
            <w:vAlign w:val="center"/>
            <w:hideMark/>
          </w:tcPr>
          <w:p w:rsidR="00DA329F" w:rsidRDefault="00DA329F">
            <w:pPr>
              <w:ind w:firstLineChars="200" w:firstLine="480"/>
              <w:rPr>
                <w:sz w:val="24"/>
              </w:rPr>
            </w:pPr>
            <w:r>
              <w:rPr>
                <w:rFonts w:hint="eastAsia"/>
                <w:sz w:val="24"/>
              </w:rPr>
              <w:t>毽子</w:t>
            </w:r>
          </w:p>
        </w:tc>
        <w:tc>
          <w:tcPr>
            <w:tcW w:w="728" w:type="dxa"/>
            <w:gridSpan w:val="2"/>
            <w:tcBorders>
              <w:top w:val="single" w:sz="4" w:space="0" w:color="auto"/>
              <w:left w:val="nil"/>
              <w:bottom w:val="single" w:sz="4" w:space="0" w:color="auto"/>
              <w:right w:val="single" w:sz="4" w:space="0" w:color="auto"/>
            </w:tcBorders>
            <w:vAlign w:val="center"/>
            <w:hideMark/>
          </w:tcPr>
          <w:p w:rsidR="00DA329F" w:rsidRDefault="00DA329F">
            <w:pPr>
              <w:rPr>
                <w:sz w:val="24"/>
              </w:rPr>
            </w:pPr>
            <w:r>
              <w:rPr>
                <w:sz w:val="24"/>
              </w:rPr>
              <w:t>6</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太空漫步器</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悬梯</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压腿架</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肋木架</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rPr>
                <w:sz w:val="24"/>
              </w:rPr>
            </w:pPr>
            <w:r>
              <w:rPr>
                <w:rFonts w:hint="eastAsia"/>
                <w:sz w:val="24"/>
              </w:rPr>
              <w:t>联合式</w:t>
            </w:r>
            <w:r>
              <w:rPr>
                <w:sz w:val="24"/>
              </w:rPr>
              <w:t>((</w:t>
            </w:r>
            <w:r>
              <w:rPr>
                <w:rFonts w:hint="eastAsia"/>
                <w:sz w:val="24"/>
              </w:rPr>
              <w:t>爬竿</w:t>
            </w:r>
            <w:r>
              <w:rPr>
                <w:sz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rPr>
                <w:sz w:val="24"/>
              </w:rPr>
            </w:pPr>
            <w:r>
              <w:rPr>
                <w:sz w:val="24"/>
              </w:rPr>
              <w:t>1</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ind w:firstLineChars="200" w:firstLine="480"/>
              <w:rPr>
                <w:sz w:val="24"/>
              </w:rPr>
            </w:pPr>
            <w:r>
              <w:rPr>
                <w:rFonts w:hint="eastAsia"/>
                <w:sz w:val="24"/>
              </w:rPr>
              <w:t>弹力带</w:t>
            </w:r>
          </w:p>
        </w:tc>
        <w:tc>
          <w:tcPr>
            <w:tcW w:w="720" w:type="dxa"/>
            <w:tcBorders>
              <w:top w:val="single" w:sz="4" w:space="0" w:color="auto"/>
              <w:left w:val="single" w:sz="4" w:space="0" w:color="auto"/>
              <w:bottom w:val="single" w:sz="4" w:space="0" w:color="auto"/>
              <w:right w:val="single" w:sz="4" w:space="0" w:color="auto"/>
            </w:tcBorders>
            <w:vAlign w:val="center"/>
            <w:hideMark/>
          </w:tcPr>
          <w:p w:rsidR="00DA329F" w:rsidRDefault="00DA329F">
            <w:pPr>
              <w:rPr>
                <w:sz w:val="24"/>
              </w:rPr>
            </w:pPr>
            <w:r>
              <w:rPr>
                <w:sz w:val="24"/>
              </w:rPr>
              <w:t>5</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羽毛球</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13</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2</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8</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袋鼠跳袋子</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11</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4</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7</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hideMark/>
          </w:tcPr>
          <w:p w:rsidR="00DA329F" w:rsidRDefault="00DA329F">
            <w:pPr>
              <w:jc w:val="center"/>
              <w:rPr>
                <w:sz w:val="24"/>
              </w:rPr>
            </w:pPr>
            <w:r>
              <w:rPr>
                <w:rFonts w:hint="eastAsia"/>
                <w:sz w:val="24"/>
              </w:rPr>
              <w:t>体操棒</w:t>
            </w:r>
          </w:p>
        </w:tc>
        <w:tc>
          <w:tcPr>
            <w:tcW w:w="72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50</w:t>
            </w: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60</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1</w:t>
            </w: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59</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59</w:t>
            </w: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hideMark/>
          </w:tcPr>
          <w:p w:rsidR="00DA329F" w:rsidRDefault="00DA329F">
            <w:pPr>
              <w:rPr>
                <w:sz w:val="24"/>
              </w:rPr>
            </w:pPr>
            <w:r>
              <w:rPr>
                <w:sz w:val="24"/>
              </w:rPr>
              <w:t>9</w:t>
            </w: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820" w:type="dxa"/>
            <w:tcBorders>
              <w:top w:val="single" w:sz="4" w:space="0" w:color="auto"/>
              <w:left w:val="single" w:sz="4" w:space="0" w:color="auto"/>
              <w:bottom w:val="single" w:sz="4" w:space="0" w:color="auto"/>
              <w:right w:val="nil"/>
            </w:tcBorders>
            <w:vAlign w:val="center"/>
          </w:tcPr>
          <w:p w:rsidR="00DA329F" w:rsidRDefault="00DA329F">
            <w:pPr>
              <w:jc w:val="center"/>
              <w:rPr>
                <w:sz w:val="24"/>
              </w:rPr>
            </w:pPr>
          </w:p>
        </w:tc>
        <w:tc>
          <w:tcPr>
            <w:tcW w:w="908" w:type="dxa"/>
            <w:gridSpan w:val="2"/>
            <w:tcBorders>
              <w:top w:val="single" w:sz="4" w:space="0" w:color="auto"/>
              <w:left w:val="nil"/>
              <w:bottom w:val="single" w:sz="4" w:space="0" w:color="auto"/>
              <w:right w:val="single" w:sz="4" w:space="0" w:color="auto"/>
            </w:tcBorders>
            <w:vAlign w:val="center"/>
          </w:tcPr>
          <w:p w:rsidR="00DA329F" w:rsidRDefault="00DA329F">
            <w:pPr>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820" w:type="dxa"/>
            <w:tcBorders>
              <w:top w:val="single" w:sz="4" w:space="0" w:color="auto"/>
              <w:left w:val="single" w:sz="4" w:space="0" w:color="auto"/>
              <w:bottom w:val="single" w:sz="4" w:space="0" w:color="auto"/>
              <w:right w:val="nil"/>
            </w:tcBorders>
            <w:vAlign w:val="center"/>
          </w:tcPr>
          <w:p w:rsidR="00DA329F" w:rsidRDefault="00DA329F">
            <w:pPr>
              <w:jc w:val="center"/>
              <w:rPr>
                <w:sz w:val="24"/>
              </w:rPr>
            </w:pPr>
          </w:p>
        </w:tc>
        <w:tc>
          <w:tcPr>
            <w:tcW w:w="908" w:type="dxa"/>
            <w:gridSpan w:val="2"/>
            <w:tcBorders>
              <w:top w:val="single" w:sz="4" w:space="0" w:color="auto"/>
              <w:left w:val="nil"/>
              <w:bottom w:val="single" w:sz="4" w:space="0" w:color="auto"/>
              <w:right w:val="single" w:sz="4" w:space="0" w:color="auto"/>
            </w:tcBorders>
            <w:vAlign w:val="center"/>
          </w:tcPr>
          <w:p w:rsidR="00DA329F" w:rsidRDefault="00DA329F">
            <w:pPr>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820" w:type="dxa"/>
            <w:tcBorders>
              <w:top w:val="single" w:sz="4" w:space="0" w:color="auto"/>
              <w:left w:val="single" w:sz="4" w:space="0" w:color="auto"/>
              <w:bottom w:val="single" w:sz="4" w:space="0" w:color="auto"/>
              <w:right w:val="nil"/>
            </w:tcBorders>
            <w:vAlign w:val="center"/>
          </w:tcPr>
          <w:p w:rsidR="00DA329F" w:rsidRDefault="00DA329F">
            <w:pPr>
              <w:jc w:val="center"/>
              <w:rPr>
                <w:sz w:val="24"/>
              </w:rPr>
            </w:pPr>
          </w:p>
        </w:tc>
        <w:tc>
          <w:tcPr>
            <w:tcW w:w="908" w:type="dxa"/>
            <w:gridSpan w:val="2"/>
            <w:tcBorders>
              <w:top w:val="single" w:sz="4" w:space="0" w:color="auto"/>
              <w:left w:val="nil"/>
              <w:bottom w:val="single" w:sz="4" w:space="0" w:color="auto"/>
              <w:right w:val="single" w:sz="4" w:space="0" w:color="auto"/>
            </w:tcBorders>
            <w:vAlign w:val="center"/>
          </w:tcPr>
          <w:p w:rsidR="00DA329F" w:rsidRDefault="00DA329F">
            <w:pPr>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820" w:type="dxa"/>
            <w:tcBorders>
              <w:top w:val="single" w:sz="4" w:space="0" w:color="auto"/>
              <w:left w:val="single" w:sz="4" w:space="0" w:color="auto"/>
              <w:bottom w:val="single" w:sz="4" w:space="0" w:color="auto"/>
              <w:right w:val="nil"/>
            </w:tcBorders>
            <w:vAlign w:val="center"/>
          </w:tcPr>
          <w:p w:rsidR="00DA329F" w:rsidRDefault="00DA329F">
            <w:pPr>
              <w:jc w:val="center"/>
              <w:rPr>
                <w:sz w:val="24"/>
              </w:rPr>
            </w:pPr>
          </w:p>
        </w:tc>
        <w:tc>
          <w:tcPr>
            <w:tcW w:w="908" w:type="dxa"/>
            <w:gridSpan w:val="2"/>
            <w:tcBorders>
              <w:top w:val="single" w:sz="4" w:space="0" w:color="auto"/>
              <w:left w:val="nil"/>
              <w:bottom w:val="single" w:sz="4" w:space="0" w:color="auto"/>
              <w:right w:val="single" w:sz="4" w:space="0" w:color="auto"/>
            </w:tcBorders>
            <w:vAlign w:val="center"/>
          </w:tcPr>
          <w:p w:rsidR="00DA329F" w:rsidRDefault="00DA329F">
            <w:pPr>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tcPr>
          <w:p w:rsidR="00DA329F" w:rsidRDefault="00DA329F">
            <w:pPr>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r w:rsidR="00DA329F" w:rsidTr="00DA329F">
        <w:trPr>
          <w:trHeight w:val="500"/>
        </w:trPr>
        <w:tc>
          <w:tcPr>
            <w:tcW w:w="1728" w:type="dxa"/>
            <w:gridSpan w:val="3"/>
            <w:tcBorders>
              <w:top w:val="single" w:sz="4" w:space="0" w:color="auto"/>
              <w:left w:val="single" w:sz="4" w:space="0" w:color="auto"/>
              <w:bottom w:val="single" w:sz="4" w:space="0" w:color="auto"/>
              <w:right w:val="single" w:sz="4" w:space="0" w:color="auto"/>
            </w:tcBorders>
            <w:vAlign w:val="center"/>
          </w:tcPr>
          <w:p w:rsidR="00DA329F" w:rsidRDefault="00DA329F">
            <w:pPr>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60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54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c>
          <w:tcPr>
            <w:tcW w:w="720" w:type="dxa"/>
            <w:tcBorders>
              <w:top w:val="single" w:sz="4" w:space="0" w:color="auto"/>
              <w:left w:val="single" w:sz="4" w:space="0" w:color="auto"/>
              <w:bottom w:val="single" w:sz="4" w:space="0" w:color="auto"/>
              <w:right w:val="single" w:sz="4" w:space="0" w:color="auto"/>
            </w:tcBorders>
          </w:tcPr>
          <w:p w:rsidR="00DA329F" w:rsidRDefault="00DA329F">
            <w:pPr>
              <w:rPr>
                <w:sz w:val="24"/>
              </w:rPr>
            </w:pPr>
          </w:p>
        </w:tc>
      </w:tr>
    </w:tbl>
    <w:p w:rsidR="00DA329F" w:rsidRDefault="00DA329F" w:rsidP="00DA329F">
      <w:pPr>
        <w:rPr>
          <w:sz w:val="28"/>
          <w:szCs w:val="28"/>
        </w:rPr>
      </w:pPr>
    </w:p>
    <w:p w:rsidR="00DA329F" w:rsidRDefault="00DA329F" w:rsidP="00DA329F"/>
    <w:p w:rsidR="00DA329F" w:rsidRDefault="00DA329F" w:rsidP="00DA329F"/>
    <w:p w:rsidR="00DA329F" w:rsidRDefault="00DA329F" w:rsidP="00DA329F"/>
    <w:p w:rsidR="0023657D" w:rsidRPr="00DA329F" w:rsidRDefault="0023657D" w:rsidP="00DA329F">
      <w:pPr>
        <w:rPr>
          <w:szCs w:val="28"/>
        </w:rPr>
      </w:pPr>
    </w:p>
    <w:sectPr w:rsidR="0023657D" w:rsidRPr="00DA329F" w:rsidSect="008A5F7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42A" w:rsidRDefault="000C542A" w:rsidP="00FC6401">
      <w:r>
        <w:separator/>
      </w:r>
    </w:p>
  </w:endnote>
  <w:endnote w:type="continuationSeparator" w:id="0">
    <w:p w:rsidR="000C542A" w:rsidRDefault="000C542A" w:rsidP="00FC6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3223"/>
      <w:docPartObj>
        <w:docPartGallery w:val="Page Numbers (Bottom of Page)"/>
        <w:docPartUnique/>
      </w:docPartObj>
    </w:sdtPr>
    <w:sdtContent>
      <w:p w:rsidR="007615FE" w:rsidRDefault="00B7665A">
        <w:pPr>
          <w:pStyle w:val="a4"/>
          <w:jc w:val="center"/>
        </w:pPr>
        <w:r>
          <w:rPr>
            <w:noProof/>
            <w:lang w:val="zh-CN"/>
          </w:rPr>
          <w:fldChar w:fldCharType="begin"/>
        </w:r>
        <w:r w:rsidR="007615FE">
          <w:rPr>
            <w:noProof/>
            <w:lang w:val="zh-CN"/>
          </w:rPr>
          <w:instrText xml:space="preserve"> PAGE   \* MERGEFORMAT </w:instrText>
        </w:r>
        <w:r>
          <w:rPr>
            <w:noProof/>
            <w:lang w:val="zh-CN"/>
          </w:rPr>
          <w:fldChar w:fldCharType="separate"/>
        </w:r>
        <w:r w:rsidR="00DA329F">
          <w:rPr>
            <w:noProof/>
            <w:lang w:val="zh-CN"/>
          </w:rPr>
          <w:t>1</w:t>
        </w:r>
        <w:r>
          <w:rPr>
            <w:noProof/>
            <w:lang w:val="zh-CN"/>
          </w:rPr>
          <w:fldChar w:fldCharType="end"/>
        </w:r>
      </w:p>
    </w:sdtContent>
  </w:sdt>
  <w:p w:rsidR="007615FE" w:rsidRDefault="007615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42A" w:rsidRDefault="000C542A" w:rsidP="00FC6401">
      <w:r>
        <w:separator/>
      </w:r>
    </w:p>
  </w:footnote>
  <w:footnote w:type="continuationSeparator" w:id="0">
    <w:p w:rsidR="000C542A" w:rsidRDefault="000C542A" w:rsidP="00FC6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5FE" w:rsidRPr="00EA5928" w:rsidRDefault="007615FE" w:rsidP="00DE7AF2">
    <w:pPr>
      <w:pStyle w:val="a3"/>
      <w:pBdr>
        <w:bottom w:val="none" w:sz="0" w:space="0" w:color="auto"/>
      </w:pBdr>
      <w:rPr>
        <w:sz w:val="21"/>
        <w:szCs w:val="21"/>
      </w:rPr>
    </w:pPr>
    <w:r w:rsidRPr="00EA5928">
      <w:rPr>
        <w:rFonts w:hint="eastAsia"/>
        <w:sz w:val="21"/>
        <w:szCs w:val="21"/>
      </w:rPr>
      <w:t>健康促进</w:t>
    </w:r>
    <w:proofErr w:type="gramStart"/>
    <w:r w:rsidRPr="00EA5928">
      <w:rPr>
        <w:rFonts w:hint="eastAsia"/>
        <w:sz w:val="21"/>
        <w:szCs w:val="21"/>
      </w:rPr>
      <w:t>学校台</w:t>
    </w:r>
    <w:proofErr w:type="gramEnd"/>
    <w:r w:rsidRPr="00EA5928">
      <w:rPr>
        <w:rFonts w:hint="eastAsia"/>
        <w:sz w:val="21"/>
        <w:szCs w:val="21"/>
      </w:rPr>
      <w:t>账——武进区横山桥初级中学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08468E"/>
    <w:multiLevelType w:val="singleLevel"/>
    <w:tmpl w:val="8308468E"/>
    <w:lvl w:ilvl="0">
      <w:start w:val="1"/>
      <w:numFmt w:val="decimal"/>
      <w:suff w:val="nothing"/>
      <w:lvlText w:val="%1、"/>
      <w:lvlJc w:val="left"/>
    </w:lvl>
  </w:abstractNum>
  <w:abstractNum w:abstractNumId="1">
    <w:nsid w:val="8F429529"/>
    <w:multiLevelType w:val="singleLevel"/>
    <w:tmpl w:val="8F429529"/>
    <w:lvl w:ilvl="0">
      <w:start w:val="1"/>
      <w:numFmt w:val="decimal"/>
      <w:suff w:val="nothing"/>
      <w:lvlText w:val="%1、"/>
      <w:lvlJc w:val="left"/>
    </w:lvl>
  </w:abstractNum>
  <w:abstractNum w:abstractNumId="2">
    <w:nsid w:val="9826E54C"/>
    <w:multiLevelType w:val="singleLevel"/>
    <w:tmpl w:val="9826E54C"/>
    <w:lvl w:ilvl="0">
      <w:start w:val="1"/>
      <w:numFmt w:val="decimal"/>
      <w:suff w:val="nothing"/>
      <w:lvlText w:val="%1、"/>
      <w:lvlJc w:val="left"/>
    </w:lvl>
  </w:abstractNum>
  <w:abstractNum w:abstractNumId="3">
    <w:nsid w:val="9905C781"/>
    <w:multiLevelType w:val="singleLevel"/>
    <w:tmpl w:val="9905C781"/>
    <w:lvl w:ilvl="0">
      <w:start w:val="1"/>
      <w:numFmt w:val="decimal"/>
      <w:suff w:val="nothing"/>
      <w:lvlText w:val="%1、"/>
      <w:lvlJc w:val="left"/>
    </w:lvl>
  </w:abstractNum>
  <w:abstractNum w:abstractNumId="4">
    <w:nsid w:val="A526C456"/>
    <w:multiLevelType w:val="singleLevel"/>
    <w:tmpl w:val="A526C456"/>
    <w:lvl w:ilvl="0">
      <w:start w:val="1"/>
      <w:numFmt w:val="decimal"/>
      <w:suff w:val="nothing"/>
      <w:lvlText w:val="%1、"/>
      <w:lvlJc w:val="left"/>
    </w:lvl>
  </w:abstractNum>
  <w:abstractNum w:abstractNumId="5">
    <w:nsid w:val="A75E7FB6"/>
    <w:multiLevelType w:val="singleLevel"/>
    <w:tmpl w:val="A75E7FB6"/>
    <w:lvl w:ilvl="0">
      <w:start w:val="1"/>
      <w:numFmt w:val="decimal"/>
      <w:suff w:val="nothing"/>
      <w:lvlText w:val="%1、"/>
      <w:lvlJc w:val="left"/>
    </w:lvl>
  </w:abstractNum>
  <w:abstractNum w:abstractNumId="6">
    <w:nsid w:val="ABCA11B9"/>
    <w:multiLevelType w:val="singleLevel"/>
    <w:tmpl w:val="ABCA11B9"/>
    <w:lvl w:ilvl="0">
      <w:start w:val="1"/>
      <w:numFmt w:val="decimal"/>
      <w:suff w:val="nothing"/>
      <w:lvlText w:val="%1、"/>
      <w:lvlJc w:val="left"/>
    </w:lvl>
  </w:abstractNum>
  <w:abstractNum w:abstractNumId="7">
    <w:nsid w:val="AF7B9254"/>
    <w:multiLevelType w:val="singleLevel"/>
    <w:tmpl w:val="AF7B9254"/>
    <w:lvl w:ilvl="0">
      <w:start w:val="1"/>
      <w:numFmt w:val="decimal"/>
      <w:suff w:val="nothing"/>
      <w:lvlText w:val="%1、"/>
      <w:lvlJc w:val="left"/>
    </w:lvl>
  </w:abstractNum>
  <w:abstractNum w:abstractNumId="8">
    <w:nsid w:val="B8044D0C"/>
    <w:multiLevelType w:val="singleLevel"/>
    <w:tmpl w:val="B8044D0C"/>
    <w:lvl w:ilvl="0">
      <w:start w:val="1"/>
      <w:numFmt w:val="decimal"/>
      <w:suff w:val="nothing"/>
      <w:lvlText w:val="%1、"/>
      <w:lvlJc w:val="left"/>
    </w:lvl>
  </w:abstractNum>
  <w:abstractNum w:abstractNumId="9">
    <w:nsid w:val="BE50C5D0"/>
    <w:multiLevelType w:val="singleLevel"/>
    <w:tmpl w:val="BE50C5D0"/>
    <w:lvl w:ilvl="0">
      <w:start w:val="1"/>
      <w:numFmt w:val="chineseCounting"/>
      <w:suff w:val="nothing"/>
      <w:lvlText w:val="%1、"/>
      <w:lvlJc w:val="left"/>
      <w:rPr>
        <w:rFonts w:hint="eastAsia"/>
      </w:rPr>
    </w:lvl>
  </w:abstractNum>
  <w:abstractNum w:abstractNumId="10">
    <w:nsid w:val="CA9CD233"/>
    <w:multiLevelType w:val="singleLevel"/>
    <w:tmpl w:val="CA9CD233"/>
    <w:lvl w:ilvl="0">
      <w:start w:val="2"/>
      <w:numFmt w:val="decimal"/>
      <w:suff w:val="nothing"/>
      <w:lvlText w:val="%1、"/>
      <w:lvlJc w:val="left"/>
      <w:pPr>
        <w:ind w:left="1560" w:firstLine="0"/>
      </w:pPr>
    </w:lvl>
  </w:abstractNum>
  <w:abstractNum w:abstractNumId="11">
    <w:nsid w:val="D2457D93"/>
    <w:multiLevelType w:val="singleLevel"/>
    <w:tmpl w:val="D2457D93"/>
    <w:lvl w:ilvl="0">
      <w:start w:val="1"/>
      <w:numFmt w:val="decimal"/>
      <w:suff w:val="nothing"/>
      <w:lvlText w:val="%1、"/>
      <w:lvlJc w:val="left"/>
    </w:lvl>
  </w:abstractNum>
  <w:abstractNum w:abstractNumId="12">
    <w:nsid w:val="D41F2AC1"/>
    <w:multiLevelType w:val="singleLevel"/>
    <w:tmpl w:val="D41F2AC1"/>
    <w:lvl w:ilvl="0">
      <w:start w:val="1"/>
      <w:numFmt w:val="decimal"/>
      <w:suff w:val="nothing"/>
      <w:lvlText w:val="%1、"/>
      <w:lvlJc w:val="left"/>
    </w:lvl>
  </w:abstractNum>
  <w:abstractNum w:abstractNumId="13">
    <w:nsid w:val="E4720347"/>
    <w:multiLevelType w:val="singleLevel"/>
    <w:tmpl w:val="E4720347"/>
    <w:lvl w:ilvl="0">
      <w:start w:val="1"/>
      <w:numFmt w:val="decimal"/>
      <w:suff w:val="nothing"/>
      <w:lvlText w:val="%1、"/>
      <w:lvlJc w:val="left"/>
    </w:lvl>
  </w:abstractNum>
  <w:abstractNum w:abstractNumId="14">
    <w:nsid w:val="FAF82421"/>
    <w:multiLevelType w:val="singleLevel"/>
    <w:tmpl w:val="FAF82421"/>
    <w:lvl w:ilvl="0">
      <w:start w:val="1"/>
      <w:numFmt w:val="decimal"/>
      <w:suff w:val="nothing"/>
      <w:lvlText w:val="%1、"/>
      <w:lvlJc w:val="left"/>
    </w:lvl>
  </w:abstractNum>
  <w:abstractNum w:abstractNumId="15">
    <w:nsid w:val="FFF3F26C"/>
    <w:multiLevelType w:val="singleLevel"/>
    <w:tmpl w:val="FFF3F26C"/>
    <w:lvl w:ilvl="0">
      <w:start w:val="1"/>
      <w:numFmt w:val="decimal"/>
      <w:suff w:val="nothing"/>
      <w:lvlText w:val="%1、"/>
      <w:lvlJc w:val="left"/>
    </w:lvl>
  </w:abstractNum>
  <w:abstractNum w:abstractNumId="16">
    <w:nsid w:val="016A007F"/>
    <w:multiLevelType w:val="multilevel"/>
    <w:tmpl w:val="016A007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01D917CF"/>
    <w:multiLevelType w:val="multilevel"/>
    <w:tmpl w:val="01D917C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03694D34"/>
    <w:multiLevelType w:val="singleLevel"/>
    <w:tmpl w:val="03694D34"/>
    <w:lvl w:ilvl="0">
      <w:start w:val="1"/>
      <w:numFmt w:val="decimal"/>
      <w:suff w:val="nothing"/>
      <w:lvlText w:val="%1、"/>
      <w:lvlJc w:val="left"/>
    </w:lvl>
  </w:abstractNum>
  <w:abstractNum w:abstractNumId="19">
    <w:nsid w:val="090238E5"/>
    <w:multiLevelType w:val="multilevel"/>
    <w:tmpl w:val="090238E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0AFE693D"/>
    <w:multiLevelType w:val="multilevel"/>
    <w:tmpl w:val="0AFE693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B8C23AE"/>
    <w:multiLevelType w:val="multilevel"/>
    <w:tmpl w:val="0B8C23A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0D0C4897"/>
    <w:multiLevelType w:val="multilevel"/>
    <w:tmpl w:val="0D0C489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D3093EC"/>
    <w:multiLevelType w:val="singleLevel"/>
    <w:tmpl w:val="0D3093EC"/>
    <w:lvl w:ilvl="0">
      <w:start w:val="1"/>
      <w:numFmt w:val="decimal"/>
      <w:suff w:val="nothing"/>
      <w:lvlText w:val="%1、"/>
      <w:lvlJc w:val="left"/>
    </w:lvl>
  </w:abstractNum>
  <w:abstractNum w:abstractNumId="24">
    <w:nsid w:val="0FD87A4A"/>
    <w:multiLevelType w:val="multilevel"/>
    <w:tmpl w:val="0FD87A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123532D1"/>
    <w:multiLevelType w:val="multilevel"/>
    <w:tmpl w:val="123532D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12C36E72"/>
    <w:multiLevelType w:val="multilevel"/>
    <w:tmpl w:val="12C36E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13D5D927"/>
    <w:multiLevelType w:val="singleLevel"/>
    <w:tmpl w:val="13D5D927"/>
    <w:lvl w:ilvl="0">
      <w:start w:val="1"/>
      <w:numFmt w:val="decimal"/>
      <w:suff w:val="nothing"/>
      <w:lvlText w:val="%1、"/>
      <w:lvlJc w:val="left"/>
    </w:lvl>
  </w:abstractNum>
  <w:abstractNum w:abstractNumId="28">
    <w:nsid w:val="18180FFA"/>
    <w:multiLevelType w:val="multilevel"/>
    <w:tmpl w:val="18180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19F33F22"/>
    <w:multiLevelType w:val="multilevel"/>
    <w:tmpl w:val="19F33F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1B5D6D2E"/>
    <w:multiLevelType w:val="multilevel"/>
    <w:tmpl w:val="1B5D6D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23122C96"/>
    <w:multiLevelType w:val="multilevel"/>
    <w:tmpl w:val="23122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23A9421B"/>
    <w:multiLevelType w:val="multilevel"/>
    <w:tmpl w:val="23A9421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24F8A2B6"/>
    <w:multiLevelType w:val="singleLevel"/>
    <w:tmpl w:val="24F8A2B6"/>
    <w:lvl w:ilvl="0">
      <w:start w:val="1"/>
      <w:numFmt w:val="decimal"/>
      <w:suff w:val="nothing"/>
      <w:lvlText w:val="%1、"/>
      <w:lvlJc w:val="left"/>
    </w:lvl>
  </w:abstractNum>
  <w:abstractNum w:abstractNumId="34">
    <w:nsid w:val="25FB5640"/>
    <w:multiLevelType w:val="multilevel"/>
    <w:tmpl w:val="25FB56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27EA7E0D"/>
    <w:multiLevelType w:val="multilevel"/>
    <w:tmpl w:val="27EA7E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2BC158D7"/>
    <w:multiLevelType w:val="singleLevel"/>
    <w:tmpl w:val="2BC158D7"/>
    <w:lvl w:ilvl="0">
      <w:start w:val="1"/>
      <w:numFmt w:val="decimal"/>
      <w:suff w:val="nothing"/>
      <w:lvlText w:val="%1、"/>
      <w:lvlJc w:val="left"/>
    </w:lvl>
  </w:abstractNum>
  <w:abstractNum w:abstractNumId="37">
    <w:nsid w:val="2CE79A27"/>
    <w:multiLevelType w:val="singleLevel"/>
    <w:tmpl w:val="2CE79A27"/>
    <w:lvl w:ilvl="0">
      <w:start w:val="2"/>
      <w:numFmt w:val="decimal"/>
      <w:suff w:val="nothing"/>
      <w:lvlText w:val="%1、"/>
      <w:lvlJc w:val="left"/>
    </w:lvl>
  </w:abstractNum>
  <w:abstractNum w:abstractNumId="38">
    <w:nsid w:val="2D018BF6"/>
    <w:multiLevelType w:val="singleLevel"/>
    <w:tmpl w:val="2D018BF6"/>
    <w:lvl w:ilvl="0">
      <w:start w:val="1"/>
      <w:numFmt w:val="decimal"/>
      <w:suff w:val="nothing"/>
      <w:lvlText w:val="%1、"/>
      <w:lvlJc w:val="left"/>
    </w:lvl>
  </w:abstractNum>
  <w:abstractNum w:abstractNumId="39">
    <w:nsid w:val="2D640559"/>
    <w:multiLevelType w:val="multilevel"/>
    <w:tmpl w:val="2D6405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2E06ADF0"/>
    <w:multiLevelType w:val="singleLevel"/>
    <w:tmpl w:val="2E06ADF0"/>
    <w:lvl w:ilvl="0">
      <w:start w:val="1"/>
      <w:numFmt w:val="decimal"/>
      <w:suff w:val="nothing"/>
      <w:lvlText w:val="%1、"/>
      <w:lvlJc w:val="left"/>
    </w:lvl>
  </w:abstractNum>
  <w:abstractNum w:abstractNumId="41">
    <w:nsid w:val="2E4356E6"/>
    <w:multiLevelType w:val="singleLevel"/>
    <w:tmpl w:val="2E4356E6"/>
    <w:lvl w:ilvl="0">
      <w:start w:val="1"/>
      <w:numFmt w:val="decimal"/>
      <w:suff w:val="nothing"/>
      <w:lvlText w:val="%1、"/>
      <w:lvlJc w:val="left"/>
    </w:lvl>
  </w:abstractNum>
  <w:abstractNum w:abstractNumId="42">
    <w:nsid w:val="32F522DA"/>
    <w:multiLevelType w:val="multilevel"/>
    <w:tmpl w:val="32F522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36BC7785"/>
    <w:multiLevelType w:val="multilevel"/>
    <w:tmpl w:val="36BC778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36EC2D60"/>
    <w:multiLevelType w:val="multilevel"/>
    <w:tmpl w:val="36EC2D6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nsid w:val="378700D6"/>
    <w:multiLevelType w:val="multilevel"/>
    <w:tmpl w:val="378700D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379D3E79"/>
    <w:multiLevelType w:val="multilevel"/>
    <w:tmpl w:val="379D3E7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397F6F20"/>
    <w:multiLevelType w:val="multilevel"/>
    <w:tmpl w:val="397F6F20"/>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3BF202CB"/>
    <w:multiLevelType w:val="multilevel"/>
    <w:tmpl w:val="3BF202C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nsid w:val="3EB497BF"/>
    <w:multiLevelType w:val="singleLevel"/>
    <w:tmpl w:val="3EB497BF"/>
    <w:lvl w:ilvl="0">
      <w:start w:val="1"/>
      <w:numFmt w:val="decimal"/>
      <w:suff w:val="nothing"/>
      <w:lvlText w:val="%1、"/>
      <w:lvlJc w:val="left"/>
    </w:lvl>
  </w:abstractNum>
  <w:abstractNum w:abstractNumId="50">
    <w:nsid w:val="43107819"/>
    <w:multiLevelType w:val="multilevel"/>
    <w:tmpl w:val="4310781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1">
    <w:nsid w:val="48B80EE2"/>
    <w:multiLevelType w:val="multilevel"/>
    <w:tmpl w:val="48B80E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2">
    <w:nsid w:val="4A486BF4"/>
    <w:multiLevelType w:val="multilevel"/>
    <w:tmpl w:val="4A486B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3">
    <w:nsid w:val="4A4DDEC3"/>
    <w:multiLevelType w:val="singleLevel"/>
    <w:tmpl w:val="4A4DDEC3"/>
    <w:lvl w:ilvl="0">
      <w:start w:val="1"/>
      <w:numFmt w:val="decimal"/>
      <w:suff w:val="nothing"/>
      <w:lvlText w:val="%1、"/>
      <w:lvlJc w:val="left"/>
    </w:lvl>
  </w:abstractNum>
  <w:abstractNum w:abstractNumId="54">
    <w:nsid w:val="4A7D68FB"/>
    <w:multiLevelType w:val="multilevel"/>
    <w:tmpl w:val="4A7D68F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5">
    <w:nsid w:val="4D1648DA"/>
    <w:multiLevelType w:val="singleLevel"/>
    <w:tmpl w:val="4D1648DA"/>
    <w:lvl w:ilvl="0">
      <w:start w:val="1"/>
      <w:numFmt w:val="decimal"/>
      <w:suff w:val="nothing"/>
      <w:lvlText w:val="%1、"/>
      <w:lvlJc w:val="left"/>
    </w:lvl>
  </w:abstractNum>
  <w:abstractNum w:abstractNumId="56">
    <w:nsid w:val="4EAC624E"/>
    <w:multiLevelType w:val="multilevel"/>
    <w:tmpl w:val="4EAC6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7">
    <w:nsid w:val="4F2056EC"/>
    <w:multiLevelType w:val="multilevel"/>
    <w:tmpl w:val="4F2056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8">
    <w:nsid w:val="4FC04E04"/>
    <w:multiLevelType w:val="singleLevel"/>
    <w:tmpl w:val="4FC04E04"/>
    <w:lvl w:ilvl="0">
      <w:start w:val="1"/>
      <w:numFmt w:val="decimal"/>
      <w:lvlText w:val="%1."/>
      <w:lvlJc w:val="left"/>
      <w:pPr>
        <w:tabs>
          <w:tab w:val="left" w:pos="312"/>
        </w:tabs>
      </w:pPr>
    </w:lvl>
  </w:abstractNum>
  <w:abstractNum w:abstractNumId="59">
    <w:nsid w:val="50227F9C"/>
    <w:multiLevelType w:val="multilevel"/>
    <w:tmpl w:val="50227F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0">
    <w:nsid w:val="520430FA"/>
    <w:multiLevelType w:val="multilevel"/>
    <w:tmpl w:val="520430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1">
    <w:nsid w:val="526D721D"/>
    <w:multiLevelType w:val="multilevel"/>
    <w:tmpl w:val="526D72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2">
    <w:nsid w:val="5468E4F0"/>
    <w:multiLevelType w:val="singleLevel"/>
    <w:tmpl w:val="5468E4F0"/>
    <w:lvl w:ilvl="0">
      <w:start w:val="1"/>
      <w:numFmt w:val="decimal"/>
      <w:suff w:val="nothing"/>
      <w:lvlText w:val="%1、"/>
      <w:lvlJc w:val="left"/>
    </w:lvl>
  </w:abstractNum>
  <w:abstractNum w:abstractNumId="63">
    <w:nsid w:val="54814A91"/>
    <w:multiLevelType w:val="singleLevel"/>
    <w:tmpl w:val="54814A91"/>
    <w:lvl w:ilvl="0">
      <w:start w:val="2"/>
      <w:numFmt w:val="chineseCounting"/>
      <w:suff w:val="nothing"/>
      <w:lvlText w:val="%1、"/>
      <w:lvlJc w:val="left"/>
    </w:lvl>
  </w:abstractNum>
  <w:abstractNum w:abstractNumId="64">
    <w:nsid w:val="560D0B36"/>
    <w:multiLevelType w:val="hybridMultilevel"/>
    <w:tmpl w:val="5D725BF4"/>
    <w:lvl w:ilvl="0" w:tplc="EF542930">
      <w:start w:val="1"/>
      <w:numFmt w:val="japaneseCounting"/>
      <w:lvlText w:val="%1．"/>
      <w:lvlJc w:val="left"/>
      <w:pPr>
        <w:ind w:left="1080" w:hanging="585"/>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65">
    <w:nsid w:val="58659AD0"/>
    <w:multiLevelType w:val="singleLevel"/>
    <w:tmpl w:val="58659AD0"/>
    <w:lvl w:ilvl="0">
      <w:start w:val="1"/>
      <w:numFmt w:val="decimal"/>
      <w:suff w:val="nothing"/>
      <w:lvlText w:val="%1、"/>
      <w:lvlJc w:val="left"/>
    </w:lvl>
  </w:abstractNum>
  <w:abstractNum w:abstractNumId="66">
    <w:nsid w:val="5B865A4C"/>
    <w:multiLevelType w:val="hybridMultilevel"/>
    <w:tmpl w:val="61FED868"/>
    <w:lvl w:ilvl="0" w:tplc="DC3201FC">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67">
    <w:nsid w:val="5F057BCE"/>
    <w:multiLevelType w:val="singleLevel"/>
    <w:tmpl w:val="5F057BCE"/>
    <w:lvl w:ilvl="0">
      <w:start w:val="1"/>
      <w:numFmt w:val="decimal"/>
      <w:suff w:val="nothing"/>
      <w:lvlText w:val="%1、"/>
      <w:lvlJc w:val="left"/>
    </w:lvl>
  </w:abstractNum>
  <w:abstractNum w:abstractNumId="68">
    <w:nsid w:val="695C31FB"/>
    <w:multiLevelType w:val="multilevel"/>
    <w:tmpl w:val="695C31F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9">
    <w:nsid w:val="69DE2741"/>
    <w:multiLevelType w:val="multilevel"/>
    <w:tmpl w:val="69DE274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0">
    <w:nsid w:val="6B502D1C"/>
    <w:multiLevelType w:val="multilevel"/>
    <w:tmpl w:val="6B502D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1">
    <w:nsid w:val="6ECB2CD3"/>
    <w:multiLevelType w:val="multilevel"/>
    <w:tmpl w:val="6ECB2CD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6F8F7E70"/>
    <w:multiLevelType w:val="multilevel"/>
    <w:tmpl w:val="6F8F7E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3">
    <w:nsid w:val="705254A3"/>
    <w:multiLevelType w:val="singleLevel"/>
    <w:tmpl w:val="705254A3"/>
    <w:lvl w:ilvl="0">
      <w:start w:val="1"/>
      <w:numFmt w:val="decimal"/>
      <w:suff w:val="nothing"/>
      <w:lvlText w:val="%1、"/>
      <w:lvlJc w:val="left"/>
    </w:lvl>
  </w:abstractNum>
  <w:abstractNum w:abstractNumId="74">
    <w:nsid w:val="72DC3BA3"/>
    <w:multiLevelType w:val="multilevel"/>
    <w:tmpl w:val="72DC3BA3"/>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5">
    <w:nsid w:val="733C0D33"/>
    <w:multiLevelType w:val="multilevel"/>
    <w:tmpl w:val="733C0D3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6">
    <w:nsid w:val="7A491FFA"/>
    <w:multiLevelType w:val="multilevel"/>
    <w:tmpl w:val="7A491F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7">
    <w:nsid w:val="7FA24AFB"/>
    <w:multiLevelType w:val="multilevel"/>
    <w:tmpl w:val="7FA24AF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3"/>
  </w:num>
  <w:num w:numId="2">
    <w:abstractNumId w:val="66"/>
  </w:num>
  <w:num w:numId="3">
    <w:abstractNumId w:val="64"/>
  </w:num>
  <w:num w:numId="4">
    <w:abstractNumId w:val="9"/>
  </w:num>
  <w:num w:numId="5">
    <w:abstractNumId w:val="37"/>
  </w:num>
  <w:num w:numId="6">
    <w:abstractNumId w:val="10"/>
  </w:num>
  <w:num w:numId="7">
    <w:abstractNumId w:val="0"/>
  </w:num>
  <w:num w:numId="8">
    <w:abstractNumId w:val="58"/>
  </w:num>
  <w:num w:numId="9">
    <w:abstractNumId w:val="8"/>
  </w:num>
  <w:num w:numId="10">
    <w:abstractNumId w:val="23"/>
  </w:num>
  <w:num w:numId="11">
    <w:abstractNumId w:val="33"/>
  </w:num>
  <w:num w:numId="12">
    <w:abstractNumId w:val="15"/>
  </w:num>
  <w:num w:numId="13">
    <w:abstractNumId w:val="38"/>
  </w:num>
  <w:num w:numId="14">
    <w:abstractNumId w:val="67"/>
  </w:num>
  <w:num w:numId="15">
    <w:abstractNumId w:val="53"/>
  </w:num>
  <w:num w:numId="16">
    <w:abstractNumId w:val="18"/>
  </w:num>
  <w:num w:numId="17">
    <w:abstractNumId w:val="40"/>
  </w:num>
  <w:num w:numId="18">
    <w:abstractNumId w:val="2"/>
  </w:num>
  <w:num w:numId="19">
    <w:abstractNumId w:val="13"/>
  </w:num>
  <w:num w:numId="20">
    <w:abstractNumId w:val="14"/>
  </w:num>
  <w:num w:numId="21">
    <w:abstractNumId w:val="12"/>
  </w:num>
  <w:num w:numId="22">
    <w:abstractNumId w:val="1"/>
  </w:num>
  <w:num w:numId="23">
    <w:abstractNumId w:val="73"/>
  </w:num>
  <w:num w:numId="24">
    <w:abstractNumId w:val="6"/>
  </w:num>
  <w:num w:numId="25">
    <w:abstractNumId w:val="7"/>
  </w:num>
  <w:num w:numId="26">
    <w:abstractNumId w:val="62"/>
  </w:num>
  <w:num w:numId="27">
    <w:abstractNumId w:val="55"/>
  </w:num>
  <w:num w:numId="28">
    <w:abstractNumId w:val="4"/>
  </w:num>
  <w:num w:numId="29">
    <w:abstractNumId w:val="11"/>
  </w:num>
  <w:num w:numId="30">
    <w:abstractNumId w:val="41"/>
  </w:num>
  <w:num w:numId="31">
    <w:abstractNumId w:val="49"/>
  </w:num>
  <w:num w:numId="32">
    <w:abstractNumId w:val="3"/>
  </w:num>
  <w:num w:numId="33">
    <w:abstractNumId w:val="27"/>
  </w:num>
  <w:num w:numId="34">
    <w:abstractNumId w:val="65"/>
  </w:num>
  <w:num w:numId="35">
    <w:abstractNumId w:val="36"/>
  </w:num>
  <w:num w:numId="36">
    <w:abstractNumId w:val="5"/>
  </w:num>
  <w:num w:numId="37">
    <w:abstractNumId w:val="50"/>
  </w:num>
  <w:num w:numId="38">
    <w:abstractNumId w:val="47"/>
  </w:num>
  <w:num w:numId="39">
    <w:abstractNumId w:val="25"/>
  </w:num>
  <w:num w:numId="40">
    <w:abstractNumId w:val="56"/>
  </w:num>
  <w:num w:numId="41">
    <w:abstractNumId w:val="32"/>
  </w:num>
  <w:num w:numId="42">
    <w:abstractNumId w:val="16"/>
  </w:num>
  <w:num w:numId="43">
    <w:abstractNumId w:val="17"/>
  </w:num>
  <w:num w:numId="44">
    <w:abstractNumId w:val="51"/>
  </w:num>
  <w:num w:numId="45">
    <w:abstractNumId w:val="60"/>
  </w:num>
  <w:num w:numId="46">
    <w:abstractNumId w:val="34"/>
  </w:num>
  <w:num w:numId="47">
    <w:abstractNumId w:val="71"/>
  </w:num>
  <w:num w:numId="48">
    <w:abstractNumId w:val="29"/>
  </w:num>
  <w:num w:numId="49">
    <w:abstractNumId w:val="75"/>
  </w:num>
  <w:num w:numId="50">
    <w:abstractNumId w:val="59"/>
  </w:num>
  <w:num w:numId="51">
    <w:abstractNumId w:val="31"/>
  </w:num>
  <w:num w:numId="52">
    <w:abstractNumId w:val="24"/>
  </w:num>
  <w:num w:numId="53">
    <w:abstractNumId w:val="26"/>
  </w:num>
  <w:num w:numId="54">
    <w:abstractNumId w:val="46"/>
  </w:num>
  <w:num w:numId="55">
    <w:abstractNumId w:val="54"/>
  </w:num>
  <w:num w:numId="56">
    <w:abstractNumId w:val="35"/>
  </w:num>
  <w:num w:numId="57">
    <w:abstractNumId w:val="30"/>
  </w:num>
  <w:num w:numId="58">
    <w:abstractNumId w:val="77"/>
  </w:num>
  <w:num w:numId="59">
    <w:abstractNumId w:val="48"/>
  </w:num>
  <w:num w:numId="60">
    <w:abstractNumId w:val="61"/>
  </w:num>
  <w:num w:numId="61">
    <w:abstractNumId w:val="20"/>
  </w:num>
  <w:num w:numId="62">
    <w:abstractNumId w:val="57"/>
  </w:num>
  <w:num w:numId="63">
    <w:abstractNumId w:val="19"/>
  </w:num>
  <w:num w:numId="64">
    <w:abstractNumId w:val="43"/>
  </w:num>
  <w:num w:numId="65">
    <w:abstractNumId w:val="52"/>
  </w:num>
  <w:num w:numId="66">
    <w:abstractNumId w:val="39"/>
  </w:num>
  <w:num w:numId="67">
    <w:abstractNumId w:val="70"/>
  </w:num>
  <w:num w:numId="68">
    <w:abstractNumId w:val="28"/>
  </w:num>
  <w:num w:numId="69">
    <w:abstractNumId w:val="72"/>
  </w:num>
  <w:num w:numId="70">
    <w:abstractNumId w:val="42"/>
  </w:num>
  <w:num w:numId="71">
    <w:abstractNumId w:val="76"/>
  </w:num>
  <w:num w:numId="72">
    <w:abstractNumId w:val="68"/>
  </w:num>
  <w:num w:numId="73">
    <w:abstractNumId w:val="69"/>
  </w:num>
  <w:num w:numId="74">
    <w:abstractNumId w:val="21"/>
  </w:num>
  <w:num w:numId="75">
    <w:abstractNumId w:val="74"/>
  </w:num>
  <w:num w:numId="76">
    <w:abstractNumId w:val="45"/>
  </w:num>
  <w:num w:numId="77">
    <w:abstractNumId w:val="22"/>
  </w:num>
  <w:num w:numId="78">
    <w:abstractNumId w:val="4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421"/>
    <w:rsid w:val="0000177D"/>
    <w:rsid w:val="00010433"/>
    <w:rsid w:val="000117BD"/>
    <w:rsid w:val="00012320"/>
    <w:rsid w:val="0002446B"/>
    <w:rsid w:val="00032C9B"/>
    <w:rsid w:val="00033428"/>
    <w:rsid w:val="00034DCD"/>
    <w:rsid w:val="0004669F"/>
    <w:rsid w:val="0006245B"/>
    <w:rsid w:val="00066281"/>
    <w:rsid w:val="000701ED"/>
    <w:rsid w:val="000834F8"/>
    <w:rsid w:val="000A1E07"/>
    <w:rsid w:val="000A7EFC"/>
    <w:rsid w:val="000B756D"/>
    <w:rsid w:val="000C30B0"/>
    <w:rsid w:val="000C542A"/>
    <w:rsid w:val="000F4F46"/>
    <w:rsid w:val="00110BE9"/>
    <w:rsid w:val="00116CC9"/>
    <w:rsid w:val="00124E0A"/>
    <w:rsid w:val="00131CE6"/>
    <w:rsid w:val="001323B0"/>
    <w:rsid w:val="00140421"/>
    <w:rsid w:val="001412C8"/>
    <w:rsid w:val="001515A6"/>
    <w:rsid w:val="00166C11"/>
    <w:rsid w:val="001755E1"/>
    <w:rsid w:val="001A13C9"/>
    <w:rsid w:val="001B0067"/>
    <w:rsid w:val="001C5993"/>
    <w:rsid w:val="001D5ADB"/>
    <w:rsid w:val="001E19F7"/>
    <w:rsid w:val="001E40DD"/>
    <w:rsid w:val="0021677B"/>
    <w:rsid w:val="00221950"/>
    <w:rsid w:val="0023657D"/>
    <w:rsid w:val="00237D97"/>
    <w:rsid w:val="00256D1B"/>
    <w:rsid w:val="002618E3"/>
    <w:rsid w:val="0028335B"/>
    <w:rsid w:val="00286D61"/>
    <w:rsid w:val="002A2F54"/>
    <w:rsid w:val="002A7246"/>
    <w:rsid w:val="002D2EDD"/>
    <w:rsid w:val="002F5415"/>
    <w:rsid w:val="003120F4"/>
    <w:rsid w:val="0031211C"/>
    <w:rsid w:val="00313687"/>
    <w:rsid w:val="00337A16"/>
    <w:rsid w:val="00354A5D"/>
    <w:rsid w:val="00383568"/>
    <w:rsid w:val="003954BD"/>
    <w:rsid w:val="003A2E43"/>
    <w:rsid w:val="003B385F"/>
    <w:rsid w:val="003B3A84"/>
    <w:rsid w:val="003B49A0"/>
    <w:rsid w:val="003B4E3A"/>
    <w:rsid w:val="003B50F3"/>
    <w:rsid w:val="003C5C15"/>
    <w:rsid w:val="003D74B9"/>
    <w:rsid w:val="003F2797"/>
    <w:rsid w:val="003F776E"/>
    <w:rsid w:val="0041098A"/>
    <w:rsid w:val="00432F4A"/>
    <w:rsid w:val="004367A9"/>
    <w:rsid w:val="00437009"/>
    <w:rsid w:val="00446B79"/>
    <w:rsid w:val="00453C39"/>
    <w:rsid w:val="004A78C9"/>
    <w:rsid w:val="004B6D7D"/>
    <w:rsid w:val="004E0248"/>
    <w:rsid w:val="004E582F"/>
    <w:rsid w:val="004F3BD3"/>
    <w:rsid w:val="00503A60"/>
    <w:rsid w:val="00507992"/>
    <w:rsid w:val="00514458"/>
    <w:rsid w:val="005208AB"/>
    <w:rsid w:val="00545E11"/>
    <w:rsid w:val="00557AC5"/>
    <w:rsid w:val="00566B6C"/>
    <w:rsid w:val="00570630"/>
    <w:rsid w:val="005938D1"/>
    <w:rsid w:val="005942D8"/>
    <w:rsid w:val="005A390F"/>
    <w:rsid w:val="005B0B76"/>
    <w:rsid w:val="005D109C"/>
    <w:rsid w:val="005F0578"/>
    <w:rsid w:val="005F4948"/>
    <w:rsid w:val="005F64DB"/>
    <w:rsid w:val="006021B1"/>
    <w:rsid w:val="006202B4"/>
    <w:rsid w:val="00625F0F"/>
    <w:rsid w:val="006550FE"/>
    <w:rsid w:val="00664BA1"/>
    <w:rsid w:val="00677AAE"/>
    <w:rsid w:val="006901A2"/>
    <w:rsid w:val="00694020"/>
    <w:rsid w:val="006A190F"/>
    <w:rsid w:val="006E4DE8"/>
    <w:rsid w:val="006E7A7A"/>
    <w:rsid w:val="006F27F0"/>
    <w:rsid w:val="00707F51"/>
    <w:rsid w:val="007143BA"/>
    <w:rsid w:val="00716AA0"/>
    <w:rsid w:val="007433DB"/>
    <w:rsid w:val="007435B7"/>
    <w:rsid w:val="007533AD"/>
    <w:rsid w:val="00753435"/>
    <w:rsid w:val="007615FE"/>
    <w:rsid w:val="00787202"/>
    <w:rsid w:val="00797EB7"/>
    <w:rsid w:val="007B4810"/>
    <w:rsid w:val="007B7970"/>
    <w:rsid w:val="007C3636"/>
    <w:rsid w:val="007E2FF9"/>
    <w:rsid w:val="008108AD"/>
    <w:rsid w:val="00827685"/>
    <w:rsid w:val="00832167"/>
    <w:rsid w:val="00855287"/>
    <w:rsid w:val="00863A98"/>
    <w:rsid w:val="00870B95"/>
    <w:rsid w:val="00875A09"/>
    <w:rsid w:val="008831BD"/>
    <w:rsid w:val="008A0064"/>
    <w:rsid w:val="008A5F74"/>
    <w:rsid w:val="008D71BD"/>
    <w:rsid w:val="008D7397"/>
    <w:rsid w:val="008F6941"/>
    <w:rsid w:val="00933C19"/>
    <w:rsid w:val="00975E4A"/>
    <w:rsid w:val="009B3657"/>
    <w:rsid w:val="009C5E5C"/>
    <w:rsid w:val="009D69A2"/>
    <w:rsid w:val="009D7201"/>
    <w:rsid w:val="009D7F4C"/>
    <w:rsid w:val="009E1965"/>
    <w:rsid w:val="009F4786"/>
    <w:rsid w:val="009F6FCA"/>
    <w:rsid w:val="00A209C5"/>
    <w:rsid w:val="00A3372C"/>
    <w:rsid w:val="00A33D60"/>
    <w:rsid w:val="00A41616"/>
    <w:rsid w:val="00A446A4"/>
    <w:rsid w:val="00A52F69"/>
    <w:rsid w:val="00A57B1B"/>
    <w:rsid w:val="00A60F50"/>
    <w:rsid w:val="00A63296"/>
    <w:rsid w:val="00A717FE"/>
    <w:rsid w:val="00A945D9"/>
    <w:rsid w:val="00A958CC"/>
    <w:rsid w:val="00AB4E96"/>
    <w:rsid w:val="00AB552F"/>
    <w:rsid w:val="00AC1C24"/>
    <w:rsid w:val="00AC7B64"/>
    <w:rsid w:val="00AF0090"/>
    <w:rsid w:val="00AF0238"/>
    <w:rsid w:val="00AF0DC5"/>
    <w:rsid w:val="00B16121"/>
    <w:rsid w:val="00B25E5C"/>
    <w:rsid w:val="00B34295"/>
    <w:rsid w:val="00B422D5"/>
    <w:rsid w:val="00B51CB5"/>
    <w:rsid w:val="00B60339"/>
    <w:rsid w:val="00B62D24"/>
    <w:rsid w:val="00B67789"/>
    <w:rsid w:val="00B760C9"/>
    <w:rsid w:val="00B7665A"/>
    <w:rsid w:val="00B84BCC"/>
    <w:rsid w:val="00B9130E"/>
    <w:rsid w:val="00BA5C74"/>
    <w:rsid w:val="00BC12E5"/>
    <w:rsid w:val="00BE26D0"/>
    <w:rsid w:val="00C0560F"/>
    <w:rsid w:val="00C05C1C"/>
    <w:rsid w:val="00C235BA"/>
    <w:rsid w:val="00C27447"/>
    <w:rsid w:val="00C47F07"/>
    <w:rsid w:val="00C57207"/>
    <w:rsid w:val="00C62D98"/>
    <w:rsid w:val="00C65607"/>
    <w:rsid w:val="00C65E8F"/>
    <w:rsid w:val="00C665E3"/>
    <w:rsid w:val="00C80A4E"/>
    <w:rsid w:val="00C9389D"/>
    <w:rsid w:val="00CA5886"/>
    <w:rsid w:val="00CB3D5E"/>
    <w:rsid w:val="00CC1AAD"/>
    <w:rsid w:val="00CC40C9"/>
    <w:rsid w:val="00CD09FA"/>
    <w:rsid w:val="00CD2637"/>
    <w:rsid w:val="00CE3059"/>
    <w:rsid w:val="00D005A2"/>
    <w:rsid w:val="00D03998"/>
    <w:rsid w:val="00D25096"/>
    <w:rsid w:val="00D25B8E"/>
    <w:rsid w:val="00D26619"/>
    <w:rsid w:val="00D30E8E"/>
    <w:rsid w:val="00D3309E"/>
    <w:rsid w:val="00D43B77"/>
    <w:rsid w:val="00D443FC"/>
    <w:rsid w:val="00D47C4F"/>
    <w:rsid w:val="00D62FDF"/>
    <w:rsid w:val="00D7090D"/>
    <w:rsid w:val="00D8675D"/>
    <w:rsid w:val="00DA329F"/>
    <w:rsid w:val="00DC74FA"/>
    <w:rsid w:val="00DD417E"/>
    <w:rsid w:val="00DE358D"/>
    <w:rsid w:val="00DE7AF2"/>
    <w:rsid w:val="00DF50FA"/>
    <w:rsid w:val="00DF7B39"/>
    <w:rsid w:val="00E31298"/>
    <w:rsid w:val="00E42446"/>
    <w:rsid w:val="00E516D8"/>
    <w:rsid w:val="00E55936"/>
    <w:rsid w:val="00E62288"/>
    <w:rsid w:val="00E82EB7"/>
    <w:rsid w:val="00E85ECE"/>
    <w:rsid w:val="00E96F66"/>
    <w:rsid w:val="00EA031F"/>
    <w:rsid w:val="00EA582B"/>
    <w:rsid w:val="00EA5928"/>
    <w:rsid w:val="00EC1022"/>
    <w:rsid w:val="00F047E6"/>
    <w:rsid w:val="00F121F1"/>
    <w:rsid w:val="00F26FAD"/>
    <w:rsid w:val="00F370A1"/>
    <w:rsid w:val="00F80123"/>
    <w:rsid w:val="00FA150C"/>
    <w:rsid w:val="00FB6034"/>
    <w:rsid w:val="00FB7ADE"/>
    <w:rsid w:val="00FC6401"/>
    <w:rsid w:val="00FF2AC2"/>
    <w:rsid w:val="00FF61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21"/>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694020"/>
    <w:pPr>
      <w:autoSpaceDE w:val="0"/>
      <w:autoSpaceDN w:val="0"/>
      <w:adjustRightInd w:val="0"/>
      <w:ind w:left="540" w:hanging="540"/>
      <w:jc w:val="left"/>
      <w:outlineLvl w:val="0"/>
    </w:pPr>
    <w:rPr>
      <w:rFonts w:eastAsiaTheme="minorEastAsia"/>
      <w:color w:val="000000"/>
      <w:kern w:val="24"/>
      <w:sz w:val="64"/>
      <w:szCs w:val="64"/>
      <w:lang w:val="zh-CN"/>
    </w:rPr>
  </w:style>
  <w:style w:type="paragraph" w:styleId="2">
    <w:name w:val="heading 2"/>
    <w:basedOn w:val="a"/>
    <w:next w:val="a"/>
    <w:link w:val="2Char"/>
    <w:uiPriority w:val="99"/>
    <w:qFormat/>
    <w:rsid w:val="00694020"/>
    <w:pPr>
      <w:autoSpaceDE w:val="0"/>
      <w:autoSpaceDN w:val="0"/>
      <w:adjustRightInd w:val="0"/>
      <w:ind w:left="1170" w:hanging="450"/>
      <w:jc w:val="left"/>
      <w:outlineLvl w:val="1"/>
    </w:pPr>
    <w:rPr>
      <w:rFonts w:eastAsiaTheme="minorEastAsia"/>
      <w:color w:val="000000"/>
      <w:kern w:val="24"/>
      <w:sz w:val="56"/>
      <w:szCs w:val="56"/>
      <w:lang w:val="zh-CN"/>
    </w:rPr>
  </w:style>
  <w:style w:type="paragraph" w:styleId="3">
    <w:name w:val="heading 3"/>
    <w:basedOn w:val="a"/>
    <w:next w:val="a"/>
    <w:link w:val="3Char"/>
    <w:uiPriority w:val="99"/>
    <w:qFormat/>
    <w:rsid w:val="00694020"/>
    <w:pPr>
      <w:autoSpaceDE w:val="0"/>
      <w:autoSpaceDN w:val="0"/>
      <w:adjustRightInd w:val="0"/>
      <w:ind w:left="1800" w:hanging="360"/>
      <w:jc w:val="left"/>
      <w:outlineLvl w:val="2"/>
    </w:pPr>
    <w:rPr>
      <w:rFonts w:eastAsiaTheme="minorEastAsia"/>
      <w:color w:val="000000"/>
      <w:kern w:val="24"/>
      <w:sz w:val="48"/>
      <w:szCs w:val="48"/>
      <w:lang w:val="zh-CN"/>
    </w:rPr>
  </w:style>
  <w:style w:type="paragraph" w:styleId="4">
    <w:name w:val="heading 4"/>
    <w:basedOn w:val="a"/>
    <w:next w:val="a"/>
    <w:link w:val="4Char"/>
    <w:uiPriority w:val="99"/>
    <w:qFormat/>
    <w:rsid w:val="00694020"/>
    <w:pPr>
      <w:autoSpaceDE w:val="0"/>
      <w:autoSpaceDN w:val="0"/>
      <w:adjustRightInd w:val="0"/>
      <w:ind w:left="2520" w:hanging="360"/>
      <w:jc w:val="left"/>
      <w:outlineLvl w:val="3"/>
    </w:pPr>
    <w:rPr>
      <w:rFonts w:eastAsiaTheme="minorEastAsia"/>
      <w:color w:val="000000"/>
      <w:kern w:val="24"/>
      <w:sz w:val="40"/>
      <w:szCs w:val="40"/>
      <w:lang w:val="zh-CN"/>
    </w:rPr>
  </w:style>
  <w:style w:type="paragraph" w:styleId="5">
    <w:name w:val="heading 5"/>
    <w:basedOn w:val="a"/>
    <w:next w:val="a"/>
    <w:link w:val="5Char"/>
    <w:uiPriority w:val="99"/>
    <w:qFormat/>
    <w:rsid w:val="00694020"/>
    <w:pPr>
      <w:autoSpaceDE w:val="0"/>
      <w:autoSpaceDN w:val="0"/>
      <w:adjustRightInd w:val="0"/>
      <w:ind w:left="3240" w:hanging="360"/>
      <w:jc w:val="left"/>
      <w:outlineLvl w:val="4"/>
    </w:pPr>
    <w:rPr>
      <w:rFonts w:eastAsiaTheme="minorEastAsia"/>
      <w:color w:val="000000"/>
      <w:kern w:val="24"/>
      <w:sz w:val="40"/>
      <w:szCs w:val="40"/>
      <w:lang w:val="zh-CN"/>
    </w:rPr>
  </w:style>
  <w:style w:type="paragraph" w:styleId="6">
    <w:name w:val="heading 6"/>
    <w:basedOn w:val="a"/>
    <w:next w:val="a"/>
    <w:link w:val="6Char"/>
    <w:uiPriority w:val="99"/>
    <w:qFormat/>
    <w:rsid w:val="00694020"/>
    <w:pPr>
      <w:autoSpaceDE w:val="0"/>
      <w:autoSpaceDN w:val="0"/>
      <w:adjustRightInd w:val="0"/>
      <w:ind w:left="3960" w:hanging="360"/>
      <w:jc w:val="left"/>
      <w:outlineLvl w:val="5"/>
    </w:pPr>
    <w:rPr>
      <w:rFonts w:eastAsiaTheme="minorEastAsia"/>
      <w:color w:val="000000"/>
      <w:kern w:val="24"/>
      <w:sz w:val="40"/>
      <w:szCs w:val="40"/>
      <w:lang w:val="zh-CN"/>
    </w:rPr>
  </w:style>
  <w:style w:type="paragraph" w:styleId="7">
    <w:name w:val="heading 7"/>
    <w:basedOn w:val="a"/>
    <w:next w:val="a"/>
    <w:link w:val="7Char"/>
    <w:uiPriority w:val="99"/>
    <w:qFormat/>
    <w:rsid w:val="00694020"/>
    <w:pPr>
      <w:autoSpaceDE w:val="0"/>
      <w:autoSpaceDN w:val="0"/>
      <w:adjustRightInd w:val="0"/>
      <w:ind w:left="4680" w:hanging="360"/>
      <w:jc w:val="left"/>
      <w:outlineLvl w:val="6"/>
    </w:pPr>
    <w:rPr>
      <w:rFonts w:eastAsiaTheme="minorEastAsia"/>
      <w:color w:val="000000"/>
      <w:kern w:val="24"/>
      <w:sz w:val="40"/>
      <w:szCs w:val="40"/>
      <w:lang w:val="zh-CN"/>
    </w:rPr>
  </w:style>
  <w:style w:type="paragraph" w:styleId="8">
    <w:name w:val="heading 8"/>
    <w:basedOn w:val="a"/>
    <w:next w:val="a"/>
    <w:link w:val="8Char"/>
    <w:uiPriority w:val="99"/>
    <w:qFormat/>
    <w:rsid w:val="00694020"/>
    <w:pPr>
      <w:autoSpaceDE w:val="0"/>
      <w:autoSpaceDN w:val="0"/>
      <w:adjustRightInd w:val="0"/>
      <w:ind w:left="5400" w:hanging="360"/>
      <w:jc w:val="left"/>
      <w:outlineLvl w:val="7"/>
    </w:pPr>
    <w:rPr>
      <w:rFonts w:eastAsiaTheme="minorEastAsia"/>
      <w:color w:val="000000"/>
      <w:kern w:val="24"/>
      <w:sz w:val="40"/>
      <w:szCs w:val="40"/>
      <w:lang w:val="zh-CN"/>
    </w:rPr>
  </w:style>
  <w:style w:type="paragraph" w:styleId="9">
    <w:name w:val="heading 9"/>
    <w:basedOn w:val="a"/>
    <w:next w:val="a"/>
    <w:link w:val="9Char"/>
    <w:uiPriority w:val="99"/>
    <w:qFormat/>
    <w:rsid w:val="00694020"/>
    <w:pPr>
      <w:autoSpaceDE w:val="0"/>
      <w:autoSpaceDN w:val="0"/>
      <w:adjustRightInd w:val="0"/>
      <w:ind w:left="6120" w:hanging="360"/>
      <w:jc w:val="left"/>
      <w:outlineLvl w:val="8"/>
    </w:pPr>
    <w:rPr>
      <w:rFonts w:eastAsiaTheme="minorEastAsia"/>
      <w:color w:val="000000"/>
      <w:kern w:val="24"/>
      <w:sz w:val="40"/>
      <w:szCs w:val="4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4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6401"/>
    <w:rPr>
      <w:rFonts w:ascii="Times New Roman" w:eastAsia="宋体" w:hAnsi="Times New Roman" w:cs="Times New Roman"/>
      <w:sz w:val="18"/>
      <w:szCs w:val="18"/>
    </w:rPr>
  </w:style>
  <w:style w:type="paragraph" w:styleId="a4">
    <w:name w:val="footer"/>
    <w:basedOn w:val="a"/>
    <w:link w:val="Char0"/>
    <w:uiPriority w:val="99"/>
    <w:unhideWhenUsed/>
    <w:rsid w:val="00FC6401"/>
    <w:pPr>
      <w:tabs>
        <w:tab w:val="center" w:pos="4153"/>
        <w:tab w:val="right" w:pos="8306"/>
      </w:tabs>
      <w:snapToGrid w:val="0"/>
      <w:jc w:val="left"/>
    </w:pPr>
    <w:rPr>
      <w:sz w:val="18"/>
      <w:szCs w:val="18"/>
    </w:rPr>
  </w:style>
  <w:style w:type="character" w:customStyle="1" w:styleId="Char0">
    <w:name w:val="页脚 Char"/>
    <w:basedOn w:val="a0"/>
    <w:link w:val="a4"/>
    <w:uiPriority w:val="99"/>
    <w:rsid w:val="00FC6401"/>
    <w:rPr>
      <w:rFonts w:ascii="Times New Roman" w:eastAsia="宋体" w:hAnsi="Times New Roman" w:cs="Times New Roman"/>
      <w:sz w:val="18"/>
      <w:szCs w:val="18"/>
    </w:rPr>
  </w:style>
  <w:style w:type="paragraph" w:styleId="a5">
    <w:name w:val="Balloon Text"/>
    <w:basedOn w:val="a"/>
    <w:link w:val="Char1"/>
    <w:uiPriority w:val="99"/>
    <w:semiHidden/>
    <w:unhideWhenUsed/>
    <w:rsid w:val="00B84BCC"/>
    <w:rPr>
      <w:sz w:val="18"/>
      <w:szCs w:val="18"/>
    </w:rPr>
  </w:style>
  <w:style w:type="character" w:customStyle="1" w:styleId="Char1">
    <w:name w:val="批注框文本 Char"/>
    <w:basedOn w:val="a0"/>
    <w:link w:val="a5"/>
    <w:uiPriority w:val="99"/>
    <w:semiHidden/>
    <w:rsid w:val="00B84BCC"/>
    <w:rPr>
      <w:rFonts w:ascii="Times New Roman" w:eastAsia="宋体" w:hAnsi="Times New Roman" w:cs="Times New Roman"/>
      <w:sz w:val="18"/>
      <w:szCs w:val="18"/>
    </w:rPr>
  </w:style>
  <w:style w:type="paragraph" w:styleId="a6">
    <w:name w:val="Normal (Web)"/>
    <w:basedOn w:val="a"/>
    <w:rsid w:val="009F6FCA"/>
    <w:pPr>
      <w:widowControl/>
      <w:spacing w:before="100" w:beforeAutospacing="1" w:after="100" w:afterAutospacing="1"/>
      <w:jc w:val="left"/>
    </w:pPr>
    <w:rPr>
      <w:rFonts w:ascii="宋体" w:hAnsi="宋体" w:cs="宋体"/>
      <w:kern w:val="0"/>
      <w:sz w:val="24"/>
      <w:szCs w:val="24"/>
    </w:rPr>
  </w:style>
  <w:style w:type="character" w:styleId="a7">
    <w:name w:val="Hyperlink"/>
    <w:basedOn w:val="a0"/>
    <w:rsid w:val="009F6FCA"/>
    <w:rPr>
      <w:strike w:val="0"/>
      <w:dstrike w:val="0"/>
      <w:color w:val="000000"/>
      <w:u w:val="none"/>
      <w:effect w:val="none"/>
    </w:rPr>
  </w:style>
  <w:style w:type="character" w:customStyle="1" w:styleId="apple-converted-space">
    <w:name w:val="apple-converted-space"/>
    <w:basedOn w:val="a0"/>
    <w:rsid w:val="009F6FCA"/>
  </w:style>
  <w:style w:type="table" w:styleId="a8">
    <w:name w:val="Table Grid"/>
    <w:basedOn w:val="a1"/>
    <w:qFormat/>
    <w:rsid w:val="0069402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94020"/>
    <w:rPr>
      <w:rFonts w:ascii="Times New Roman" w:hAnsi="Times New Roman" w:cs="Times New Roman"/>
      <w:color w:val="000000"/>
      <w:kern w:val="24"/>
      <w:sz w:val="64"/>
      <w:szCs w:val="64"/>
      <w:lang w:val="zh-CN"/>
    </w:rPr>
  </w:style>
  <w:style w:type="character" w:customStyle="1" w:styleId="2Char">
    <w:name w:val="标题 2 Char"/>
    <w:basedOn w:val="a0"/>
    <w:link w:val="2"/>
    <w:uiPriority w:val="99"/>
    <w:rsid w:val="00694020"/>
    <w:rPr>
      <w:rFonts w:ascii="Times New Roman" w:hAnsi="Times New Roman" w:cs="Times New Roman"/>
      <w:color w:val="000000"/>
      <w:kern w:val="24"/>
      <w:sz w:val="56"/>
      <w:szCs w:val="56"/>
      <w:lang w:val="zh-CN"/>
    </w:rPr>
  </w:style>
  <w:style w:type="character" w:customStyle="1" w:styleId="3Char">
    <w:name w:val="标题 3 Char"/>
    <w:basedOn w:val="a0"/>
    <w:link w:val="3"/>
    <w:uiPriority w:val="99"/>
    <w:rsid w:val="00694020"/>
    <w:rPr>
      <w:rFonts w:ascii="Times New Roman" w:hAnsi="Times New Roman" w:cs="Times New Roman"/>
      <w:color w:val="000000"/>
      <w:kern w:val="24"/>
      <w:sz w:val="48"/>
      <w:szCs w:val="48"/>
      <w:lang w:val="zh-CN"/>
    </w:rPr>
  </w:style>
  <w:style w:type="character" w:customStyle="1" w:styleId="4Char">
    <w:name w:val="标题 4 Char"/>
    <w:basedOn w:val="a0"/>
    <w:link w:val="4"/>
    <w:uiPriority w:val="99"/>
    <w:rsid w:val="00694020"/>
    <w:rPr>
      <w:rFonts w:ascii="Times New Roman" w:hAnsi="Times New Roman" w:cs="Times New Roman"/>
      <w:color w:val="000000"/>
      <w:kern w:val="24"/>
      <w:sz w:val="40"/>
      <w:szCs w:val="40"/>
      <w:lang w:val="zh-CN"/>
    </w:rPr>
  </w:style>
  <w:style w:type="character" w:customStyle="1" w:styleId="5Char">
    <w:name w:val="标题 5 Char"/>
    <w:basedOn w:val="a0"/>
    <w:link w:val="5"/>
    <w:uiPriority w:val="99"/>
    <w:rsid w:val="00694020"/>
    <w:rPr>
      <w:rFonts w:ascii="Times New Roman" w:hAnsi="Times New Roman" w:cs="Times New Roman"/>
      <w:color w:val="000000"/>
      <w:kern w:val="24"/>
      <w:sz w:val="40"/>
      <w:szCs w:val="40"/>
      <w:lang w:val="zh-CN"/>
    </w:rPr>
  </w:style>
  <w:style w:type="character" w:customStyle="1" w:styleId="6Char">
    <w:name w:val="标题 6 Char"/>
    <w:basedOn w:val="a0"/>
    <w:link w:val="6"/>
    <w:uiPriority w:val="99"/>
    <w:rsid w:val="00694020"/>
    <w:rPr>
      <w:rFonts w:ascii="Times New Roman" w:hAnsi="Times New Roman" w:cs="Times New Roman"/>
      <w:color w:val="000000"/>
      <w:kern w:val="24"/>
      <w:sz w:val="40"/>
      <w:szCs w:val="40"/>
      <w:lang w:val="zh-CN"/>
    </w:rPr>
  </w:style>
  <w:style w:type="character" w:customStyle="1" w:styleId="7Char">
    <w:name w:val="标题 7 Char"/>
    <w:basedOn w:val="a0"/>
    <w:link w:val="7"/>
    <w:uiPriority w:val="99"/>
    <w:rsid w:val="00694020"/>
    <w:rPr>
      <w:rFonts w:ascii="Times New Roman" w:hAnsi="Times New Roman" w:cs="Times New Roman"/>
      <w:color w:val="000000"/>
      <w:kern w:val="24"/>
      <w:sz w:val="40"/>
      <w:szCs w:val="40"/>
      <w:lang w:val="zh-CN"/>
    </w:rPr>
  </w:style>
  <w:style w:type="character" w:customStyle="1" w:styleId="8Char">
    <w:name w:val="标题 8 Char"/>
    <w:basedOn w:val="a0"/>
    <w:link w:val="8"/>
    <w:uiPriority w:val="99"/>
    <w:rsid w:val="00694020"/>
    <w:rPr>
      <w:rFonts w:ascii="Times New Roman" w:hAnsi="Times New Roman" w:cs="Times New Roman"/>
      <w:color w:val="000000"/>
      <w:kern w:val="24"/>
      <w:sz w:val="40"/>
      <w:szCs w:val="40"/>
      <w:lang w:val="zh-CN"/>
    </w:rPr>
  </w:style>
  <w:style w:type="character" w:customStyle="1" w:styleId="9Char">
    <w:name w:val="标题 9 Char"/>
    <w:basedOn w:val="a0"/>
    <w:link w:val="9"/>
    <w:uiPriority w:val="99"/>
    <w:rsid w:val="00694020"/>
    <w:rPr>
      <w:rFonts w:ascii="Times New Roman" w:hAnsi="Times New Roman" w:cs="Times New Roman"/>
      <w:color w:val="000000"/>
      <w:kern w:val="24"/>
      <w:sz w:val="40"/>
      <w:szCs w:val="40"/>
      <w:lang w:val="zh-CN"/>
    </w:rPr>
  </w:style>
  <w:style w:type="paragraph" w:styleId="a9">
    <w:name w:val="No Spacing"/>
    <w:uiPriority w:val="1"/>
    <w:qFormat/>
    <w:rsid w:val="00694020"/>
    <w:pPr>
      <w:widowControl w:val="0"/>
      <w:jc w:val="both"/>
    </w:pPr>
  </w:style>
  <w:style w:type="paragraph" w:styleId="30">
    <w:name w:val="Body Text Indent 3"/>
    <w:basedOn w:val="a"/>
    <w:link w:val="3Char0"/>
    <w:rsid w:val="008F6941"/>
    <w:pPr>
      <w:spacing w:after="200" w:line="360" w:lineRule="auto"/>
      <w:ind w:firstLineChars="300" w:firstLine="840"/>
    </w:pPr>
    <w:rPr>
      <w:sz w:val="28"/>
      <w:szCs w:val="24"/>
    </w:rPr>
  </w:style>
  <w:style w:type="character" w:customStyle="1" w:styleId="3Char0">
    <w:name w:val="正文文本缩进 3 Char"/>
    <w:basedOn w:val="a0"/>
    <w:link w:val="30"/>
    <w:rsid w:val="008F6941"/>
    <w:rPr>
      <w:rFonts w:ascii="Times New Roman" w:eastAsia="宋体" w:hAnsi="Times New Roman" w:cs="Times New Roman"/>
      <w:sz w:val="28"/>
      <w:szCs w:val="24"/>
    </w:rPr>
  </w:style>
  <w:style w:type="character" w:styleId="aa">
    <w:name w:val="FollowedHyperlink"/>
    <w:basedOn w:val="a0"/>
    <w:uiPriority w:val="99"/>
    <w:semiHidden/>
    <w:unhideWhenUsed/>
    <w:rsid w:val="00DA32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65644">
      <w:bodyDiv w:val="1"/>
      <w:marLeft w:val="0"/>
      <w:marRight w:val="0"/>
      <w:marTop w:val="0"/>
      <w:marBottom w:val="0"/>
      <w:divBdr>
        <w:top w:val="none" w:sz="0" w:space="0" w:color="auto"/>
        <w:left w:val="none" w:sz="0" w:space="0" w:color="auto"/>
        <w:bottom w:val="none" w:sz="0" w:space="0" w:color="auto"/>
        <w:right w:val="none" w:sz="0" w:space="0" w:color="auto"/>
      </w:divBdr>
      <w:divsChild>
        <w:div w:id="1758398731">
          <w:marLeft w:val="0"/>
          <w:marRight w:val="0"/>
          <w:marTop w:val="0"/>
          <w:marBottom w:val="0"/>
          <w:divBdr>
            <w:top w:val="none" w:sz="0" w:space="0" w:color="auto"/>
            <w:left w:val="none" w:sz="0" w:space="0" w:color="auto"/>
            <w:bottom w:val="none" w:sz="0" w:space="0" w:color="auto"/>
            <w:right w:val="none" w:sz="0" w:space="0" w:color="auto"/>
          </w:divBdr>
        </w:div>
      </w:divsChild>
    </w:div>
    <w:div w:id="533888829">
      <w:bodyDiv w:val="1"/>
      <w:marLeft w:val="0"/>
      <w:marRight w:val="0"/>
      <w:marTop w:val="0"/>
      <w:marBottom w:val="0"/>
      <w:divBdr>
        <w:top w:val="none" w:sz="0" w:space="0" w:color="auto"/>
        <w:left w:val="none" w:sz="0" w:space="0" w:color="auto"/>
        <w:bottom w:val="none" w:sz="0" w:space="0" w:color="auto"/>
        <w:right w:val="none" w:sz="0" w:space="0" w:color="auto"/>
      </w:divBdr>
      <w:divsChild>
        <w:div w:id="2075735174">
          <w:marLeft w:val="0"/>
          <w:marRight w:val="0"/>
          <w:marTop w:val="0"/>
          <w:marBottom w:val="0"/>
          <w:divBdr>
            <w:top w:val="none" w:sz="0" w:space="0" w:color="auto"/>
            <w:left w:val="none" w:sz="0" w:space="0" w:color="auto"/>
            <w:bottom w:val="none" w:sz="0" w:space="0" w:color="auto"/>
            <w:right w:val="none" w:sz="0" w:space="0" w:color="auto"/>
          </w:divBdr>
        </w:div>
      </w:divsChild>
    </w:div>
    <w:div w:id="568658267">
      <w:bodyDiv w:val="1"/>
      <w:marLeft w:val="0"/>
      <w:marRight w:val="0"/>
      <w:marTop w:val="0"/>
      <w:marBottom w:val="0"/>
      <w:divBdr>
        <w:top w:val="none" w:sz="0" w:space="0" w:color="auto"/>
        <w:left w:val="none" w:sz="0" w:space="0" w:color="auto"/>
        <w:bottom w:val="none" w:sz="0" w:space="0" w:color="auto"/>
        <w:right w:val="none" w:sz="0" w:space="0" w:color="auto"/>
      </w:divBdr>
    </w:div>
    <w:div w:id="1124228490">
      <w:bodyDiv w:val="1"/>
      <w:marLeft w:val="0"/>
      <w:marRight w:val="0"/>
      <w:marTop w:val="0"/>
      <w:marBottom w:val="0"/>
      <w:divBdr>
        <w:top w:val="none" w:sz="0" w:space="0" w:color="auto"/>
        <w:left w:val="none" w:sz="0" w:space="0" w:color="auto"/>
        <w:bottom w:val="none" w:sz="0" w:space="0" w:color="auto"/>
        <w:right w:val="none" w:sz="0" w:space="0" w:color="auto"/>
      </w:divBdr>
      <w:divsChild>
        <w:div w:id="1851529880">
          <w:marLeft w:val="0"/>
          <w:marRight w:val="0"/>
          <w:marTop w:val="0"/>
          <w:marBottom w:val="0"/>
          <w:divBdr>
            <w:top w:val="none" w:sz="0" w:space="0" w:color="auto"/>
            <w:left w:val="none" w:sz="0" w:space="0" w:color="auto"/>
            <w:bottom w:val="none" w:sz="0" w:space="0" w:color="auto"/>
            <w:right w:val="none" w:sz="0" w:space="0" w:color="auto"/>
          </w:divBdr>
        </w:div>
      </w:divsChild>
    </w:div>
    <w:div w:id="1790246948">
      <w:bodyDiv w:val="1"/>
      <w:marLeft w:val="0"/>
      <w:marRight w:val="0"/>
      <w:marTop w:val="0"/>
      <w:marBottom w:val="0"/>
      <w:divBdr>
        <w:top w:val="none" w:sz="0" w:space="0" w:color="auto"/>
        <w:left w:val="none" w:sz="0" w:space="0" w:color="auto"/>
        <w:bottom w:val="none" w:sz="0" w:space="0" w:color="auto"/>
        <w:right w:val="none" w:sz="0" w:space="0" w:color="auto"/>
      </w:divBdr>
      <w:divsChild>
        <w:div w:id="1292898695">
          <w:marLeft w:val="0"/>
          <w:marRight w:val="0"/>
          <w:marTop w:val="0"/>
          <w:marBottom w:val="0"/>
          <w:divBdr>
            <w:top w:val="none" w:sz="0" w:space="0" w:color="auto"/>
            <w:left w:val="none" w:sz="0" w:space="0" w:color="auto"/>
            <w:bottom w:val="none" w:sz="0" w:space="0" w:color="auto"/>
            <w:right w:val="none" w:sz="0" w:space="0" w:color="auto"/>
          </w:divBdr>
        </w:div>
      </w:divsChild>
    </w:div>
    <w:div w:id="1876042985">
      <w:bodyDiv w:val="1"/>
      <w:marLeft w:val="0"/>
      <w:marRight w:val="0"/>
      <w:marTop w:val="0"/>
      <w:marBottom w:val="0"/>
      <w:divBdr>
        <w:top w:val="none" w:sz="0" w:space="0" w:color="auto"/>
        <w:left w:val="none" w:sz="0" w:space="0" w:color="auto"/>
        <w:bottom w:val="none" w:sz="0" w:space="0" w:color="auto"/>
        <w:right w:val="none" w:sz="0" w:space="0" w:color="auto"/>
      </w:divBdr>
      <w:divsChild>
        <w:div w:id="549809186">
          <w:marLeft w:val="0"/>
          <w:marRight w:val="0"/>
          <w:marTop w:val="0"/>
          <w:marBottom w:val="0"/>
          <w:divBdr>
            <w:top w:val="none" w:sz="0" w:space="0" w:color="auto"/>
            <w:left w:val="none" w:sz="0" w:space="0" w:color="auto"/>
            <w:bottom w:val="none" w:sz="0" w:space="0" w:color="auto"/>
            <w:right w:val="none" w:sz="0" w:space="0" w:color="auto"/>
          </w:divBdr>
        </w:div>
      </w:divsChild>
    </w:div>
    <w:div w:id="1900819637">
      <w:bodyDiv w:val="1"/>
      <w:marLeft w:val="0"/>
      <w:marRight w:val="0"/>
      <w:marTop w:val="0"/>
      <w:marBottom w:val="0"/>
      <w:divBdr>
        <w:top w:val="none" w:sz="0" w:space="0" w:color="auto"/>
        <w:left w:val="none" w:sz="0" w:space="0" w:color="auto"/>
        <w:bottom w:val="none" w:sz="0" w:space="0" w:color="auto"/>
        <w:right w:val="none" w:sz="0" w:space="0" w:color="auto"/>
      </w:divBdr>
    </w:div>
    <w:div w:id="19012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B3FEC-07B8-4EEB-B512-7F255733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928</Words>
  <Characters>5296</Characters>
  <Application>Microsoft Office Word</Application>
  <DocSecurity>0</DocSecurity>
  <Lines>44</Lines>
  <Paragraphs>12</Paragraphs>
  <ScaleCrop>false</ScaleCrop>
  <Company>微软中国</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韩亚文</cp:lastModifiedBy>
  <cp:revision>152</cp:revision>
  <cp:lastPrinted>2018-11-29T07:01:00Z</cp:lastPrinted>
  <dcterms:created xsi:type="dcterms:W3CDTF">2017-10-05T06:53:00Z</dcterms:created>
  <dcterms:modified xsi:type="dcterms:W3CDTF">2018-12-24T07:47:00Z</dcterms:modified>
</cp:coreProperties>
</file>